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15919" w14:textId="0BACCFA7" w:rsidR="00273BD2" w:rsidRPr="006D65D4" w:rsidRDefault="0013051F" w:rsidP="006D65D4">
      <w:pPr>
        <w:pBdr>
          <w:bottom w:val="single" w:sz="12" w:space="1" w:color="auto"/>
        </w:pBdr>
        <w:suppressAutoHyphens/>
        <w:spacing w:after="0" w:line="240" w:lineRule="auto"/>
        <w:jc w:val="center"/>
        <w:rPr>
          <w:rFonts w:ascii="Times New Roman" w:eastAsia="Times New Roman" w:hAnsi="Times New Roman" w:cs="Times New Roman"/>
          <w:b/>
          <w:spacing w:val="-3"/>
          <w:sz w:val="24"/>
          <w:szCs w:val="24"/>
          <w:lang w:eastAsia="hr-HR"/>
        </w:rPr>
      </w:pPr>
      <w:bookmarkStart w:id="0" w:name="_GoBack"/>
      <w:bookmarkEnd w:id="0"/>
      <w:r>
        <w:rPr>
          <w:rFonts w:ascii="Times New Roman" w:eastAsia="Times New Roman" w:hAnsi="Times New Roman" w:cs="Times New Roman"/>
          <w:b/>
          <w:spacing w:val="-3"/>
          <w:sz w:val="24"/>
          <w:szCs w:val="24"/>
          <w:lang w:eastAsia="hr-HR"/>
        </w:rPr>
        <w:t xml:space="preserve"> </w:t>
      </w:r>
      <w:r w:rsidR="00DA58C5">
        <w:rPr>
          <w:rFonts w:ascii="Times New Roman" w:eastAsia="Times New Roman" w:hAnsi="Times New Roman" w:cs="Times New Roman"/>
          <w:b/>
          <w:spacing w:val="-3"/>
          <w:sz w:val="24"/>
          <w:szCs w:val="24"/>
          <w:lang w:eastAsia="hr-HR"/>
        </w:rPr>
        <w:t>VLADA REPUBLIKE HRVATSKE</w:t>
      </w:r>
    </w:p>
    <w:p w14:paraId="0963F771" w14:textId="77777777" w:rsidR="00273BD2" w:rsidRPr="006D65D4" w:rsidRDefault="00273BD2" w:rsidP="006D65D4">
      <w:pPr>
        <w:suppressAutoHyphens/>
        <w:spacing w:after="0" w:line="240" w:lineRule="auto"/>
        <w:jc w:val="center"/>
        <w:rPr>
          <w:rFonts w:ascii="Times New Roman" w:eastAsia="Times New Roman" w:hAnsi="Times New Roman" w:cs="Times New Roman"/>
          <w:b/>
          <w:spacing w:val="-3"/>
          <w:sz w:val="24"/>
          <w:szCs w:val="24"/>
          <w:lang w:eastAsia="hr-HR"/>
        </w:rPr>
      </w:pPr>
    </w:p>
    <w:p w14:paraId="5B1857FB" w14:textId="77777777" w:rsidR="00D15DFA" w:rsidRDefault="00D15DFA" w:rsidP="006D65D4">
      <w:pPr>
        <w:spacing w:after="0" w:line="240" w:lineRule="auto"/>
        <w:jc w:val="center"/>
        <w:rPr>
          <w:rFonts w:ascii="Times New Roman" w:eastAsia="Times New Roman" w:hAnsi="Times New Roman" w:cs="Times New Roman"/>
          <w:b/>
          <w:bCs/>
          <w:sz w:val="24"/>
          <w:szCs w:val="24"/>
          <w:lang w:eastAsia="hr-HR"/>
        </w:rPr>
      </w:pPr>
    </w:p>
    <w:p w14:paraId="4FF41F49"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63610AF6"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CEE583C"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EBBB99A"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2CC57EA"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4554EFF"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7C4862D"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95C285E"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F856494"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3B707814"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64BB69E9"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4DAF6E6"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5F3E9491"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ED675A9"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46CBF52"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5AF4680E"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6D48D4EC"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E1D5AE5"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6734D217"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706CA075"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12549C1F" w14:textId="77777777" w:rsidR="00F01CBB" w:rsidRPr="006D65D4" w:rsidRDefault="005D5DBE" w:rsidP="006D65D4">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KONAČNI </w:t>
      </w:r>
      <w:r w:rsidR="00D15DFA" w:rsidRPr="006D65D4">
        <w:rPr>
          <w:rFonts w:ascii="Times New Roman" w:eastAsia="Times New Roman" w:hAnsi="Times New Roman" w:cs="Times New Roman"/>
          <w:b/>
          <w:bCs/>
          <w:sz w:val="24"/>
          <w:szCs w:val="24"/>
          <w:lang w:eastAsia="hr-HR"/>
        </w:rPr>
        <w:t>PRIJEDLOG</w:t>
      </w:r>
      <w:r w:rsidR="00F01CBB" w:rsidRPr="006D65D4">
        <w:rPr>
          <w:rFonts w:ascii="Times New Roman" w:eastAsia="Times New Roman" w:hAnsi="Times New Roman" w:cs="Times New Roman"/>
          <w:b/>
          <w:bCs/>
          <w:sz w:val="24"/>
          <w:szCs w:val="24"/>
          <w:lang w:eastAsia="hr-HR"/>
        </w:rPr>
        <w:t xml:space="preserve"> ZAKONA O IZMJENAMA I DOPUNAMA</w:t>
      </w:r>
    </w:p>
    <w:p w14:paraId="52F60F3A"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 xml:space="preserve"> ZAKONA O MEĐ</w:t>
      </w:r>
      <w:r w:rsidR="009C07CD" w:rsidRPr="006D65D4">
        <w:rPr>
          <w:rFonts w:ascii="Times New Roman" w:eastAsia="Times New Roman" w:hAnsi="Times New Roman" w:cs="Times New Roman"/>
          <w:b/>
          <w:bCs/>
          <w:sz w:val="24"/>
          <w:szCs w:val="24"/>
          <w:lang w:eastAsia="hr-HR"/>
        </w:rPr>
        <w:t>UNARODNOJ I PRIVREMENOJ ZAŠTITI</w:t>
      </w:r>
    </w:p>
    <w:p w14:paraId="44B3063A"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2302B6F7"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3A31D7AE"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252BFFA9"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23FBBAE2"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B3D2455"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43A77525"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A45E2FD"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3621AF85"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45575037"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41AD3216"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2C67433F"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08B85C8"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5397FE7B"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090A90B3"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755DD899"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2C4B60EA"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62D1CA3F"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2548B98A"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7202B720"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6D383837"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20D17DE9" w14:textId="77777777" w:rsidR="00FC6899" w:rsidRPr="006D65D4" w:rsidRDefault="00FC6899" w:rsidP="006D65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1FD804BA" w14:textId="77777777" w:rsidR="006D65D4" w:rsidRPr="006D65D4" w:rsidRDefault="006D65D4" w:rsidP="006D65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7BA594F3" w14:textId="77777777" w:rsidR="006D65D4" w:rsidRPr="006D65D4" w:rsidRDefault="00273BD2" w:rsidP="006D65D4">
      <w:pPr>
        <w:suppressAutoHyphens/>
        <w:spacing w:after="0" w:line="240" w:lineRule="auto"/>
        <w:jc w:val="center"/>
        <w:rPr>
          <w:rFonts w:ascii="Times New Roman" w:eastAsia="Times New Roman" w:hAnsi="Times New Roman" w:cs="Times New Roman"/>
          <w:b/>
          <w:sz w:val="24"/>
          <w:szCs w:val="24"/>
          <w:lang w:eastAsia="hr-HR"/>
        </w:rPr>
        <w:sectPr w:rsidR="006D65D4" w:rsidRPr="006D65D4" w:rsidSect="006D65D4">
          <w:headerReference w:type="default" r:id="rId11"/>
          <w:footerReference w:type="default" r:id="rId12"/>
          <w:pgSz w:w="11906" w:h="16838" w:code="9"/>
          <w:pgMar w:top="1418" w:right="1418" w:bottom="1418" w:left="1418" w:header="709" w:footer="709" w:gutter="0"/>
          <w:cols w:space="708"/>
          <w:docGrid w:linePitch="360"/>
        </w:sectPr>
      </w:pPr>
      <w:r w:rsidRPr="006D65D4">
        <w:rPr>
          <w:rFonts w:ascii="Times New Roman" w:eastAsia="Times New Roman" w:hAnsi="Times New Roman" w:cs="Times New Roman"/>
          <w:b/>
          <w:sz w:val="24"/>
          <w:szCs w:val="24"/>
          <w:lang w:eastAsia="hr-HR"/>
        </w:rPr>
        <w:t xml:space="preserve">Zagreb, </w:t>
      </w:r>
      <w:r w:rsidR="00523B0F">
        <w:rPr>
          <w:rFonts w:ascii="Times New Roman" w:eastAsia="Times New Roman" w:hAnsi="Times New Roman" w:cs="Times New Roman"/>
          <w:b/>
          <w:sz w:val="24"/>
          <w:szCs w:val="24"/>
          <w:lang w:eastAsia="hr-HR"/>
        </w:rPr>
        <w:t>travanj</w:t>
      </w:r>
      <w:r w:rsidR="0020194B" w:rsidRPr="006D65D4">
        <w:rPr>
          <w:rFonts w:ascii="Times New Roman" w:eastAsia="Times New Roman" w:hAnsi="Times New Roman" w:cs="Times New Roman"/>
          <w:b/>
          <w:sz w:val="24"/>
          <w:szCs w:val="24"/>
          <w:lang w:eastAsia="hr-HR"/>
        </w:rPr>
        <w:t xml:space="preserve"> </w:t>
      </w:r>
      <w:r w:rsidRPr="006D65D4">
        <w:rPr>
          <w:rFonts w:ascii="Times New Roman" w:eastAsia="Times New Roman" w:hAnsi="Times New Roman" w:cs="Times New Roman"/>
          <w:b/>
          <w:sz w:val="24"/>
          <w:szCs w:val="24"/>
          <w:lang w:eastAsia="hr-HR"/>
        </w:rPr>
        <w:t>202</w:t>
      </w:r>
      <w:r w:rsidR="002B08F5" w:rsidRPr="006D65D4">
        <w:rPr>
          <w:rFonts w:ascii="Times New Roman" w:eastAsia="Times New Roman" w:hAnsi="Times New Roman" w:cs="Times New Roman"/>
          <w:b/>
          <w:sz w:val="24"/>
          <w:szCs w:val="24"/>
          <w:lang w:eastAsia="hr-HR"/>
        </w:rPr>
        <w:t>6</w:t>
      </w:r>
      <w:r w:rsidR="004C4328">
        <w:rPr>
          <w:rFonts w:ascii="Times New Roman" w:eastAsia="Times New Roman" w:hAnsi="Times New Roman" w:cs="Times New Roman"/>
          <w:b/>
          <w:sz w:val="24"/>
          <w:szCs w:val="24"/>
          <w:lang w:eastAsia="hr-HR"/>
        </w:rPr>
        <w:t>.</w:t>
      </w:r>
    </w:p>
    <w:p w14:paraId="1A502724" w14:textId="77777777" w:rsidR="006D65D4" w:rsidRPr="006D65D4" w:rsidRDefault="005D5DBE" w:rsidP="006D65D4">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 xml:space="preserve">KONAČNI </w:t>
      </w:r>
      <w:r w:rsidR="006D65D4" w:rsidRPr="006D65D4">
        <w:rPr>
          <w:rFonts w:ascii="Times New Roman" w:eastAsia="Times New Roman" w:hAnsi="Times New Roman" w:cs="Times New Roman"/>
          <w:b/>
          <w:bCs/>
          <w:sz w:val="24"/>
          <w:szCs w:val="24"/>
          <w:lang w:eastAsia="hr-HR"/>
        </w:rPr>
        <w:t>PRIJEDLOG ZAKONA O IZMJENAMA I DOPUNAMA</w:t>
      </w:r>
    </w:p>
    <w:p w14:paraId="0FFA431C"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ZAKONA O MEĐUNARODNOJ I PRIVREMENOJ ZAŠTITI</w:t>
      </w:r>
    </w:p>
    <w:p w14:paraId="0EED3109" w14:textId="77777777" w:rsidR="006D65D4" w:rsidRPr="006D65D4" w:rsidRDefault="006D65D4" w:rsidP="006D65D4">
      <w:pPr>
        <w:spacing w:after="0" w:line="240" w:lineRule="auto"/>
        <w:jc w:val="both"/>
        <w:rPr>
          <w:rFonts w:ascii="Times New Roman" w:eastAsia="Calibri" w:hAnsi="Times New Roman" w:cs="Times New Roman"/>
          <w:sz w:val="24"/>
          <w:szCs w:val="24"/>
        </w:rPr>
      </w:pPr>
    </w:p>
    <w:p w14:paraId="3C7EF206" w14:textId="77777777" w:rsidR="003E33E3" w:rsidRPr="006D65D4" w:rsidRDefault="003E33E3" w:rsidP="004C4328">
      <w:pPr>
        <w:pStyle w:val="Bezproreda"/>
        <w:rPr>
          <w:rFonts w:ascii="Times New Roman" w:eastAsia="Times New Roman" w:hAnsi="Times New Roman" w:cs="Times New Roman"/>
          <w:sz w:val="24"/>
          <w:szCs w:val="24"/>
        </w:rPr>
      </w:pPr>
    </w:p>
    <w:p w14:paraId="6D179C28" w14:textId="77777777" w:rsidR="003E33E3" w:rsidRDefault="003E33E3" w:rsidP="004C4328">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DD7535" w:rsidRPr="006D65D4">
        <w:rPr>
          <w:rFonts w:ascii="Times New Roman" w:eastAsia="Times New Roman" w:hAnsi="Times New Roman" w:cs="Times New Roman"/>
          <w:b/>
          <w:sz w:val="24"/>
          <w:szCs w:val="24"/>
          <w:lang w:eastAsia="hr-HR"/>
        </w:rPr>
        <w:fldChar w:fldCharType="begin"/>
      </w:r>
      <w:r w:rsidR="00DD7535" w:rsidRPr="006D65D4">
        <w:rPr>
          <w:rFonts w:ascii="Times New Roman" w:eastAsia="Times New Roman" w:hAnsi="Times New Roman" w:cs="Times New Roman"/>
          <w:b/>
          <w:sz w:val="24"/>
          <w:szCs w:val="24"/>
          <w:lang w:eastAsia="hr-HR"/>
        </w:rPr>
        <w:instrText xml:space="preserve"> AUTONUMLGL  \* Arabic </w:instrText>
      </w:r>
      <w:r w:rsidR="00DD7535" w:rsidRPr="006D65D4">
        <w:rPr>
          <w:rFonts w:ascii="Times New Roman" w:eastAsia="Times New Roman" w:hAnsi="Times New Roman" w:cs="Times New Roman"/>
          <w:b/>
          <w:sz w:val="24"/>
          <w:szCs w:val="24"/>
          <w:lang w:eastAsia="hr-HR"/>
        </w:rPr>
        <w:fldChar w:fldCharType="end"/>
      </w:r>
    </w:p>
    <w:p w14:paraId="3DCE8B6A" w14:textId="77777777" w:rsidR="00816B69" w:rsidRPr="006D65D4" w:rsidRDefault="00816B69" w:rsidP="006D65D4">
      <w:pPr>
        <w:tabs>
          <w:tab w:val="left" w:pos="3836"/>
        </w:tabs>
        <w:spacing w:after="0" w:line="240" w:lineRule="auto"/>
        <w:rPr>
          <w:rFonts w:ascii="Times New Roman" w:eastAsia="Times New Roman" w:hAnsi="Times New Roman" w:cs="Times New Roman"/>
          <w:b/>
          <w:sz w:val="24"/>
          <w:szCs w:val="24"/>
          <w:lang w:eastAsia="hr-HR"/>
        </w:rPr>
      </w:pPr>
    </w:p>
    <w:p w14:paraId="37C7361A" w14:textId="77777777" w:rsidR="004D3559" w:rsidRDefault="00161C88" w:rsidP="007F4DB0">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Zakonu o međunarodnoj i privremenoj zaštiti („Narodne novine“</w:t>
      </w:r>
      <w:r w:rsidR="00AB31E1"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br. 70/15., 127/17., 33/23. i 17/25.)</w:t>
      </w:r>
      <w:r w:rsidR="007F4DB0">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č</w:t>
      </w:r>
      <w:r w:rsidR="004D3559" w:rsidRPr="006D65D4">
        <w:rPr>
          <w:rFonts w:ascii="Times New Roman" w:eastAsia="Times New Roman" w:hAnsi="Times New Roman" w:cs="Times New Roman"/>
          <w:sz w:val="24"/>
          <w:szCs w:val="24"/>
          <w:lang w:eastAsia="hr-HR"/>
        </w:rPr>
        <w:t xml:space="preserve">lanak 2. mijenja se i glasi: </w:t>
      </w:r>
    </w:p>
    <w:p w14:paraId="7073600E" w14:textId="77777777" w:rsidR="007F4DB0" w:rsidRPr="006D65D4" w:rsidRDefault="007F4DB0" w:rsidP="007F4DB0">
      <w:pPr>
        <w:tabs>
          <w:tab w:val="left" w:pos="3836"/>
        </w:tabs>
        <w:spacing w:after="0" w:line="240" w:lineRule="auto"/>
        <w:ind w:firstLine="709"/>
        <w:jc w:val="both"/>
        <w:rPr>
          <w:rFonts w:ascii="Times New Roman" w:eastAsia="Times New Roman" w:hAnsi="Times New Roman" w:cs="Times New Roman"/>
          <w:sz w:val="24"/>
          <w:szCs w:val="24"/>
          <w:lang w:eastAsia="hr-HR"/>
        </w:rPr>
      </w:pPr>
    </w:p>
    <w:p w14:paraId="1538E669" w14:textId="77777777" w:rsidR="004D3559" w:rsidRPr="006D65D4" w:rsidRDefault="008006EB"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4D3559" w:rsidRPr="006D65D4">
        <w:rPr>
          <w:rFonts w:ascii="Times New Roman" w:eastAsia="Times New Roman" w:hAnsi="Times New Roman" w:cs="Times New Roman"/>
          <w:sz w:val="24"/>
          <w:szCs w:val="24"/>
          <w:lang w:eastAsia="hr-HR"/>
        </w:rPr>
        <w:t>(1) Ovim se Zakonom u pravni poredak Republike Hrvatske prenose sljedeće direktive Europske unije:</w:t>
      </w:r>
    </w:p>
    <w:p w14:paraId="42EBFE38" w14:textId="77777777" w:rsidR="004D3559" w:rsidRPr="006D65D4" w:rsidRDefault="004D3559" w:rsidP="00D61D08">
      <w:pPr>
        <w:pStyle w:val="Odlomakpopisa"/>
        <w:numPr>
          <w:ilvl w:val="0"/>
          <w:numId w:val="34"/>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Direktiva Vijeća 2001/55/EZ od 20. srpnja 2001. o minimalnim standardima za dodjelu privremene zaštite u slučaju masovnog priljeva raseljenih osoba te o mjerama za promicanje uravnoteženih napora država članica pri prihvatu i snošenju posljedica prihvata tih osoba (SL L 212, 7.8.2001.)</w:t>
      </w:r>
    </w:p>
    <w:p w14:paraId="72848D65" w14:textId="77777777" w:rsidR="004D3559" w:rsidRPr="006D65D4" w:rsidRDefault="004D3559" w:rsidP="00D61D08">
      <w:pPr>
        <w:pStyle w:val="Odlomakpopisa"/>
        <w:numPr>
          <w:ilvl w:val="0"/>
          <w:numId w:val="34"/>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Direktiva Vijeća 2003/86/EZ od 22. rujna 2003. o pravu na spajanje obitelji (SL L 251, 3.10.2003.)</w:t>
      </w:r>
    </w:p>
    <w:p w14:paraId="623160D6" w14:textId="77777777" w:rsidR="004D3559" w:rsidRPr="006D65D4" w:rsidRDefault="004D3559" w:rsidP="00D61D08">
      <w:pPr>
        <w:pStyle w:val="Odlomakpopisa"/>
        <w:numPr>
          <w:ilvl w:val="0"/>
          <w:numId w:val="34"/>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Direktiva (EU) 2024/1346 Europskog parlamenta i Vijeća od 14. svibnja 2024. o utvrđivanju standarda za prihvat tražitelja međunarodne zaštite (SL L 2024/1346, 22.5.2024.</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ispravak SL L 2025/90931</w:t>
      </w:r>
      <w:r w:rsidR="00143038" w:rsidRPr="00BA1C25">
        <w:rPr>
          <w:rFonts w:ascii="Times New Roman" w:eastAsia="Calibri" w:hAnsi="Times New Roman" w:cs="Times New Roman"/>
          <w:bCs/>
          <w:sz w:val="24"/>
          <w:szCs w:val="24"/>
        </w:rPr>
        <w:t>,</w:t>
      </w:r>
      <w:r w:rsidR="009F4ACA" w:rsidRPr="00BA1C25">
        <w:rPr>
          <w:rFonts w:ascii="Times New Roman" w:eastAsia="Calibri" w:hAnsi="Times New Roman" w:cs="Times New Roman"/>
          <w:bCs/>
          <w:sz w:val="24"/>
          <w:szCs w:val="24"/>
        </w:rPr>
        <w:t xml:space="preserve"> 25.11.</w:t>
      </w:r>
      <w:r w:rsidR="009F4ACA" w:rsidRPr="006D65D4">
        <w:rPr>
          <w:rFonts w:ascii="Times New Roman" w:eastAsia="Calibri" w:hAnsi="Times New Roman" w:cs="Times New Roman"/>
          <w:bCs/>
          <w:sz w:val="24"/>
          <w:szCs w:val="24"/>
        </w:rPr>
        <w:t>2025.</w:t>
      </w:r>
      <w:r w:rsidRPr="006D65D4">
        <w:rPr>
          <w:rFonts w:ascii="Times New Roman" w:eastAsia="Times New Roman" w:hAnsi="Times New Roman" w:cs="Times New Roman"/>
          <w:sz w:val="24"/>
          <w:szCs w:val="24"/>
          <w:lang w:eastAsia="hr-HR"/>
        </w:rPr>
        <w:t>).</w:t>
      </w:r>
    </w:p>
    <w:p w14:paraId="1B5CE968" w14:textId="77777777" w:rsidR="007F4DB0" w:rsidRDefault="007F4DB0"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5672F154" w14:textId="77777777" w:rsidR="004D3559" w:rsidRPr="006D65D4" w:rsidRDefault="004D3559"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Ovim se Zakonom osigurava provedba sljedećih uredbi Europske unije:</w:t>
      </w:r>
    </w:p>
    <w:p w14:paraId="12A10659" w14:textId="77777777" w:rsidR="00E414B2" w:rsidRPr="006D65D4" w:rsidRDefault="00E414B2"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2021/2303 Europskog parlamenta i Vijeća od 15. prosinca 2021. o Agenciji Europske unije za azil i stavljanju izvan snage Uredbe (EU) br. 439/2010 (SL L 468, 30.12.2021.)</w:t>
      </w:r>
    </w:p>
    <w:p w14:paraId="467D4E36" w14:textId="77777777"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22.5.2024.</w:t>
      </w:r>
      <w:r w:rsidR="009F4ACA" w:rsidRPr="006D65D4">
        <w:rPr>
          <w:rFonts w:ascii="Times New Roman" w:eastAsia="Times New Roman" w:hAnsi="Times New Roman" w:cs="Times New Roman"/>
          <w:sz w:val="24"/>
          <w:szCs w:val="24"/>
          <w:lang w:eastAsia="hr-HR"/>
        </w:rPr>
        <w:t xml:space="preserve">, </w:t>
      </w:r>
      <w:r w:rsidR="009F4ACA" w:rsidRPr="006D65D4">
        <w:rPr>
          <w:rFonts w:ascii="Times New Roman" w:eastAsia="Calibri" w:hAnsi="Times New Roman" w:cs="Times New Roman"/>
          <w:bCs/>
          <w:sz w:val="24"/>
          <w:szCs w:val="24"/>
        </w:rPr>
        <w:t>ispravak SL L 2025/90926 od 25.11.2025</w:t>
      </w:r>
      <w:r w:rsidR="009F4ACA" w:rsidRPr="00BA1C25">
        <w:rPr>
          <w:rFonts w:ascii="Times New Roman" w:eastAsia="Calibri" w:hAnsi="Times New Roman" w:cs="Times New Roman"/>
          <w:bCs/>
          <w:sz w:val="24"/>
          <w:szCs w:val="24"/>
        </w:rPr>
        <w:t>.</w:t>
      </w:r>
      <w:r w:rsidR="00264368" w:rsidRPr="00BA1C25">
        <w:rPr>
          <w:rFonts w:ascii="Times New Roman" w:eastAsia="Times New Roman" w:hAnsi="Times New Roman" w:cs="Times New Roman"/>
          <w:sz w:val="24"/>
          <w:szCs w:val="24"/>
          <w:lang w:eastAsia="hr-HR"/>
        </w:rPr>
        <w:t>;</w:t>
      </w:r>
      <w:r w:rsidR="00264368">
        <w:rPr>
          <w:rFonts w:ascii="Times New Roman" w:eastAsia="Times New Roman" w:hAnsi="Times New Roman" w:cs="Times New Roman"/>
          <w:sz w:val="24"/>
          <w:szCs w:val="24"/>
          <w:lang w:eastAsia="hr-HR"/>
        </w:rPr>
        <w:t xml:space="preserve"> </w:t>
      </w:r>
      <w:r w:rsidR="001014CC" w:rsidRPr="006D65D4">
        <w:rPr>
          <w:rFonts w:ascii="Times New Roman" w:eastAsia="Times New Roman" w:hAnsi="Times New Roman" w:cs="Times New Roman"/>
          <w:sz w:val="24"/>
          <w:szCs w:val="24"/>
          <w:lang w:eastAsia="hr-HR"/>
        </w:rPr>
        <w:t>u daljnjem tekstu: Uredba (EU) 2024/1347</w:t>
      </w:r>
      <w:r w:rsidRPr="006D65D4">
        <w:rPr>
          <w:rFonts w:ascii="Times New Roman" w:eastAsia="Times New Roman" w:hAnsi="Times New Roman" w:cs="Times New Roman"/>
          <w:sz w:val="24"/>
          <w:szCs w:val="24"/>
          <w:lang w:eastAsia="hr-HR"/>
        </w:rPr>
        <w:t>)</w:t>
      </w:r>
    </w:p>
    <w:p w14:paraId="502E4B34" w14:textId="77777777" w:rsidR="0057121F" w:rsidRPr="00E13B71" w:rsidRDefault="004D3559" w:rsidP="00C74861">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57121F">
        <w:rPr>
          <w:rFonts w:ascii="Times New Roman" w:eastAsia="Times New Roman" w:hAnsi="Times New Roman" w:cs="Times New Roman"/>
          <w:sz w:val="24"/>
          <w:szCs w:val="24"/>
          <w:lang w:eastAsia="hr-HR"/>
        </w:rPr>
        <w:t xml:space="preserve">Uredba (EU) 2024/1348 Europskog parlamenta i Vijeća od 14. svibnja 2024. o utvrđivanju zajedničkog postupka za međunarodnu zaštitu u Uniji i stavljanju izvan snage Direktive </w:t>
      </w:r>
      <w:r w:rsidRPr="00E13B71">
        <w:rPr>
          <w:rFonts w:ascii="Times New Roman" w:eastAsia="Times New Roman" w:hAnsi="Times New Roman" w:cs="Times New Roman"/>
          <w:sz w:val="24"/>
          <w:szCs w:val="24"/>
          <w:lang w:eastAsia="hr-HR"/>
        </w:rPr>
        <w:t>2013/32/EU (SL L 2024/1348, 22.5.2024.</w:t>
      </w:r>
      <w:r w:rsidR="009F4ACA" w:rsidRPr="00E13B71">
        <w:rPr>
          <w:rFonts w:ascii="Times New Roman" w:eastAsia="Times New Roman" w:hAnsi="Times New Roman" w:cs="Times New Roman"/>
          <w:sz w:val="24"/>
          <w:szCs w:val="24"/>
          <w:lang w:eastAsia="hr-HR"/>
        </w:rPr>
        <w:t>,</w:t>
      </w:r>
      <w:r w:rsidR="009F4ACA" w:rsidRPr="00E13B71">
        <w:rPr>
          <w:rFonts w:ascii="Times New Roman" w:eastAsia="Calibri" w:hAnsi="Times New Roman" w:cs="Times New Roman"/>
          <w:bCs/>
          <w:sz w:val="24"/>
          <w:szCs w:val="24"/>
        </w:rPr>
        <w:t xml:space="preserve"> ispravak SL L 2025/90922</w:t>
      </w:r>
      <w:r w:rsidR="00C47434" w:rsidRPr="00E13B71">
        <w:rPr>
          <w:rFonts w:ascii="Times New Roman" w:eastAsia="Calibri" w:hAnsi="Times New Roman" w:cs="Times New Roman"/>
          <w:bCs/>
          <w:sz w:val="24"/>
          <w:szCs w:val="24"/>
        </w:rPr>
        <w:t>,</w:t>
      </w:r>
      <w:r w:rsidR="009F4ACA" w:rsidRPr="00E13B71">
        <w:rPr>
          <w:rFonts w:ascii="Times New Roman" w:eastAsia="Calibri" w:hAnsi="Times New Roman" w:cs="Times New Roman"/>
          <w:bCs/>
          <w:sz w:val="24"/>
          <w:szCs w:val="24"/>
        </w:rPr>
        <w:t xml:space="preserve"> 25.11.2025.</w:t>
      </w:r>
      <w:r w:rsidR="0057121F" w:rsidRPr="00E13B71">
        <w:rPr>
          <w:rFonts w:ascii="Times New Roman" w:eastAsia="Calibri" w:hAnsi="Times New Roman" w:cs="Times New Roman"/>
          <w:bCs/>
          <w:sz w:val="24"/>
          <w:szCs w:val="24"/>
        </w:rPr>
        <w:t>)</w:t>
      </w:r>
      <w:r w:rsidR="0057121F" w:rsidRPr="00E13B71">
        <w:rPr>
          <w:rFonts w:ascii="Times New Roman" w:eastAsia="Times New Roman" w:hAnsi="Times New Roman" w:cs="Times New Roman"/>
          <w:sz w:val="24"/>
          <w:szCs w:val="24"/>
          <w:lang w:eastAsia="hr-HR"/>
        </w:rPr>
        <w:t xml:space="preserve">, kako je posljednji put izmijenjena Uredbom (EU) 2026/464 Europskog parlamenta i Vijeća od 24.02.2026. o izmjeni Uredbe (EU) 2024/1348 u pogledu utvrđivanja popisa sigurnih zemalja podrijetla na razini Unije (SL L 2026/464, 26.2.2026.; </w:t>
      </w:r>
      <w:bookmarkStart w:id="1" w:name="_Hlk221455041"/>
      <w:r w:rsidR="0057121F" w:rsidRPr="00E13B71">
        <w:rPr>
          <w:rFonts w:ascii="Times New Roman" w:eastAsia="Times New Roman" w:hAnsi="Times New Roman" w:cs="Times New Roman"/>
          <w:sz w:val="24"/>
          <w:szCs w:val="24"/>
          <w:lang w:eastAsia="hr-HR"/>
        </w:rPr>
        <w:t xml:space="preserve">u daljnjem tekstu: Uredba (EU) </w:t>
      </w:r>
      <w:bookmarkEnd w:id="1"/>
      <w:r w:rsidR="0057121F" w:rsidRPr="00E13B71">
        <w:rPr>
          <w:rFonts w:ascii="Times New Roman" w:eastAsia="Times New Roman" w:hAnsi="Times New Roman" w:cs="Times New Roman"/>
          <w:sz w:val="24"/>
          <w:szCs w:val="24"/>
          <w:lang w:eastAsia="hr-HR"/>
        </w:rPr>
        <w:t>2024/1348)</w:t>
      </w:r>
    </w:p>
    <w:p w14:paraId="1B07DEB6" w14:textId="77777777" w:rsidR="004D3559" w:rsidRPr="00E13B71" w:rsidRDefault="004D3559" w:rsidP="00C74861">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E13B71">
        <w:rPr>
          <w:rFonts w:ascii="Times New Roman" w:eastAsia="Times New Roman" w:hAnsi="Times New Roman" w:cs="Times New Roman"/>
          <w:sz w:val="24"/>
          <w:szCs w:val="24"/>
          <w:lang w:eastAsia="hr-HR"/>
        </w:rPr>
        <w:t>Uredba (EU) 2024/1349 Europskog parlamenta i Vijeća od 14. svibnja 2024. o utvrđivanju postupka vraćanja na granici i izmjeni Uredbe (EU) 2021/1148 (SL L 2024/1349, 22.5.2024.</w:t>
      </w:r>
      <w:r w:rsidR="0054009B" w:rsidRPr="00E13B71">
        <w:rPr>
          <w:rFonts w:ascii="Times New Roman" w:eastAsia="Times New Roman" w:hAnsi="Times New Roman" w:cs="Times New Roman"/>
          <w:sz w:val="24"/>
          <w:szCs w:val="24"/>
          <w:lang w:eastAsia="hr-HR"/>
        </w:rPr>
        <w:t>)</w:t>
      </w:r>
    </w:p>
    <w:p w14:paraId="17F7B746" w14:textId="77777777"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2024/1350 Europskog parlamenta i Vijeća od 14. svibnja 2024. o uspostavi okvira Unije za preseljenje i humanitarni prihvat i izmjeni Uredbe (EU) 2021/1147 (SL L 2024/1350, 22.5.2024.</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ispravak SL L 2025/90930</w:t>
      </w:r>
      <w:r w:rsidR="00BB18EB" w:rsidRPr="00BA1C25">
        <w:rPr>
          <w:rFonts w:ascii="Times New Roman" w:eastAsia="Calibri" w:hAnsi="Times New Roman" w:cs="Times New Roman"/>
          <w:bCs/>
          <w:sz w:val="24"/>
          <w:szCs w:val="24"/>
        </w:rPr>
        <w:t>,</w:t>
      </w:r>
      <w:r w:rsidR="009F4ACA" w:rsidRPr="00BA1C25">
        <w:rPr>
          <w:rFonts w:ascii="Times New Roman" w:eastAsia="Calibri" w:hAnsi="Times New Roman" w:cs="Times New Roman"/>
          <w:bCs/>
          <w:sz w:val="24"/>
          <w:szCs w:val="24"/>
        </w:rPr>
        <w:t xml:space="preserve"> 25.</w:t>
      </w:r>
      <w:r w:rsidR="009F4ACA" w:rsidRPr="006D65D4">
        <w:rPr>
          <w:rFonts w:ascii="Times New Roman" w:eastAsia="Calibri" w:hAnsi="Times New Roman" w:cs="Times New Roman"/>
          <w:bCs/>
          <w:sz w:val="24"/>
          <w:szCs w:val="24"/>
        </w:rPr>
        <w:t>11.2025.</w:t>
      </w:r>
      <w:r w:rsidR="0054009B" w:rsidRPr="006D65D4">
        <w:rPr>
          <w:rFonts w:ascii="Times New Roman" w:eastAsia="Times New Roman" w:hAnsi="Times New Roman" w:cs="Times New Roman"/>
          <w:sz w:val="24"/>
          <w:szCs w:val="24"/>
          <w:lang w:eastAsia="hr-HR"/>
        </w:rPr>
        <w:t>)</w:t>
      </w:r>
    </w:p>
    <w:p w14:paraId="153EB307" w14:textId="77777777" w:rsidR="00E414B2" w:rsidRPr="006D65D4" w:rsidRDefault="00E414B2"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Uredba (EU) </w:t>
      </w:r>
      <w:bookmarkStart w:id="2" w:name="_Hlk221455065"/>
      <w:r w:rsidRPr="006D65D4">
        <w:rPr>
          <w:rFonts w:ascii="Times New Roman" w:eastAsia="Times New Roman" w:hAnsi="Times New Roman" w:cs="Times New Roman"/>
          <w:sz w:val="24"/>
          <w:szCs w:val="24"/>
          <w:lang w:eastAsia="hr-HR"/>
        </w:rPr>
        <w:t xml:space="preserve">2024/1351 </w:t>
      </w:r>
      <w:bookmarkEnd w:id="2"/>
      <w:r w:rsidRPr="006D65D4">
        <w:rPr>
          <w:rFonts w:ascii="Times New Roman" w:eastAsia="Times New Roman" w:hAnsi="Times New Roman" w:cs="Times New Roman"/>
          <w:sz w:val="24"/>
          <w:szCs w:val="24"/>
          <w:lang w:eastAsia="hr-HR"/>
        </w:rPr>
        <w:t>Europskog parlamenta i Vijeća od 14. svibnja 2024. o upravljanju azilom i migracijama, izmjeni uredbi (EU) 2021/1147 i (EU) 2021/1060 i stavljanju izvan snage Uredbe (EU) br. 604/2013 (SL L 2024/1351, 22.5.2024.</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ispravak SL L 2025/90929</w:t>
      </w:r>
      <w:r w:rsidR="00A93746" w:rsidRPr="00BA1C25">
        <w:rPr>
          <w:rFonts w:ascii="Times New Roman" w:eastAsia="Calibri" w:hAnsi="Times New Roman" w:cs="Times New Roman"/>
          <w:bCs/>
          <w:sz w:val="24"/>
          <w:szCs w:val="24"/>
        </w:rPr>
        <w:t>,</w:t>
      </w:r>
      <w:r w:rsidR="009F4ACA" w:rsidRPr="00BA1C25">
        <w:rPr>
          <w:rFonts w:ascii="Times New Roman" w:eastAsia="Calibri" w:hAnsi="Times New Roman" w:cs="Times New Roman"/>
          <w:bCs/>
          <w:sz w:val="24"/>
          <w:szCs w:val="24"/>
        </w:rPr>
        <w:t xml:space="preserve"> 2</w:t>
      </w:r>
      <w:r w:rsidR="009F4ACA" w:rsidRPr="006D65D4">
        <w:rPr>
          <w:rFonts w:ascii="Times New Roman" w:eastAsia="Calibri" w:hAnsi="Times New Roman" w:cs="Times New Roman"/>
          <w:bCs/>
          <w:sz w:val="24"/>
          <w:szCs w:val="24"/>
        </w:rPr>
        <w:t>5.11.2025.</w:t>
      </w:r>
      <w:r w:rsidR="00A93746">
        <w:rPr>
          <w:rFonts w:ascii="Times New Roman" w:eastAsia="Calibri" w:hAnsi="Times New Roman" w:cs="Times New Roman"/>
          <w:bCs/>
          <w:sz w:val="24"/>
          <w:szCs w:val="24"/>
        </w:rPr>
        <w:t>;</w:t>
      </w:r>
      <w:r w:rsidR="00A93746" w:rsidRPr="00A93746">
        <w:rPr>
          <w:rFonts w:ascii="Times New Roman" w:eastAsia="Times New Roman" w:hAnsi="Times New Roman" w:cs="Times New Roman"/>
          <w:sz w:val="24"/>
          <w:szCs w:val="24"/>
          <w:lang w:eastAsia="hr-HR"/>
        </w:rPr>
        <w:t xml:space="preserve"> </w:t>
      </w:r>
      <w:r w:rsidR="00A93746" w:rsidRPr="00BA1C25">
        <w:rPr>
          <w:rFonts w:ascii="Times New Roman" w:eastAsia="Times New Roman" w:hAnsi="Times New Roman" w:cs="Times New Roman"/>
          <w:sz w:val="24"/>
          <w:szCs w:val="24"/>
          <w:lang w:eastAsia="hr-HR"/>
        </w:rPr>
        <w:t>u daljnjem tekstu: Uredba (EU) 2024/1351</w:t>
      </w:r>
      <w:r w:rsidR="0054009B" w:rsidRPr="006D65D4">
        <w:rPr>
          <w:rFonts w:ascii="Times New Roman" w:eastAsia="Times New Roman" w:hAnsi="Times New Roman" w:cs="Times New Roman"/>
          <w:sz w:val="24"/>
          <w:szCs w:val="24"/>
          <w:lang w:eastAsia="hr-HR"/>
        </w:rPr>
        <w:t>)</w:t>
      </w:r>
    </w:p>
    <w:p w14:paraId="2166C8AB" w14:textId="77777777"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Uredba (EU) 2024/1358 Europskog parlamenta i Vijeća od 14. svibnja 2024. o uspostavi sustava „Eurodac”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Europola za usporedbu s podacima iz Eurodaca u svrhu izvršavanja zakonodavstva, o izmjeni uredaba (EU) 2018/1240 i (EU) 2019/818 Europskog parlamenta i Vijeća te o stavljanju izvan snage Uredbe (EU) br. 603/2013 Europskog parlamenta i Vijeća (SL L 2024/1358, 22.5.2024</w:t>
      </w:r>
      <w:r w:rsidR="0054009B" w:rsidRPr="006D65D4">
        <w:rPr>
          <w:rFonts w:ascii="Times New Roman" w:eastAsia="Times New Roman" w:hAnsi="Times New Roman" w:cs="Times New Roman"/>
          <w:sz w:val="24"/>
          <w:szCs w:val="24"/>
          <w:lang w:eastAsia="hr-HR"/>
        </w:rPr>
        <w:t>.</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w:t>
      </w:r>
      <w:r w:rsidR="00DF3104" w:rsidRPr="006D65D4">
        <w:rPr>
          <w:rFonts w:ascii="Times New Roman" w:eastAsia="Calibri" w:hAnsi="Times New Roman" w:cs="Times New Roman"/>
          <w:bCs/>
          <w:sz w:val="24"/>
          <w:szCs w:val="24"/>
        </w:rPr>
        <w:t xml:space="preserve">ispravak SL </w:t>
      </w:r>
      <w:r w:rsidR="009F4ACA" w:rsidRPr="006D65D4">
        <w:rPr>
          <w:rFonts w:ascii="Times New Roman" w:eastAsia="Calibri" w:hAnsi="Times New Roman" w:cs="Times New Roman"/>
          <w:bCs/>
          <w:sz w:val="24"/>
          <w:szCs w:val="24"/>
        </w:rPr>
        <w:t>L 2025/9092</w:t>
      </w:r>
      <w:r w:rsidR="00DF3104" w:rsidRPr="00BA1C25">
        <w:rPr>
          <w:rFonts w:ascii="Times New Roman" w:eastAsia="Calibri" w:hAnsi="Times New Roman" w:cs="Times New Roman"/>
          <w:bCs/>
          <w:sz w:val="24"/>
          <w:szCs w:val="24"/>
        </w:rPr>
        <w:t>5</w:t>
      </w:r>
      <w:r w:rsidR="00D57C8F" w:rsidRPr="00BA1C25">
        <w:rPr>
          <w:rFonts w:ascii="Times New Roman" w:eastAsia="Calibri" w:hAnsi="Times New Roman" w:cs="Times New Roman"/>
          <w:bCs/>
          <w:sz w:val="24"/>
          <w:szCs w:val="24"/>
        </w:rPr>
        <w:t>,</w:t>
      </w:r>
      <w:r w:rsidR="009F4ACA" w:rsidRPr="006D65D4">
        <w:rPr>
          <w:rFonts w:ascii="Times New Roman" w:eastAsia="Calibri" w:hAnsi="Times New Roman" w:cs="Times New Roman"/>
          <w:bCs/>
          <w:sz w:val="24"/>
          <w:szCs w:val="24"/>
        </w:rPr>
        <w:t xml:space="preserve"> 25.11.2025</w:t>
      </w:r>
      <w:r w:rsidR="009F4ACA" w:rsidRPr="00BA1C25">
        <w:rPr>
          <w:rFonts w:ascii="Times New Roman" w:eastAsia="Calibri" w:hAnsi="Times New Roman" w:cs="Times New Roman"/>
          <w:bCs/>
          <w:sz w:val="24"/>
          <w:szCs w:val="24"/>
        </w:rPr>
        <w:t>.</w:t>
      </w:r>
      <w:r w:rsidR="00264368" w:rsidRPr="00BA1C25">
        <w:rPr>
          <w:rFonts w:ascii="Times New Roman" w:eastAsia="Times New Roman" w:hAnsi="Times New Roman" w:cs="Times New Roman"/>
          <w:sz w:val="24"/>
          <w:szCs w:val="24"/>
          <w:lang w:eastAsia="hr-HR"/>
        </w:rPr>
        <w:t>;</w:t>
      </w:r>
      <w:r w:rsidR="0026436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u daljnjem tekstu: Uredba (EU) 2024/1358)</w:t>
      </w:r>
    </w:p>
    <w:p w14:paraId="7F2D19A4" w14:textId="77777777" w:rsidR="0001209C" w:rsidRPr="008D316A" w:rsidRDefault="0001209C"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2024/1359 Europskog parlamenta i Vijeća od 14. svibnja 2024. o kriznim situacijama i situacijama više sile u području migracija i azila i izmjeni Uredbe (EU) 2021/1147 (SL L 2024/1359, 22.5.2024.</w:t>
      </w:r>
      <w:r w:rsidR="00DF3104" w:rsidRPr="006D65D4">
        <w:rPr>
          <w:rFonts w:ascii="Times New Roman" w:eastAsia="Times New Roman" w:hAnsi="Times New Roman" w:cs="Times New Roman"/>
          <w:sz w:val="24"/>
          <w:szCs w:val="24"/>
          <w:lang w:eastAsia="hr-HR"/>
        </w:rPr>
        <w:t>,</w:t>
      </w:r>
      <w:r w:rsidR="00DF3104" w:rsidRPr="006D65D4">
        <w:rPr>
          <w:rFonts w:ascii="Times New Roman" w:eastAsia="Calibri" w:hAnsi="Times New Roman" w:cs="Times New Roman"/>
          <w:bCs/>
          <w:sz w:val="24"/>
          <w:szCs w:val="24"/>
        </w:rPr>
        <w:t xml:space="preserve"> ispravak SL L 2025/9092</w:t>
      </w:r>
      <w:r w:rsidR="00DF3104" w:rsidRPr="00BA1C25">
        <w:rPr>
          <w:rFonts w:ascii="Times New Roman" w:eastAsia="Calibri" w:hAnsi="Times New Roman" w:cs="Times New Roman"/>
          <w:bCs/>
          <w:sz w:val="24"/>
          <w:szCs w:val="24"/>
        </w:rPr>
        <w:t>1</w:t>
      </w:r>
      <w:r w:rsidR="00D57C8F" w:rsidRPr="00BA1C25">
        <w:rPr>
          <w:rFonts w:ascii="Times New Roman" w:eastAsia="Calibri" w:hAnsi="Times New Roman" w:cs="Times New Roman"/>
          <w:bCs/>
          <w:sz w:val="24"/>
          <w:szCs w:val="24"/>
        </w:rPr>
        <w:t>,</w:t>
      </w:r>
      <w:r w:rsidR="00DF3104" w:rsidRPr="006D65D4">
        <w:rPr>
          <w:rFonts w:ascii="Times New Roman" w:eastAsia="Calibri" w:hAnsi="Times New Roman" w:cs="Times New Roman"/>
          <w:bCs/>
          <w:sz w:val="24"/>
          <w:szCs w:val="24"/>
        </w:rPr>
        <w:t xml:space="preserve"> 25.11.2025</w:t>
      </w:r>
      <w:r w:rsidR="00DF3104" w:rsidRPr="00BA1C25">
        <w:rPr>
          <w:rFonts w:ascii="Times New Roman" w:eastAsia="Calibri" w:hAnsi="Times New Roman" w:cs="Times New Roman"/>
          <w:bCs/>
          <w:sz w:val="24"/>
          <w:szCs w:val="24"/>
        </w:rPr>
        <w:t>.</w:t>
      </w:r>
      <w:r w:rsidR="00264368" w:rsidRPr="00BA1C25">
        <w:rPr>
          <w:rFonts w:ascii="Times New Roman" w:eastAsia="Times New Roman" w:hAnsi="Times New Roman" w:cs="Times New Roman"/>
          <w:sz w:val="24"/>
          <w:szCs w:val="24"/>
          <w:lang w:eastAsia="hr-HR"/>
        </w:rPr>
        <w:t>;</w:t>
      </w:r>
      <w:r w:rsidR="0026436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u </w:t>
      </w:r>
      <w:r w:rsidRPr="008D316A">
        <w:rPr>
          <w:rFonts w:ascii="Times New Roman" w:eastAsia="Times New Roman" w:hAnsi="Times New Roman" w:cs="Times New Roman"/>
          <w:sz w:val="24"/>
          <w:szCs w:val="24"/>
          <w:lang w:eastAsia="hr-HR"/>
        </w:rPr>
        <w:t>daljnjem tekstu: Uredba (EU) 2024/1359)</w:t>
      </w:r>
    </w:p>
    <w:p w14:paraId="003D9A66" w14:textId="77777777" w:rsidR="00103DA7" w:rsidRDefault="00103DA7" w:rsidP="00E13B71">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2E1FE7">
        <w:rPr>
          <w:rFonts w:ascii="Times New Roman" w:eastAsia="Times New Roman" w:hAnsi="Times New Roman" w:cs="Times New Roman"/>
          <w:sz w:val="24"/>
          <w:szCs w:val="24"/>
          <w:lang w:eastAsia="hr-HR"/>
        </w:rPr>
        <w:t>Uredba (EU) 2026/463 Europskog parlamenta i Vijeća od 24.02.2026</w:t>
      </w:r>
      <w:r w:rsidRPr="00E13B71">
        <w:rPr>
          <w:rFonts w:ascii="Times New Roman" w:eastAsia="Times New Roman" w:hAnsi="Times New Roman" w:cs="Times New Roman"/>
          <w:sz w:val="24"/>
          <w:szCs w:val="24"/>
          <w:lang w:eastAsia="hr-HR"/>
        </w:rPr>
        <w:t>. o izmjeni Uredbe (EU) 2024/1348 u pogledu primjene koncepta sigurne treće zemlje</w:t>
      </w:r>
      <w:r w:rsidR="00EB54EB" w:rsidRPr="00E13B71">
        <w:rPr>
          <w:rFonts w:ascii="Times New Roman" w:eastAsia="Times New Roman" w:hAnsi="Times New Roman" w:cs="Times New Roman"/>
          <w:sz w:val="24"/>
          <w:szCs w:val="24"/>
          <w:lang w:eastAsia="hr-HR"/>
        </w:rPr>
        <w:t xml:space="preserve"> (SL L 2026/463, 26.2.2026.) </w:t>
      </w:r>
    </w:p>
    <w:p w14:paraId="5658EB3C" w14:textId="77777777" w:rsidR="00E13B71" w:rsidRPr="008D316A" w:rsidRDefault="00E13B71" w:rsidP="00E13B71">
      <w:pPr>
        <w:pStyle w:val="Odlomakpopisa"/>
        <w:shd w:val="clear" w:color="auto" w:fill="FFFFFF"/>
        <w:spacing w:after="0" w:line="240" w:lineRule="auto"/>
        <w:ind w:left="567"/>
        <w:contextualSpacing w:val="0"/>
        <w:jc w:val="both"/>
        <w:rPr>
          <w:rFonts w:ascii="Times New Roman" w:eastAsia="Times New Roman" w:hAnsi="Times New Roman" w:cs="Times New Roman"/>
          <w:sz w:val="24"/>
          <w:szCs w:val="24"/>
          <w:lang w:eastAsia="hr-HR"/>
        </w:rPr>
      </w:pPr>
    </w:p>
    <w:p w14:paraId="2C452EC5" w14:textId="77777777" w:rsidR="004D3559" w:rsidRPr="006D65D4" w:rsidRDefault="004D3559"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unutarnjih poslova (u daljnjem tekstu: Ministarstvo) je nacionalna kontaktna točka te uspostavlja neposrednu suradnju i razmjenu informacija s Europskom komisijom</w:t>
      </w:r>
      <w:r w:rsidR="0092140F" w:rsidRPr="006D65D4">
        <w:rPr>
          <w:rFonts w:ascii="Times New Roman" w:eastAsia="Times New Roman" w:hAnsi="Times New Roman" w:cs="Times New Roman"/>
          <w:sz w:val="24"/>
          <w:szCs w:val="24"/>
          <w:lang w:eastAsia="hr-HR"/>
        </w:rPr>
        <w:t xml:space="preserve"> i Agencijom Europske unije za azil (u daljnjem tekstu: EUAA)</w:t>
      </w:r>
      <w:r w:rsidRPr="006D65D4">
        <w:rPr>
          <w:rFonts w:ascii="Times New Roman" w:eastAsia="Times New Roman" w:hAnsi="Times New Roman" w:cs="Times New Roman"/>
          <w:sz w:val="24"/>
          <w:szCs w:val="24"/>
          <w:lang w:eastAsia="hr-HR"/>
        </w:rPr>
        <w:t xml:space="preserve"> o provođenju direktiva iz stavka 1. ovoga članka i uredbi iz stavka 2. ovoga članka, sukladno njihovim odredbama o suradnji.</w:t>
      </w:r>
      <w:r w:rsidR="008006EB" w:rsidRPr="006D65D4">
        <w:rPr>
          <w:rFonts w:ascii="Times New Roman" w:eastAsia="Times New Roman" w:hAnsi="Times New Roman" w:cs="Times New Roman"/>
          <w:sz w:val="24"/>
          <w:szCs w:val="24"/>
          <w:lang w:eastAsia="hr-HR"/>
        </w:rPr>
        <w:t>“.</w:t>
      </w:r>
    </w:p>
    <w:p w14:paraId="752018D9" w14:textId="77777777" w:rsidR="00A0743C" w:rsidRPr="006D65D4" w:rsidRDefault="00A0743C" w:rsidP="006D65D4">
      <w:pPr>
        <w:tabs>
          <w:tab w:val="left" w:pos="3836"/>
        </w:tabs>
        <w:spacing w:after="0" w:line="240" w:lineRule="auto"/>
        <w:jc w:val="both"/>
        <w:rPr>
          <w:rFonts w:ascii="Times New Roman" w:eastAsia="Times New Roman" w:hAnsi="Times New Roman" w:cs="Times New Roman"/>
          <w:sz w:val="24"/>
          <w:szCs w:val="24"/>
          <w:lang w:eastAsia="hr-HR"/>
        </w:rPr>
      </w:pPr>
    </w:p>
    <w:p w14:paraId="6B664280" w14:textId="77777777" w:rsidR="00DD7535" w:rsidRDefault="00DD7535" w:rsidP="00816B69">
      <w:pPr>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D122A80" w14:textId="77777777" w:rsidR="007F4DB0" w:rsidRPr="006D65D4" w:rsidRDefault="007F4DB0" w:rsidP="00816B69">
      <w:pPr>
        <w:spacing w:after="0" w:line="240" w:lineRule="auto"/>
        <w:jc w:val="center"/>
        <w:rPr>
          <w:rFonts w:ascii="Times New Roman" w:eastAsia="Times New Roman" w:hAnsi="Times New Roman" w:cs="Times New Roman"/>
          <w:b/>
          <w:sz w:val="24"/>
          <w:szCs w:val="24"/>
          <w:lang w:eastAsia="hr-HR"/>
        </w:rPr>
      </w:pPr>
    </w:p>
    <w:p w14:paraId="4CF55008" w14:textId="77777777" w:rsidR="00FA19B8" w:rsidRDefault="00FA19B8" w:rsidP="007F4DB0">
      <w:pPr>
        <w:tabs>
          <w:tab w:val="left" w:pos="3836"/>
        </w:tabs>
        <w:spacing w:after="0" w:line="240" w:lineRule="auto"/>
        <w:ind w:firstLine="709"/>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Iza članka 2. dodaje se članak 2.a koji glasi:</w:t>
      </w:r>
    </w:p>
    <w:p w14:paraId="7A0C3372" w14:textId="77777777" w:rsidR="007F4DB0" w:rsidRPr="006D65D4" w:rsidRDefault="007F4DB0" w:rsidP="006D65D4">
      <w:pPr>
        <w:tabs>
          <w:tab w:val="left" w:pos="3836"/>
        </w:tabs>
        <w:spacing w:after="0" w:line="240" w:lineRule="auto"/>
        <w:rPr>
          <w:rFonts w:ascii="Times New Roman" w:eastAsia="Times New Roman" w:hAnsi="Times New Roman" w:cs="Times New Roman"/>
          <w:sz w:val="24"/>
          <w:szCs w:val="24"/>
          <w:lang w:eastAsia="hr-HR"/>
        </w:rPr>
      </w:pPr>
    </w:p>
    <w:p w14:paraId="411E95E0" w14:textId="77777777" w:rsidR="00161C88" w:rsidRDefault="00FA19B8" w:rsidP="006D65D4">
      <w:pPr>
        <w:tabs>
          <w:tab w:val="left" w:pos="3836"/>
        </w:tabs>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161C88" w:rsidRPr="006D65D4">
        <w:rPr>
          <w:rFonts w:ascii="Times New Roman" w:eastAsia="Times New Roman" w:hAnsi="Times New Roman" w:cs="Times New Roman"/>
          <w:sz w:val="24"/>
          <w:szCs w:val="24"/>
          <w:lang w:eastAsia="hr-HR"/>
        </w:rPr>
        <w:t>Članak 2.a</w:t>
      </w:r>
    </w:p>
    <w:p w14:paraId="4D6876C9" w14:textId="77777777" w:rsidR="007F4DB0" w:rsidRPr="006D65D4" w:rsidRDefault="007F4DB0" w:rsidP="006D65D4">
      <w:pPr>
        <w:tabs>
          <w:tab w:val="left" w:pos="3836"/>
        </w:tabs>
        <w:spacing w:after="0" w:line="240" w:lineRule="auto"/>
        <w:jc w:val="center"/>
        <w:rPr>
          <w:rFonts w:ascii="Times New Roman" w:eastAsia="Times New Roman" w:hAnsi="Times New Roman" w:cs="Times New Roman"/>
          <w:sz w:val="24"/>
          <w:szCs w:val="24"/>
          <w:lang w:eastAsia="hr-HR"/>
        </w:rPr>
      </w:pPr>
    </w:p>
    <w:p w14:paraId="3BA1D0A4" w14:textId="77777777" w:rsidR="00FA19B8" w:rsidRPr="006D65D4" w:rsidRDefault="002F3A63" w:rsidP="006D65D4">
      <w:pPr>
        <w:tabs>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A19B8" w:rsidRPr="006D65D4">
        <w:rPr>
          <w:rFonts w:ascii="Times New Roman" w:eastAsia="Times New Roman" w:hAnsi="Times New Roman" w:cs="Times New Roman"/>
          <w:sz w:val="24"/>
          <w:szCs w:val="24"/>
          <w:lang w:eastAsia="hr-HR"/>
        </w:rPr>
        <w:t xml:space="preserve">Nadležna tijela za provedbu </w:t>
      </w:r>
      <w:r w:rsidR="0073338A">
        <w:rPr>
          <w:rFonts w:ascii="Times New Roman" w:eastAsia="Times New Roman" w:hAnsi="Times New Roman" w:cs="Times New Roman"/>
          <w:sz w:val="24"/>
          <w:szCs w:val="24"/>
          <w:lang w:eastAsia="hr-HR"/>
        </w:rPr>
        <w:t>pravno obvezujućih akata Europske unije</w:t>
      </w:r>
      <w:r w:rsidR="00FA19B8" w:rsidRPr="006D65D4">
        <w:rPr>
          <w:rFonts w:ascii="Times New Roman" w:eastAsia="Times New Roman" w:hAnsi="Times New Roman" w:cs="Times New Roman"/>
          <w:sz w:val="24"/>
          <w:szCs w:val="24"/>
          <w:lang w:eastAsia="hr-HR"/>
        </w:rPr>
        <w:t xml:space="preserve"> iz članka 2. ovoga Zakona su ministarstvo nadležno za unutarnje poslove, ministarstvo nadležno za poslove zdravstva, ministarstvo nadležno za poslove </w:t>
      </w:r>
      <w:r w:rsidR="00033EEE" w:rsidRPr="006D65D4">
        <w:rPr>
          <w:rFonts w:ascii="Times New Roman" w:eastAsia="Times New Roman" w:hAnsi="Times New Roman" w:cs="Times New Roman"/>
          <w:sz w:val="24"/>
          <w:szCs w:val="24"/>
          <w:lang w:eastAsia="hr-HR"/>
        </w:rPr>
        <w:t xml:space="preserve">socijalne </w:t>
      </w:r>
      <w:r w:rsidR="00002A5C" w:rsidRPr="006D65D4">
        <w:rPr>
          <w:rFonts w:ascii="Times New Roman" w:eastAsia="Times New Roman" w:hAnsi="Times New Roman" w:cs="Times New Roman"/>
          <w:sz w:val="24"/>
          <w:szCs w:val="24"/>
          <w:lang w:eastAsia="hr-HR"/>
        </w:rPr>
        <w:t>skrbi</w:t>
      </w:r>
      <w:r w:rsidR="00FA19B8" w:rsidRPr="006D65D4">
        <w:rPr>
          <w:rFonts w:ascii="Times New Roman" w:eastAsia="Times New Roman" w:hAnsi="Times New Roman" w:cs="Times New Roman"/>
          <w:sz w:val="24"/>
          <w:szCs w:val="24"/>
          <w:lang w:eastAsia="hr-HR"/>
        </w:rPr>
        <w:t xml:space="preserve">, ministarstvo nadležno za obrazovanje </w:t>
      </w:r>
      <w:r w:rsidR="0073338A">
        <w:rPr>
          <w:rFonts w:ascii="Times New Roman" w:eastAsia="Times New Roman" w:hAnsi="Times New Roman" w:cs="Times New Roman"/>
          <w:sz w:val="24"/>
          <w:szCs w:val="24"/>
          <w:lang w:eastAsia="hr-HR"/>
        </w:rPr>
        <w:t>i upravni sudovi</w:t>
      </w:r>
      <w:r w:rsidR="00FA19B8" w:rsidRPr="006D65D4">
        <w:rPr>
          <w:rFonts w:ascii="Times New Roman" w:eastAsia="Times New Roman" w:hAnsi="Times New Roman" w:cs="Times New Roman"/>
          <w:sz w:val="24"/>
          <w:szCs w:val="24"/>
          <w:lang w:eastAsia="hr-HR"/>
        </w:rPr>
        <w:t xml:space="preserve"> u skladu s propisanim djelokrugom.“.</w:t>
      </w:r>
    </w:p>
    <w:p w14:paraId="49CDF254" w14:textId="77777777" w:rsidR="00FA19B8" w:rsidRPr="006D65D4" w:rsidRDefault="003E33E3" w:rsidP="006D65D4">
      <w:pPr>
        <w:pStyle w:val="Bezproreda"/>
        <w:rPr>
          <w:rFonts w:ascii="Times New Roman" w:eastAsia="Times New Roman" w:hAnsi="Times New Roman" w:cs="Times New Roman"/>
          <w:sz w:val="24"/>
          <w:szCs w:val="24"/>
        </w:rPr>
      </w:pPr>
      <w:r w:rsidRPr="006D65D4">
        <w:rPr>
          <w:rFonts w:ascii="Times New Roman" w:eastAsia="Times New Roman" w:hAnsi="Times New Roman" w:cs="Times New Roman"/>
          <w:sz w:val="24"/>
          <w:szCs w:val="24"/>
        </w:rPr>
        <w:t xml:space="preserve"> </w:t>
      </w:r>
    </w:p>
    <w:p w14:paraId="7CD656AE" w14:textId="77777777" w:rsidR="00DD7535" w:rsidRDefault="00DD7535" w:rsidP="00816B69">
      <w:pPr>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5C84D11" w14:textId="77777777" w:rsidR="007F4DB0" w:rsidRPr="006D65D4" w:rsidRDefault="007F4DB0" w:rsidP="00816B69">
      <w:pPr>
        <w:spacing w:after="0" w:line="240" w:lineRule="auto"/>
        <w:jc w:val="center"/>
        <w:rPr>
          <w:rFonts w:ascii="Times New Roman" w:eastAsia="Times New Roman" w:hAnsi="Times New Roman" w:cs="Times New Roman"/>
          <w:b/>
          <w:sz w:val="24"/>
          <w:szCs w:val="24"/>
          <w:lang w:eastAsia="hr-HR"/>
        </w:rPr>
      </w:pPr>
    </w:p>
    <w:p w14:paraId="304168C2" w14:textId="77777777" w:rsidR="00FA19B8" w:rsidRPr="006D65D4" w:rsidRDefault="00FA19B8" w:rsidP="007F4DB0">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članku 3. stavku 1. riječi</w:t>
      </w:r>
      <w:r w:rsidR="00B830DB"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strance pod</w:t>
      </w:r>
      <w:r w:rsidRPr="006D65D4">
        <w:rPr>
          <w:rFonts w:ascii="Times New Roman" w:eastAsia="Times New Roman" w:hAnsi="Times New Roman" w:cs="Times New Roman"/>
          <w:sz w:val="24"/>
          <w:szCs w:val="24"/>
          <w:lang w:eastAsia="hr-HR"/>
        </w:rPr>
        <w:t xml:space="preserve"> supsidijarnom zaštitom</w:t>
      </w:r>
      <w:r w:rsidR="00CA5987" w:rsidRPr="006D65D4">
        <w:rPr>
          <w:rFonts w:ascii="Times New Roman" w:eastAsia="Times New Roman" w:hAnsi="Times New Roman" w:cs="Times New Roman"/>
          <w:sz w:val="24"/>
          <w:szCs w:val="24"/>
          <w:lang w:eastAsia="hr-HR"/>
        </w:rPr>
        <w:t xml:space="preserve"> i strance pod privremenom zaštitom</w:t>
      </w:r>
      <w:r w:rsidRPr="006D65D4">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zamjenjuju se riječima: „strance pod supsidijarnom zaštitom, strance pod privremenom zaštitom</w:t>
      </w:r>
      <w:r w:rsidRPr="006D65D4">
        <w:rPr>
          <w:rFonts w:ascii="Times New Roman" w:eastAsia="Times New Roman" w:hAnsi="Times New Roman" w:cs="Times New Roman"/>
          <w:sz w:val="24"/>
          <w:szCs w:val="24"/>
          <w:lang w:eastAsia="hr-HR"/>
        </w:rPr>
        <w:t xml:space="preserve"> i </w:t>
      </w:r>
      <w:r w:rsidR="00AF5CB2" w:rsidRPr="006D65D4">
        <w:rPr>
          <w:rFonts w:ascii="Times New Roman" w:eastAsia="Times New Roman" w:hAnsi="Times New Roman" w:cs="Times New Roman"/>
          <w:sz w:val="24"/>
          <w:szCs w:val="24"/>
          <w:lang w:eastAsia="hr-HR"/>
        </w:rPr>
        <w:t>strance u transferu</w:t>
      </w:r>
      <w:r w:rsidRPr="006D65D4">
        <w:rPr>
          <w:rFonts w:ascii="Times New Roman" w:eastAsia="Times New Roman" w:hAnsi="Times New Roman" w:cs="Times New Roman"/>
          <w:sz w:val="24"/>
          <w:szCs w:val="24"/>
          <w:lang w:eastAsia="hr-HR"/>
        </w:rPr>
        <w:t>“.</w:t>
      </w:r>
    </w:p>
    <w:p w14:paraId="585C9D50" w14:textId="77777777" w:rsidR="00FA19B8" w:rsidRPr="006D65D4" w:rsidRDefault="00FA19B8" w:rsidP="006D65D4">
      <w:pPr>
        <w:pStyle w:val="Bezproreda"/>
        <w:rPr>
          <w:rFonts w:ascii="Times New Roman" w:eastAsia="Times New Roman" w:hAnsi="Times New Roman" w:cs="Times New Roman"/>
          <w:sz w:val="24"/>
          <w:szCs w:val="24"/>
        </w:rPr>
      </w:pPr>
    </w:p>
    <w:p w14:paraId="740BE0CC" w14:textId="77777777" w:rsidR="00DD7535" w:rsidRDefault="00DD7535" w:rsidP="00816B69">
      <w:pPr>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6BBF10B" w14:textId="77777777" w:rsidR="007F4DB0" w:rsidRPr="006D65D4" w:rsidRDefault="007F4DB0" w:rsidP="00816B69">
      <w:pPr>
        <w:spacing w:after="0" w:line="240" w:lineRule="auto"/>
        <w:jc w:val="center"/>
        <w:rPr>
          <w:rFonts w:ascii="Times New Roman" w:eastAsia="Times New Roman" w:hAnsi="Times New Roman" w:cs="Times New Roman"/>
          <w:b/>
          <w:sz w:val="24"/>
          <w:szCs w:val="24"/>
          <w:lang w:eastAsia="hr-HR"/>
        </w:rPr>
      </w:pPr>
    </w:p>
    <w:p w14:paraId="731ADB14" w14:textId="77777777" w:rsidR="00CA5987" w:rsidRDefault="002E7359" w:rsidP="003401F6">
      <w:pPr>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č</w:t>
      </w:r>
      <w:r w:rsidR="00EA67BD" w:rsidRPr="006D65D4">
        <w:rPr>
          <w:rFonts w:ascii="Times New Roman" w:eastAsia="Times New Roman" w:hAnsi="Times New Roman" w:cs="Times New Roman"/>
          <w:sz w:val="24"/>
          <w:szCs w:val="24"/>
          <w:lang w:eastAsia="hr-HR"/>
        </w:rPr>
        <w:t>lan</w:t>
      </w:r>
      <w:r w:rsidRPr="006D65D4">
        <w:rPr>
          <w:rFonts w:ascii="Times New Roman" w:eastAsia="Times New Roman" w:hAnsi="Times New Roman" w:cs="Times New Roman"/>
          <w:sz w:val="24"/>
          <w:szCs w:val="24"/>
          <w:lang w:eastAsia="hr-HR"/>
        </w:rPr>
        <w:t>ku</w:t>
      </w:r>
      <w:r w:rsidR="00EA67BD" w:rsidRPr="006D65D4">
        <w:rPr>
          <w:rFonts w:ascii="Times New Roman" w:eastAsia="Times New Roman" w:hAnsi="Times New Roman" w:cs="Times New Roman"/>
          <w:sz w:val="24"/>
          <w:szCs w:val="24"/>
          <w:lang w:eastAsia="hr-HR"/>
        </w:rPr>
        <w:t xml:space="preserve"> 4. </w:t>
      </w:r>
      <w:r w:rsidRPr="006D65D4">
        <w:rPr>
          <w:rFonts w:ascii="Times New Roman" w:eastAsia="Times New Roman" w:hAnsi="Times New Roman" w:cs="Times New Roman"/>
          <w:sz w:val="24"/>
          <w:szCs w:val="24"/>
          <w:lang w:eastAsia="hr-HR"/>
        </w:rPr>
        <w:t xml:space="preserve">stavak 1. </w:t>
      </w:r>
      <w:r w:rsidR="00CA5987" w:rsidRPr="006D65D4">
        <w:rPr>
          <w:rFonts w:ascii="Times New Roman" w:eastAsia="Times New Roman" w:hAnsi="Times New Roman" w:cs="Times New Roman"/>
          <w:sz w:val="24"/>
          <w:szCs w:val="24"/>
          <w:lang w:eastAsia="hr-HR"/>
        </w:rPr>
        <w:t>mijenja se i glasi:</w:t>
      </w:r>
    </w:p>
    <w:p w14:paraId="68539549" w14:textId="77777777" w:rsidR="007F4DB0" w:rsidRPr="006D65D4" w:rsidRDefault="007F4DB0" w:rsidP="003401F6">
      <w:pPr>
        <w:spacing w:after="0" w:line="240" w:lineRule="auto"/>
        <w:ind w:firstLine="709"/>
        <w:jc w:val="both"/>
        <w:rPr>
          <w:rFonts w:ascii="Times New Roman" w:eastAsia="Times New Roman" w:hAnsi="Times New Roman" w:cs="Times New Roman"/>
          <w:sz w:val="24"/>
          <w:szCs w:val="24"/>
          <w:lang w:eastAsia="hr-HR"/>
        </w:rPr>
      </w:pPr>
    </w:p>
    <w:p w14:paraId="6992F7A5" w14:textId="77777777" w:rsidR="00CA5987" w:rsidRDefault="00CA5987" w:rsidP="003401F6">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Pojedini izrazi, u smislu ovoga Zakona, imaju sljedeće značenje:</w:t>
      </w:r>
    </w:p>
    <w:p w14:paraId="463364E2" w14:textId="77777777" w:rsidR="00D61D08" w:rsidRPr="006D65D4" w:rsidRDefault="00D61D08" w:rsidP="003401F6">
      <w:pPr>
        <w:spacing w:after="0" w:line="240" w:lineRule="auto"/>
        <w:jc w:val="both"/>
        <w:rPr>
          <w:rFonts w:ascii="Times New Roman" w:eastAsia="Times New Roman" w:hAnsi="Times New Roman" w:cs="Times New Roman"/>
          <w:sz w:val="24"/>
          <w:szCs w:val="24"/>
          <w:lang w:eastAsia="hr-HR"/>
        </w:rPr>
      </w:pPr>
    </w:p>
    <w:p w14:paraId="3CB21A2D" w14:textId="77777777" w:rsidR="00CA5987" w:rsidRPr="006D65D4" w:rsidRDefault="00161C88" w:rsidP="003401F6">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m</w:t>
      </w:r>
      <w:r w:rsidR="00CA5987" w:rsidRPr="006D65D4">
        <w:rPr>
          <w:rFonts w:ascii="Times New Roman" w:eastAsia="Times New Roman" w:hAnsi="Times New Roman" w:cs="Times New Roman"/>
          <w:i/>
          <w:iCs/>
          <w:sz w:val="24"/>
          <w:szCs w:val="24"/>
          <w:lang w:eastAsia="hr-HR"/>
        </w:rPr>
        <w:t>eđunarodna zaštita</w:t>
      </w:r>
      <w:r w:rsidR="003401F6">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obuhvaća azil iz točke 2. ovoga stavka i supsidijarnu z</w:t>
      </w:r>
      <w:r w:rsidR="008006EB" w:rsidRPr="006D65D4">
        <w:rPr>
          <w:rFonts w:ascii="Times New Roman" w:eastAsia="Times New Roman" w:hAnsi="Times New Roman" w:cs="Times New Roman"/>
          <w:sz w:val="24"/>
          <w:szCs w:val="24"/>
          <w:lang w:eastAsia="hr-HR"/>
        </w:rPr>
        <w:t>aštitu iz točke 3. ovoga stavka</w:t>
      </w:r>
    </w:p>
    <w:p w14:paraId="17A315A7"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a</w:t>
      </w:r>
      <w:r w:rsidR="00CA5987" w:rsidRPr="006D65D4">
        <w:rPr>
          <w:rFonts w:ascii="Times New Roman" w:eastAsia="Times New Roman" w:hAnsi="Times New Roman" w:cs="Times New Roman"/>
          <w:i/>
          <w:iCs/>
          <w:sz w:val="24"/>
          <w:szCs w:val="24"/>
          <w:lang w:eastAsia="hr-HR"/>
        </w:rPr>
        <w:t>zil</w:t>
      </w:r>
      <w:r w:rsidR="003401F6">
        <w:rPr>
          <w:rFonts w:ascii="Times New Roman" w:eastAsia="Times New Roman" w:hAnsi="Times New Roman" w:cs="Times New Roman"/>
          <w:i/>
          <w:iCs/>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je status koji se priznaje na temelju </w:t>
      </w:r>
      <w:r w:rsidR="00002A5C" w:rsidRPr="006D65D4">
        <w:rPr>
          <w:rFonts w:ascii="Times New Roman" w:eastAsia="Times New Roman" w:hAnsi="Times New Roman" w:cs="Times New Roman"/>
          <w:sz w:val="24"/>
          <w:szCs w:val="24"/>
          <w:lang w:eastAsia="hr-HR"/>
        </w:rPr>
        <w:t xml:space="preserve">rješenja </w:t>
      </w:r>
      <w:r w:rsidR="00CA5987" w:rsidRPr="006D65D4">
        <w:rPr>
          <w:rFonts w:ascii="Times New Roman" w:eastAsia="Times New Roman" w:hAnsi="Times New Roman" w:cs="Times New Roman"/>
          <w:sz w:val="24"/>
          <w:szCs w:val="24"/>
          <w:lang w:eastAsia="hr-HR"/>
        </w:rPr>
        <w:t>nadležnog tijela o ispunjenju uvjeta iz članka 20. ovoga Zakona nakon razmatranja zahtjeva u skladu s poglavljem II.</w:t>
      </w:r>
      <w:r w:rsidR="008006EB" w:rsidRPr="006D65D4">
        <w:rPr>
          <w:rFonts w:ascii="Times New Roman" w:eastAsia="Times New Roman" w:hAnsi="Times New Roman" w:cs="Times New Roman"/>
          <w:sz w:val="24"/>
          <w:szCs w:val="24"/>
          <w:lang w:eastAsia="hr-HR"/>
        </w:rPr>
        <w:t xml:space="preserve"> i III. Uredbe (EU) 2024/1347</w:t>
      </w:r>
    </w:p>
    <w:p w14:paraId="66827152"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upsidijarna zaštita</w:t>
      </w:r>
      <w:r w:rsidR="003401F6">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je status koji se priznaje na temelju </w:t>
      </w:r>
      <w:r w:rsidR="00002A5C" w:rsidRPr="006D65D4">
        <w:rPr>
          <w:rFonts w:ascii="Times New Roman" w:eastAsia="Times New Roman" w:hAnsi="Times New Roman" w:cs="Times New Roman"/>
          <w:sz w:val="24"/>
          <w:szCs w:val="24"/>
          <w:lang w:eastAsia="hr-HR"/>
        </w:rPr>
        <w:t xml:space="preserve">rješenja </w:t>
      </w:r>
      <w:r w:rsidR="00CA5987" w:rsidRPr="006D65D4">
        <w:rPr>
          <w:rFonts w:ascii="Times New Roman" w:eastAsia="Times New Roman" w:hAnsi="Times New Roman" w:cs="Times New Roman"/>
          <w:sz w:val="24"/>
          <w:szCs w:val="24"/>
          <w:lang w:eastAsia="hr-HR"/>
        </w:rPr>
        <w:t>nadležnog tijela o ispunjenju uvjeta iz članka 21. ovoga Zakona nakon razmatranja zahtjeva u skladu s poglavljem</w:t>
      </w:r>
      <w:r w:rsidR="008006EB" w:rsidRPr="006D65D4">
        <w:rPr>
          <w:rFonts w:ascii="Times New Roman" w:eastAsia="Times New Roman" w:hAnsi="Times New Roman" w:cs="Times New Roman"/>
          <w:sz w:val="24"/>
          <w:szCs w:val="24"/>
          <w:lang w:eastAsia="hr-HR"/>
        </w:rPr>
        <w:t xml:space="preserve"> II. i V. Uredbe (EU) 2024/1347</w:t>
      </w:r>
    </w:p>
    <w:p w14:paraId="354245D5"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p</w:t>
      </w:r>
      <w:r w:rsidR="00CA5987" w:rsidRPr="006D65D4">
        <w:rPr>
          <w:rFonts w:ascii="Times New Roman" w:eastAsia="Times New Roman" w:hAnsi="Times New Roman" w:cs="Times New Roman"/>
          <w:i/>
          <w:iCs/>
          <w:sz w:val="24"/>
          <w:szCs w:val="24"/>
          <w:lang w:eastAsia="hr-HR"/>
        </w:rPr>
        <w:t>rivremena zaštita</w:t>
      </w:r>
      <w:r w:rsidR="003401F6">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je zaštita hitnog i privremenog karaktera koja se uvodi na temelju odluke Vijeća Europske unije o postojanju masovnog priljeva raseljenih osoba s</w:t>
      </w:r>
      <w:r w:rsidR="008006EB" w:rsidRPr="006D65D4">
        <w:rPr>
          <w:rFonts w:ascii="Times New Roman" w:eastAsia="Times New Roman" w:hAnsi="Times New Roman" w:cs="Times New Roman"/>
          <w:sz w:val="24"/>
          <w:szCs w:val="24"/>
          <w:lang w:eastAsia="hr-HR"/>
        </w:rPr>
        <w:t>ukladno članku 78. ovoga Zakona</w:t>
      </w:r>
    </w:p>
    <w:p w14:paraId="4A7DDD90"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t</w:t>
      </w:r>
      <w:r w:rsidR="00CA5987" w:rsidRPr="006D65D4">
        <w:rPr>
          <w:rFonts w:ascii="Times New Roman" w:eastAsia="Times New Roman" w:hAnsi="Times New Roman" w:cs="Times New Roman"/>
          <w:i/>
          <w:iCs/>
          <w:sz w:val="24"/>
          <w:szCs w:val="24"/>
          <w:lang w:eastAsia="hr-HR"/>
        </w:rPr>
        <w:t>ražitelj međunarodne zaštite</w:t>
      </w:r>
      <w:r w:rsidR="00CC5E8E">
        <w:rPr>
          <w:rFonts w:ascii="Times New Roman" w:eastAsia="Times New Roman" w:hAnsi="Times New Roman" w:cs="Times New Roman"/>
          <w:i/>
          <w:iCs/>
          <w:sz w:val="24"/>
          <w:szCs w:val="24"/>
          <w:lang w:eastAsia="hr-HR"/>
        </w:rPr>
        <w:t xml:space="preserve"> </w:t>
      </w:r>
      <w:r w:rsidR="00CA5987" w:rsidRPr="006D65D4">
        <w:rPr>
          <w:rFonts w:ascii="Times New Roman" w:eastAsia="Times New Roman" w:hAnsi="Times New Roman" w:cs="Times New Roman"/>
          <w:sz w:val="24"/>
          <w:szCs w:val="24"/>
          <w:lang w:eastAsia="hr-HR"/>
        </w:rPr>
        <w:t>(u daljnjem tekstu: tražitelj) je državljanin treće zemlje ili osoba bez državljanstva koja izrazi namjeru za podnošenje zahtjeva za međunarodnu zaštitu d</w:t>
      </w:r>
      <w:r w:rsidR="008006EB" w:rsidRPr="006D65D4">
        <w:rPr>
          <w:rFonts w:ascii="Times New Roman" w:eastAsia="Times New Roman" w:hAnsi="Times New Roman" w:cs="Times New Roman"/>
          <w:sz w:val="24"/>
          <w:szCs w:val="24"/>
          <w:lang w:eastAsia="hr-HR"/>
        </w:rPr>
        <w:t xml:space="preserve">o izvršnosti </w:t>
      </w:r>
      <w:r w:rsidR="00002A5C" w:rsidRPr="006D65D4">
        <w:rPr>
          <w:rFonts w:ascii="Times New Roman" w:eastAsia="Times New Roman" w:hAnsi="Times New Roman" w:cs="Times New Roman"/>
          <w:sz w:val="24"/>
          <w:szCs w:val="24"/>
          <w:lang w:eastAsia="hr-HR"/>
        </w:rPr>
        <w:t xml:space="preserve">rješenja </w:t>
      </w:r>
      <w:r w:rsidR="008006EB" w:rsidRPr="006D65D4">
        <w:rPr>
          <w:rFonts w:ascii="Times New Roman" w:eastAsia="Times New Roman" w:hAnsi="Times New Roman" w:cs="Times New Roman"/>
          <w:sz w:val="24"/>
          <w:szCs w:val="24"/>
          <w:lang w:eastAsia="hr-HR"/>
        </w:rPr>
        <w:t>o zahtjevu</w:t>
      </w:r>
    </w:p>
    <w:p w14:paraId="59A9A757"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a</w:t>
      </w:r>
      <w:r w:rsidR="00CA5987" w:rsidRPr="006D65D4">
        <w:rPr>
          <w:rFonts w:ascii="Times New Roman" w:eastAsia="Times New Roman" w:hAnsi="Times New Roman" w:cs="Times New Roman"/>
          <w:i/>
          <w:iCs/>
          <w:sz w:val="24"/>
          <w:szCs w:val="24"/>
          <w:lang w:eastAsia="hr-HR"/>
        </w:rPr>
        <w:t>zilant</w:t>
      </w:r>
      <w:r w:rsidR="00CC5E8E">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izbjeglica u smislu Konvencije o statusu izbjeglica iz 1951. godine (u daljnjem tekstu: Konvencija iz 1951.) kojoj je priznat azil iz</w:t>
      </w:r>
      <w:r w:rsidR="008006EB" w:rsidRPr="006D65D4">
        <w:rPr>
          <w:rFonts w:ascii="Times New Roman" w:eastAsia="Times New Roman" w:hAnsi="Times New Roman" w:cs="Times New Roman"/>
          <w:sz w:val="24"/>
          <w:szCs w:val="24"/>
          <w:lang w:eastAsia="hr-HR"/>
        </w:rPr>
        <w:t xml:space="preserve"> točke 2. ovoga stavka</w:t>
      </w:r>
    </w:p>
    <w:p w14:paraId="5C85A020"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tranac pod supsidijarnom zaštitom</w:t>
      </w:r>
      <w:r w:rsidR="00CC5E8E">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državljanin treće zemlje ili osoba bez državljanstva kojoj je priznata supsidijarna zašti</w:t>
      </w:r>
      <w:r w:rsidR="008006EB" w:rsidRPr="006D65D4">
        <w:rPr>
          <w:rFonts w:ascii="Times New Roman" w:eastAsia="Times New Roman" w:hAnsi="Times New Roman" w:cs="Times New Roman"/>
          <w:sz w:val="24"/>
          <w:szCs w:val="24"/>
          <w:lang w:eastAsia="hr-HR"/>
        </w:rPr>
        <w:t>ta iz točke 3. ovoga stavka</w:t>
      </w:r>
    </w:p>
    <w:p w14:paraId="0D5CDE92"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tranac pod privremenom zaštitom</w:t>
      </w:r>
      <w:r w:rsidR="00CC5E8E">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državljanin treće zemlje ili osoba bez državljanstva kojoj je odobrena z</w:t>
      </w:r>
      <w:r w:rsidR="008006EB" w:rsidRPr="006D65D4">
        <w:rPr>
          <w:rFonts w:ascii="Times New Roman" w:eastAsia="Times New Roman" w:hAnsi="Times New Roman" w:cs="Times New Roman"/>
          <w:sz w:val="24"/>
          <w:szCs w:val="24"/>
          <w:lang w:eastAsia="hr-HR"/>
        </w:rPr>
        <w:t>aštita iz točke 4. ovoga stavka</w:t>
      </w:r>
    </w:p>
    <w:p w14:paraId="3ED32C94"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tranac u transferu</w:t>
      </w:r>
      <w:r w:rsidR="00132B8A">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državljanin treće zemlje ili osoba bez državljanstva koja je u postupku primopredaje odgovornoj državi članici Europskoga gospodarskog prostora radi razmatranja njezino</w:t>
      </w:r>
      <w:r w:rsidR="008006EB" w:rsidRPr="006D65D4">
        <w:rPr>
          <w:rFonts w:ascii="Times New Roman" w:eastAsia="Times New Roman" w:hAnsi="Times New Roman" w:cs="Times New Roman"/>
          <w:sz w:val="24"/>
          <w:szCs w:val="24"/>
          <w:lang w:eastAsia="hr-HR"/>
        </w:rPr>
        <w:t>g zahtjeva</w:t>
      </w:r>
    </w:p>
    <w:p w14:paraId="466203AE"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z</w:t>
      </w:r>
      <w:r w:rsidR="00CA5987" w:rsidRPr="006D65D4">
        <w:rPr>
          <w:rFonts w:ascii="Times New Roman" w:eastAsia="Times New Roman" w:hAnsi="Times New Roman" w:cs="Times New Roman"/>
          <w:i/>
          <w:iCs/>
          <w:sz w:val="24"/>
          <w:szCs w:val="24"/>
          <w:lang w:eastAsia="hr-HR"/>
        </w:rPr>
        <w:t>emlja podrijetla</w:t>
      </w:r>
      <w:r w:rsidR="007F6367">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zemlja čije državljanstvo ima državljanin treće zemlje ili zemlja u kojoj je osoba bez državljanstva imala prethodno uobičajeno boravište. Ako državljanin treće zemlje ima više državljanstava, zemljom podrijetla smatrat će se s</w:t>
      </w:r>
      <w:r w:rsidR="008006EB" w:rsidRPr="006D65D4">
        <w:rPr>
          <w:rFonts w:ascii="Times New Roman" w:eastAsia="Times New Roman" w:hAnsi="Times New Roman" w:cs="Times New Roman"/>
          <w:sz w:val="24"/>
          <w:szCs w:val="24"/>
          <w:lang w:eastAsia="hr-HR"/>
        </w:rPr>
        <w:t>vaka zemlja čiji je državljanin</w:t>
      </w:r>
    </w:p>
    <w:p w14:paraId="393402DA"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u</w:t>
      </w:r>
      <w:r w:rsidR="00CA5987" w:rsidRPr="006D65D4">
        <w:rPr>
          <w:rFonts w:ascii="Times New Roman" w:eastAsia="Times New Roman" w:hAnsi="Times New Roman" w:cs="Times New Roman"/>
          <w:i/>
          <w:iCs/>
          <w:sz w:val="24"/>
          <w:szCs w:val="24"/>
          <w:lang w:eastAsia="hr-HR"/>
        </w:rPr>
        <w:t>običajeno boravište</w:t>
      </w:r>
      <w:r w:rsidR="007F6367">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ima državljanin treće zemlje ili osoba bez državljanstva u onom mjestu u kojem se zadržava pod okolnostima na temelju kojih se može zaključiti da ona u tom mjestu ili na tom području ne boravi samo </w:t>
      </w:r>
      <w:r w:rsidR="008006EB" w:rsidRPr="006D65D4">
        <w:rPr>
          <w:rFonts w:ascii="Times New Roman" w:eastAsia="Times New Roman" w:hAnsi="Times New Roman" w:cs="Times New Roman"/>
          <w:sz w:val="24"/>
          <w:szCs w:val="24"/>
          <w:lang w:eastAsia="hr-HR"/>
        </w:rPr>
        <w:t>privremeno</w:t>
      </w:r>
    </w:p>
    <w:p w14:paraId="1B5E3A77"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n</w:t>
      </w:r>
      <w:r w:rsidR="00CA5987" w:rsidRPr="006D65D4">
        <w:rPr>
          <w:rFonts w:ascii="Times New Roman" w:eastAsia="Times New Roman" w:hAnsi="Times New Roman" w:cs="Times New Roman"/>
          <w:i/>
          <w:iCs/>
          <w:sz w:val="24"/>
          <w:szCs w:val="24"/>
          <w:lang w:eastAsia="hr-HR"/>
        </w:rPr>
        <w:t>amjera za podnošenje zahtjeva za međunarodnu zaštitu</w:t>
      </w:r>
      <w:r w:rsidR="00CA5987" w:rsidRPr="006D65D4">
        <w:rPr>
          <w:rFonts w:ascii="Times New Roman" w:eastAsia="Times New Roman" w:hAnsi="Times New Roman" w:cs="Times New Roman"/>
          <w:sz w:val="24"/>
          <w:szCs w:val="24"/>
          <w:lang w:eastAsia="hr-HR"/>
        </w:rPr>
        <w:t xml:space="preserve"> (u daljnjem tekstu: namjera) je usmeno ili pisano izražena volja državljanina treće zemlje ili osobe bez državljanstva za podnošenje zahtjeva sukladno članku </w:t>
      </w:r>
      <w:r w:rsidR="008006EB" w:rsidRPr="006D65D4">
        <w:rPr>
          <w:rFonts w:ascii="Times New Roman" w:eastAsia="Times New Roman" w:hAnsi="Times New Roman" w:cs="Times New Roman"/>
          <w:sz w:val="24"/>
          <w:szCs w:val="24"/>
          <w:lang w:eastAsia="hr-HR"/>
        </w:rPr>
        <w:t>33. ovoga Zakona</w:t>
      </w:r>
    </w:p>
    <w:p w14:paraId="08F5B5D5"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sz w:val="24"/>
          <w:szCs w:val="24"/>
          <w:lang w:eastAsia="hr-HR"/>
        </w:rPr>
        <w:t>r</w:t>
      </w:r>
      <w:r w:rsidR="00CA5987" w:rsidRPr="006D65D4">
        <w:rPr>
          <w:rFonts w:ascii="Times New Roman" w:eastAsia="Times New Roman" w:hAnsi="Times New Roman" w:cs="Times New Roman"/>
          <w:i/>
          <w:sz w:val="24"/>
          <w:szCs w:val="24"/>
          <w:lang w:eastAsia="hr-HR"/>
        </w:rPr>
        <w:t>egistracija namjere</w:t>
      </w:r>
      <w:r w:rsidR="00CA5987" w:rsidRPr="006D65D4">
        <w:rPr>
          <w:rFonts w:ascii="Times New Roman" w:eastAsia="Times New Roman" w:hAnsi="Times New Roman" w:cs="Times New Roman"/>
          <w:sz w:val="24"/>
          <w:szCs w:val="24"/>
          <w:lang w:eastAsia="hr-HR"/>
        </w:rPr>
        <w:t xml:space="preserve"> je evidentiranje usmeno ili pisano izražene volje državljanina treće zemlje ili osobe bez državljanstva za podnošenje zahtjeva u služ</w:t>
      </w:r>
      <w:r w:rsidR="008006EB" w:rsidRPr="006D65D4">
        <w:rPr>
          <w:rFonts w:ascii="Times New Roman" w:eastAsia="Times New Roman" w:hAnsi="Times New Roman" w:cs="Times New Roman"/>
          <w:sz w:val="24"/>
          <w:szCs w:val="24"/>
          <w:lang w:eastAsia="hr-HR"/>
        </w:rPr>
        <w:t>benim evidencijama Ministarstva</w:t>
      </w:r>
    </w:p>
    <w:p w14:paraId="554D749C"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sz w:val="24"/>
          <w:szCs w:val="24"/>
          <w:lang w:eastAsia="hr-HR"/>
        </w:rPr>
        <w:t>z</w:t>
      </w:r>
      <w:r w:rsidR="00CA5987" w:rsidRPr="006D65D4">
        <w:rPr>
          <w:rFonts w:ascii="Times New Roman" w:eastAsia="Times New Roman" w:hAnsi="Times New Roman" w:cs="Times New Roman"/>
          <w:i/>
          <w:sz w:val="24"/>
          <w:szCs w:val="24"/>
          <w:lang w:eastAsia="hr-HR"/>
        </w:rPr>
        <w:t>ahtjev za međunarodnu zaštitu</w:t>
      </w:r>
      <w:r w:rsidR="00CA5987" w:rsidRPr="006D65D4">
        <w:rPr>
          <w:rFonts w:ascii="Times New Roman" w:eastAsia="Times New Roman" w:hAnsi="Times New Roman" w:cs="Times New Roman"/>
          <w:sz w:val="24"/>
          <w:szCs w:val="24"/>
          <w:lang w:eastAsia="hr-HR"/>
        </w:rPr>
        <w:t xml:space="preserve"> (u daljnjem tekstu: zahtjev) je zahtjev za zaštitu koji tražitelj </w:t>
      </w:r>
      <w:r w:rsidR="00CA5987" w:rsidRPr="00846F37">
        <w:rPr>
          <w:rFonts w:ascii="Times New Roman" w:eastAsia="Times New Roman" w:hAnsi="Times New Roman" w:cs="Times New Roman"/>
          <w:sz w:val="24"/>
          <w:szCs w:val="24"/>
          <w:lang w:eastAsia="hr-HR"/>
        </w:rPr>
        <w:t>podn</w:t>
      </w:r>
      <w:r w:rsidR="00BA1C25" w:rsidRPr="00846F37">
        <w:rPr>
          <w:rFonts w:ascii="Times New Roman" w:eastAsia="Times New Roman" w:hAnsi="Times New Roman" w:cs="Times New Roman"/>
          <w:sz w:val="24"/>
          <w:szCs w:val="24"/>
          <w:lang w:eastAsia="hr-HR"/>
        </w:rPr>
        <w:t>o</w:t>
      </w:r>
      <w:r w:rsidR="00CA5987" w:rsidRPr="00846F37">
        <w:rPr>
          <w:rFonts w:ascii="Times New Roman" w:eastAsia="Times New Roman" w:hAnsi="Times New Roman" w:cs="Times New Roman"/>
          <w:sz w:val="24"/>
          <w:szCs w:val="24"/>
          <w:lang w:eastAsia="hr-HR"/>
        </w:rPr>
        <w:t>s</w:t>
      </w:r>
      <w:r w:rsidR="00264368" w:rsidRPr="00846F37">
        <w:rPr>
          <w:rFonts w:ascii="Times New Roman" w:eastAsia="Times New Roman" w:hAnsi="Times New Roman" w:cs="Times New Roman"/>
          <w:sz w:val="24"/>
          <w:szCs w:val="24"/>
          <w:lang w:eastAsia="hr-HR"/>
        </w:rPr>
        <w:t>i</w:t>
      </w:r>
      <w:r w:rsidR="00CA5987" w:rsidRPr="006D65D4">
        <w:rPr>
          <w:rFonts w:ascii="Times New Roman" w:eastAsia="Times New Roman" w:hAnsi="Times New Roman" w:cs="Times New Roman"/>
          <w:sz w:val="24"/>
          <w:szCs w:val="24"/>
          <w:lang w:eastAsia="hr-HR"/>
        </w:rPr>
        <w:t xml:space="preserve"> Ministarstvu, a može se smatrati da traži status azilanta (izbjeglice) i</w:t>
      </w:r>
      <w:r w:rsidR="008006EB" w:rsidRPr="006D65D4">
        <w:rPr>
          <w:rFonts w:ascii="Times New Roman" w:eastAsia="Times New Roman" w:hAnsi="Times New Roman" w:cs="Times New Roman"/>
          <w:sz w:val="24"/>
          <w:szCs w:val="24"/>
          <w:lang w:eastAsia="hr-HR"/>
        </w:rPr>
        <w:t>li status supsidijarne zaštite</w:t>
      </w:r>
    </w:p>
    <w:p w14:paraId="177F6269"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n</w:t>
      </w:r>
      <w:r w:rsidR="00CA5987" w:rsidRPr="006D65D4">
        <w:rPr>
          <w:rFonts w:ascii="Times New Roman" w:eastAsia="Times New Roman" w:hAnsi="Times New Roman" w:cs="Times New Roman"/>
          <w:i/>
          <w:iCs/>
          <w:sz w:val="24"/>
          <w:szCs w:val="24"/>
          <w:lang w:eastAsia="hr-HR"/>
        </w:rPr>
        <w:t>aknadni zahtjev za međunarodnu zaštitu</w:t>
      </w:r>
      <w:r w:rsidR="00CA5987" w:rsidRPr="006D65D4">
        <w:rPr>
          <w:rFonts w:ascii="Times New Roman" w:eastAsia="Times New Roman" w:hAnsi="Times New Roman" w:cs="Times New Roman"/>
          <w:sz w:val="24"/>
          <w:szCs w:val="24"/>
          <w:lang w:eastAsia="hr-HR"/>
        </w:rPr>
        <w:t xml:space="preserve"> (u daljnjem tekstu: naknadni zahtjev) je svaka daljnja namjera izražena u bilo kojoj državi članici nakon izvršnosti </w:t>
      </w:r>
      <w:r w:rsidR="00002A5C" w:rsidRPr="006D65D4">
        <w:rPr>
          <w:rFonts w:ascii="Times New Roman" w:eastAsia="Times New Roman" w:hAnsi="Times New Roman" w:cs="Times New Roman"/>
          <w:sz w:val="24"/>
          <w:szCs w:val="24"/>
          <w:lang w:eastAsia="hr-HR"/>
        </w:rPr>
        <w:t xml:space="preserve">rješenja </w:t>
      </w:r>
      <w:r w:rsidR="00CA5987" w:rsidRPr="006D65D4">
        <w:rPr>
          <w:rFonts w:ascii="Times New Roman" w:eastAsia="Times New Roman" w:hAnsi="Times New Roman" w:cs="Times New Roman"/>
          <w:sz w:val="24"/>
          <w:szCs w:val="24"/>
          <w:lang w:eastAsia="hr-HR"/>
        </w:rPr>
        <w:t>o prethodnom zahtjevu, uključujući i slučajeve od kojih se</w:t>
      </w:r>
      <w:r w:rsidR="008006EB" w:rsidRPr="006D65D4">
        <w:rPr>
          <w:rFonts w:ascii="Times New Roman" w:eastAsia="Times New Roman" w:hAnsi="Times New Roman" w:cs="Times New Roman"/>
          <w:sz w:val="24"/>
          <w:szCs w:val="24"/>
          <w:lang w:eastAsia="hr-HR"/>
        </w:rPr>
        <w:t xml:space="preserve"> izričito ili prešutno odustalo</w:t>
      </w:r>
    </w:p>
    <w:p w14:paraId="0CEF128A"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t</w:t>
      </w:r>
      <w:r w:rsidR="00CA5987" w:rsidRPr="006D65D4">
        <w:rPr>
          <w:rFonts w:ascii="Times New Roman" w:eastAsia="Times New Roman" w:hAnsi="Times New Roman" w:cs="Times New Roman"/>
          <w:i/>
          <w:iCs/>
          <w:sz w:val="24"/>
          <w:szCs w:val="24"/>
          <w:lang w:eastAsia="hr-HR"/>
        </w:rPr>
        <w:t>ražitelj kojem su potrebna posebna prihvatna i/ili postupovna jamstva</w:t>
      </w:r>
      <w:r w:rsidR="007F6367">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je tražitelj koji s obzirom na svoje osobne okolnosti nije u potpunosti sposoban ostvarivati prava te izvršavati obveze iz ovoga </w:t>
      </w:r>
      <w:r w:rsidR="008006EB" w:rsidRPr="006D65D4">
        <w:rPr>
          <w:rFonts w:ascii="Times New Roman" w:eastAsia="Times New Roman" w:hAnsi="Times New Roman" w:cs="Times New Roman"/>
          <w:sz w:val="24"/>
          <w:szCs w:val="24"/>
          <w:lang w:eastAsia="hr-HR"/>
        </w:rPr>
        <w:t>Zakona bez odgovarajuće potpore</w:t>
      </w:r>
    </w:p>
    <w:p w14:paraId="4AA6FB0B" w14:textId="77777777" w:rsidR="00CA5987" w:rsidRPr="006D65D4" w:rsidRDefault="00CC4B7D"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m</w:t>
      </w:r>
      <w:r w:rsidR="00CA5987" w:rsidRPr="006D65D4">
        <w:rPr>
          <w:rFonts w:ascii="Times New Roman" w:eastAsia="Times New Roman" w:hAnsi="Times New Roman" w:cs="Times New Roman"/>
          <w:i/>
          <w:iCs/>
          <w:sz w:val="24"/>
          <w:szCs w:val="24"/>
          <w:lang w:eastAsia="hr-HR"/>
        </w:rPr>
        <w:t>aloljetnik</w:t>
      </w:r>
      <w:r w:rsidR="007F6367">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tražitelj, azilant, stranac pod supsidijarnom zaštitom, stranac pod privremenom zaštitom i stranac u tran</w:t>
      </w:r>
      <w:r w:rsidR="008006EB" w:rsidRPr="006D65D4">
        <w:rPr>
          <w:rFonts w:ascii="Times New Roman" w:eastAsia="Times New Roman" w:hAnsi="Times New Roman" w:cs="Times New Roman"/>
          <w:sz w:val="24"/>
          <w:szCs w:val="24"/>
          <w:lang w:eastAsia="hr-HR"/>
        </w:rPr>
        <w:t>sferu mlađi od 18 godina</w:t>
      </w:r>
    </w:p>
    <w:p w14:paraId="02F9B6B5"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m</w:t>
      </w:r>
      <w:r w:rsidR="00483922" w:rsidRPr="006D65D4">
        <w:rPr>
          <w:rFonts w:ascii="Times New Roman" w:eastAsia="Times New Roman" w:hAnsi="Times New Roman" w:cs="Times New Roman"/>
          <w:i/>
          <w:iCs/>
          <w:sz w:val="24"/>
          <w:szCs w:val="24"/>
          <w:lang w:eastAsia="hr-HR"/>
        </w:rPr>
        <w:t>aloljetnik</w:t>
      </w:r>
      <w:r w:rsidR="00CA5987" w:rsidRPr="006D65D4">
        <w:rPr>
          <w:rFonts w:ascii="Times New Roman" w:eastAsia="Times New Roman" w:hAnsi="Times New Roman" w:cs="Times New Roman"/>
          <w:i/>
          <w:iCs/>
          <w:sz w:val="24"/>
          <w:szCs w:val="24"/>
          <w:lang w:eastAsia="hr-HR"/>
        </w:rPr>
        <w:t xml:space="preserve"> bez pratnje</w:t>
      </w:r>
      <w:r w:rsidR="00CA5987" w:rsidRPr="006D65D4">
        <w:rPr>
          <w:rFonts w:ascii="Times New Roman" w:eastAsia="Times New Roman" w:hAnsi="Times New Roman" w:cs="Times New Roman"/>
          <w:sz w:val="24"/>
          <w:szCs w:val="24"/>
          <w:lang w:eastAsia="hr-HR"/>
        </w:rPr>
        <w:t> je državljanin treće zemlje ili osoba bez državljanstva mlađ</w:t>
      </w:r>
      <w:r w:rsidR="00483922" w:rsidRPr="006D65D4">
        <w:rPr>
          <w:rFonts w:ascii="Times New Roman" w:eastAsia="Times New Roman" w:hAnsi="Times New Roman" w:cs="Times New Roman"/>
          <w:sz w:val="24"/>
          <w:szCs w:val="24"/>
          <w:lang w:eastAsia="hr-HR"/>
        </w:rPr>
        <w:t>i</w:t>
      </w:r>
      <w:r w:rsidR="00CA5987" w:rsidRPr="006D65D4">
        <w:rPr>
          <w:rFonts w:ascii="Times New Roman" w:eastAsia="Times New Roman" w:hAnsi="Times New Roman" w:cs="Times New Roman"/>
          <w:sz w:val="24"/>
          <w:szCs w:val="24"/>
          <w:lang w:eastAsia="hr-HR"/>
        </w:rPr>
        <w:t xml:space="preserve"> od </w:t>
      </w:r>
      <w:r w:rsidR="00690534" w:rsidRPr="006D65D4">
        <w:rPr>
          <w:rFonts w:ascii="Times New Roman" w:eastAsia="Times New Roman" w:hAnsi="Times New Roman" w:cs="Times New Roman"/>
          <w:sz w:val="24"/>
          <w:szCs w:val="24"/>
          <w:lang w:eastAsia="hr-HR"/>
        </w:rPr>
        <w:t xml:space="preserve">18 </w:t>
      </w:r>
      <w:r w:rsidR="00CA5987" w:rsidRPr="006D65D4">
        <w:rPr>
          <w:rFonts w:ascii="Times New Roman" w:eastAsia="Times New Roman" w:hAnsi="Times New Roman" w:cs="Times New Roman"/>
          <w:sz w:val="24"/>
          <w:szCs w:val="24"/>
          <w:lang w:eastAsia="hr-HR"/>
        </w:rPr>
        <w:t>godina, koj</w:t>
      </w:r>
      <w:r w:rsidR="00483922" w:rsidRPr="006D65D4">
        <w:rPr>
          <w:rFonts w:ascii="Times New Roman" w:eastAsia="Times New Roman" w:hAnsi="Times New Roman" w:cs="Times New Roman"/>
          <w:sz w:val="24"/>
          <w:szCs w:val="24"/>
          <w:lang w:eastAsia="hr-HR"/>
        </w:rPr>
        <w:t>i</w:t>
      </w:r>
      <w:r w:rsidR="00CA5987" w:rsidRPr="006D65D4">
        <w:rPr>
          <w:rFonts w:ascii="Times New Roman" w:eastAsia="Times New Roman" w:hAnsi="Times New Roman" w:cs="Times New Roman"/>
          <w:sz w:val="24"/>
          <w:szCs w:val="24"/>
          <w:lang w:eastAsia="hr-HR"/>
        </w:rPr>
        <w:t xml:space="preserve"> je uša</w:t>
      </w:r>
      <w:r w:rsidR="00483922" w:rsidRPr="006D65D4">
        <w:rPr>
          <w:rFonts w:ascii="Times New Roman" w:eastAsia="Times New Roman" w:hAnsi="Times New Roman" w:cs="Times New Roman"/>
          <w:sz w:val="24"/>
          <w:szCs w:val="24"/>
          <w:lang w:eastAsia="hr-HR"/>
        </w:rPr>
        <w:t>o</w:t>
      </w:r>
      <w:r w:rsidR="00CA5987" w:rsidRPr="006D65D4">
        <w:rPr>
          <w:rFonts w:ascii="Times New Roman" w:eastAsia="Times New Roman" w:hAnsi="Times New Roman" w:cs="Times New Roman"/>
          <w:sz w:val="24"/>
          <w:szCs w:val="24"/>
          <w:lang w:eastAsia="hr-HR"/>
        </w:rPr>
        <w:t xml:space="preserve"> u Republiku Hrvatsku bez pratnje odrasle osobe odgovorne za njega sukladno zakonodavstvu Republike Hrvatske, sve dok se ne stavi pod skrb takve osobe, a uključuje i djecu koja su ostala bez pratnje nakon š</w:t>
      </w:r>
      <w:r w:rsidR="008006EB" w:rsidRPr="006D65D4">
        <w:rPr>
          <w:rFonts w:ascii="Times New Roman" w:eastAsia="Times New Roman" w:hAnsi="Times New Roman" w:cs="Times New Roman"/>
          <w:sz w:val="24"/>
          <w:szCs w:val="24"/>
          <w:lang w:eastAsia="hr-HR"/>
        </w:rPr>
        <w:t>to su ušla u Republiku Hrvatsku</w:t>
      </w:r>
    </w:p>
    <w:p w14:paraId="40E2EBD6"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č</w:t>
      </w:r>
      <w:r w:rsidR="00CA5987" w:rsidRPr="006D65D4">
        <w:rPr>
          <w:rFonts w:ascii="Times New Roman" w:eastAsia="Times New Roman" w:hAnsi="Times New Roman" w:cs="Times New Roman"/>
          <w:i/>
          <w:iCs/>
          <w:sz w:val="24"/>
          <w:szCs w:val="24"/>
          <w:lang w:eastAsia="hr-HR"/>
        </w:rPr>
        <w:t>lanom obitelji</w:t>
      </w:r>
      <w:r w:rsidR="00B37158">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tražitelja, azilanta, stranca pod supsidijarnom zaštitom i stranca pod privremenom zaštitom</w:t>
      </w:r>
      <w:r w:rsidR="00483922" w:rsidRPr="006D65D4">
        <w:rPr>
          <w:rFonts w:ascii="Times New Roman" w:eastAsia="Times New Roman" w:hAnsi="Times New Roman" w:cs="Times New Roman"/>
          <w:sz w:val="24"/>
          <w:szCs w:val="24"/>
          <w:lang w:eastAsia="hr-HR"/>
        </w:rPr>
        <w:t>, pod uvjetom da je obitelj postojala prije ulaska tražitelja, azilanta, stranca pod supsidijarnom zaštitom i stranca pod privremenom zaštitom u Republiku Hrvatsku</w:t>
      </w:r>
      <w:r w:rsidR="00CA5987" w:rsidRPr="006D65D4">
        <w:rPr>
          <w:rFonts w:ascii="Times New Roman" w:eastAsia="Times New Roman" w:hAnsi="Times New Roman" w:cs="Times New Roman"/>
          <w:sz w:val="24"/>
          <w:szCs w:val="24"/>
          <w:lang w:eastAsia="hr-HR"/>
        </w:rPr>
        <w:t xml:space="preserve"> smatra se:</w:t>
      </w:r>
    </w:p>
    <w:p w14:paraId="5C7E3F6B" w14:textId="77777777"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bračni ili izvanbračni drug prema propisima Republike Hrvatske, kao i osobe koje su u zajednici koja se prema propisima Republike Hrvatske može smatrati životnim partnerstvom ili neformalnim životnim partnerstvom</w:t>
      </w:r>
    </w:p>
    <w:p w14:paraId="7253D212" w14:textId="77777777"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maloljetno zajedničko dijete bračnih i izvanbračnih drugova</w:t>
      </w:r>
      <w:r w:rsidR="00D72DB0" w:rsidRPr="006D65D4">
        <w:rPr>
          <w:rFonts w:ascii="Times New Roman" w:eastAsia="Times New Roman" w:hAnsi="Times New Roman" w:cs="Times New Roman"/>
          <w:sz w:val="24"/>
          <w:szCs w:val="24"/>
          <w:lang w:eastAsia="hr-HR"/>
        </w:rPr>
        <w:t xml:space="preserve"> te</w:t>
      </w:r>
      <w:r w:rsidR="00706BF9" w:rsidRPr="006D65D4">
        <w:rPr>
          <w:rFonts w:ascii="Times New Roman" w:eastAsia="Times New Roman" w:hAnsi="Times New Roman" w:cs="Times New Roman"/>
          <w:sz w:val="24"/>
          <w:szCs w:val="24"/>
          <w:lang w:eastAsia="hr-HR"/>
        </w:rPr>
        <w:t xml:space="preserve"> životnih partnera i</w:t>
      </w:r>
      <w:r w:rsidR="00D72DB0" w:rsidRPr="006D65D4">
        <w:rPr>
          <w:rFonts w:ascii="Times New Roman" w:eastAsia="Times New Roman" w:hAnsi="Times New Roman" w:cs="Times New Roman"/>
          <w:sz w:val="24"/>
          <w:szCs w:val="24"/>
          <w:lang w:eastAsia="hr-HR"/>
        </w:rPr>
        <w:t xml:space="preserve"> neformalnih životnih partnera</w:t>
      </w:r>
      <w:r w:rsidR="00024D30">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njihovo zajedničko maloljetno posvojeno dijete</w:t>
      </w:r>
      <w:r w:rsidR="00024D30">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maloljetno dijete i maloljetno posvojeno dijete bračnog, izvanbračnog druga</w:t>
      </w:r>
      <w:r w:rsidR="00B56C65"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životnog partnera </w:t>
      </w:r>
      <w:r w:rsidR="00B56C65" w:rsidRPr="006D65D4">
        <w:rPr>
          <w:rFonts w:ascii="Times New Roman" w:eastAsia="Times New Roman" w:hAnsi="Times New Roman" w:cs="Times New Roman"/>
          <w:sz w:val="24"/>
          <w:szCs w:val="24"/>
          <w:lang w:eastAsia="hr-HR"/>
        </w:rPr>
        <w:t xml:space="preserve">ili neformalnog životnog partnera </w:t>
      </w:r>
      <w:r w:rsidRPr="006D65D4">
        <w:rPr>
          <w:rFonts w:ascii="Times New Roman" w:eastAsia="Times New Roman" w:hAnsi="Times New Roman" w:cs="Times New Roman"/>
          <w:sz w:val="24"/>
          <w:szCs w:val="24"/>
          <w:lang w:eastAsia="hr-HR"/>
        </w:rPr>
        <w:t>koji ostvaruje roditeljsku skrb o djetetu</w:t>
      </w:r>
      <w:r w:rsidR="00483922" w:rsidRPr="006D65D4">
        <w:rPr>
          <w:rFonts w:ascii="Times New Roman" w:eastAsia="Times New Roman" w:hAnsi="Times New Roman" w:cs="Times New Roman"/>
          <w:sz w:val="24"/>
          <w:szCs w:val="24"/>
          <w:lang w:eastAsia="hr-HR"/>
        </w:rPr>
        <w:t xml:space="preserve"> pod uvjetom da dijete nije u braku</w:t>
      </w:r>
      <w:r w:rsidR="00024D30">
        <w:rPr>
          <w:rFonts w:ascii="Times New Roman" w:eastAsia="Times New Roman" w:hAnsi="Times New Roman" w:cs="Times New Roman"/>
          <w:sz w:val="24"/>
          <w:szCs w:val="24"/>
          <w:lang w:eastAsia="hr-HR"/>
        </w:rPr>
        <w:t>; a s</w:t>
      </w:r>
      <w:r w:rsidR="00024D30" w:rsidRPr="00B37158">
        <w:rPr>
          <w:rFonts w:ascii="Times New Roman" w:eastAsia="Times New Roman" w:hAnsi="Times New Roman" w:cs="Times New Roman"/>
          <w:sz w:val="24"/>
          <w:szCs w:val="24"/>
          <w:lang w:eastAsia="hr-HR"/>
        </w:rPr>
        <w:t>matra</w:t>
      </w:r>
      <w:r w:rsidR="00024D30" w:rsidRPr="006D65D4">
        <w:rPr>
          <w:rFonts w:ascii="Times New Roman" w:eastAsia="Times New Roman" w:hAnsi="Times New Roman" w:cs="Times New Roman"/>
          <w:sz w:val="24"/>
          <w:szCs w:val="24"/>
          <w:lang w:eastAsia="hr-HR"/>
        </w:rPr>
        <w:t xml:space="preserve"> se da maloljetnik nije u braku ako na temelju pojedinačne procjene njegov brak nije u skladu s propisima Republike Hrvatske, a osobito propisima kojima se uređuje minimalna zakonska dob za sklapanje braka</w:t>
      </w:r>
    </w:p>
    <w:p w14:paraId="14AEF374" w14:textId="77777777"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punoljetn</w:t>
      </w:r>
      <w:r w:rsidR="001014CC" w:rsidRPr="006D65D4">
        <w:rPr>
          <w:rFonts w:ascii="Times New Roman" w:eastAsia="Times New Roman" w:hAnsi="Times New Roman" w:cs="Times New Roman"/>
          <w:sz w:val="24"/>
          <w:szCs w:val="24"/>
          <w:lang w:eastAsia="hr-HR"/>
        </w:rPr>
        <w:t>o</w:t>
      </w:r>
      <w:r w:rsidRPr="006D65D4">
        <w:rPr>
          <w:rFonts w:ascii="Times New Roman" w:eastAsia="Times New Roman" w:hAnsi="Times New Roman" w:cs="Times New Roman"/>
          <w:sz w:val="24"/>
          <w:szCs w:val="24"/>
          <w:lang w:eastAsia="hr-HR"/>
        </w:rPr>
        <w:t xml:space="preserve"> </w:t>
      </w:r>
      <w:r w:rsidR="00483922" w:rsidRPr="006D65D4">
        <w:rPr>
          <w:rFonts w:ascii="Times New Roman" w:eastAsia="Times New Roman" w:hAnsi="Times New Roman" w:cs="Times New Roman"/>
          <w:sz w:val="24"/>
          <w:szCs w:val="24"/>
          <w:lang w:eastAsia="hr-HR"/>
        </w:rPr>
        <w:t>uzdržavan</w:t>
      </w:r>
      <w:r w:rsidR="001014CC" w:rsidRPr="006D65D4">
        <w:rPr>
          <w:rFonts w:ascii="Times New Roman" w:eastAsia="Times New Roman" w:hAnsi="Times New Roman" w:cs="Times New Roman"/>
          <w:sz w:val="24"/>
          <w:szCs w:val="24"/>
          <w:lang w:eastAsia="hr-HR"/>
        </w:rPr>
        <w:t>o</w:t>
      </w:r>
      <w:r w:rsidR="00483922" w:rsidRPr="006D65D4">
        <w:rPr>
          <w:rFonts w:ascii="Times New Roman" w:eastAsia="Times New Roman" w:hAnsi="Times New Roman" w:cs="Times New Roman"/>
          <w:sz w:val="24"/>
          <w:szCs w:val="24"/>
          <w:lang w:eastAsia="hr-HR"/>
        </w:rPr>
        <w:t xml:space="preserve"> </w:t>
      </w:r>
      <w:r w:rsidR="001014CC" w:rsidRPr="006D65D4">
        <w:rPr>
          <w:rFonts w:ascii="Times New Roman" w:eastAsia="Times New Roman" w:hAnsi="Times New Roman" w:cs="Times New Roman"/>
          <w:sz w:val="24"/>
          <w:szCs w:val="24"/>
          <w:lang w:eastAsia="hr-HR"/>
        </w:rPr>
        <w:t xml:space="preserve">dijete </w:t>
      </w:r>
      <w:r w:rsidRPr="006D65D4">
        <w:rPr>
          <w:rFonts w:ascii="Times New Roman" w:eastAsia="Times New Roman" w:hAnsi="Times New Roman" w:cs="Times New Roman"/>
          <w:sz w:val="24"/>
          <w:szCs w:val="24"/>
          <w:lang w:eastAsia="hr-HR"/>
        </w:rPr>
        <w:t xml:space="preserve">tražitelja, azilanta, stranca pod supsidijarnom zaštitom ili stranca pod privremenom zaštitom </w:t>
      </w:r>
      <w:r w:rsidR="00483922" w:rsidRPr="006D65D4">
        <w:rPr>
          <w:rFonts w:ascii="Times New Roman" w:eastAsia="Times New Roman" w:hAnsi="Times New Roman" w:cs="Times New Roman"/>
          <w:sz w:val="24"/>
          <w:szCs w:val="24"/>
          <w:lang w:eastAsia="hr-HR"/>
        </w:rPr>
        <w:t xml:space="preserve">pod uvjetom da </w:t>
      </w:r>
      <w:r w:rsidR="001014CC" w:rsidRPr="006D65D4">
        <w:rPr>
          <w:rFonts w:ascii="Times New Roman" w:eastAsia="Times New Roman" w:hAnsi="Times New Roman" w:cs="Times New Roman"/>
          <w:sz w:val="24"/>
          <w:szCs w:val="24"/>
          <w:lang w:eastAsia="hr-HR"/>
        </w:rPr>
        <w:t xml:space="preserve">nije </w:t>
      </w:r>
      <w:r w:rsidR="00483922" w:rsidRPr="006D65D4">
        <w:rPr>
          <w:rFonts w:ascii="Times New Roman" w:eastAsia="Times New Roman" w:hAnsi="Times New Roman" w:cs="Times New Roman"/>
          <w:sz w:val="24"/>
          <w:szCs w:val="24"/>
          <w:lang w:eastAsia="hr-HR"/>
        </w:rPr>
        <w:t>u braku</w:t>
      </w:r>
    </w:p>
    <w:p w14:paraId="16BE66CF" w14:textId="77777777"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roditelj ili </w:t>
      </w:r>
      <w:r w:rsidR="00483922" w:rsidRPr="006D65D4">
        <w:rPr>
          <w:rFonts w:ascii="Times New Roman" w:eastAsia="Times New Roman" w:hAnsi="Times New Roman" w:cs="Times New Roman"/>
          <w:sz w:val="24"/>
          <w:szCs w:val="24"/>
          <w:lang w:eastAsia="hr-HR"/>
        </w:rPr>
        <w:t>druga odrasla osoba odgovorna za maloljetnika u skladu sa zakonodavstvom Republike Hrvatske, uključujući odraslog brata ili sestru</w:t>
      </w:r>
    </w:p>
    <w:p w14:paraId="217AD97C" w14:textId="77777777" w:rsidR="00591D25" w:rsidRPr="006D65D4" w:rsidRDefault="00591D25"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iznimno, članom obitelji stranca pod privremenom zaštitom smatrat će se i srodnik prvog stupnja u ravnoj uzlaznoj lozi s kojim je živio u zajedničkom kućanstvu, ako se utvrdi da je ovisan o skrbi stranca pod privremenom zaštitom</w:t>
      </w:r>
    </w:p>
    <w:p w14:paraId="00F62C10" w14:textId="77777777" w:rsidR="00EA67BD" w:rsidRPr="006D65D4" w:rsidRDefault="00EA67BD" w:rsidP="00BA1C25">
      <w:pPr>
        <w:spacing w:after="0" w:line="240" w:lineRule="auto"/>
        <w:jc w:val="both"/>
        <w:rPr>
          <w:rFonts w:ascii="Times New Roman" w:eastAsia="Times New Roman" w:hAnsi="Times New Roman" w:cs="Times New Roman"/>
          <w:sz w:val="24"/>
          <w:szCs w:val="24"/>
          <w:lang w:eastAsia="hr-HR"/>
        </w:rPr>
      </w:pPr>
    </w:p>
    <w:p w14:paraId="7F051642"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p</w:t>
      </w:r>
      <w:r w:rsidR="00CA5987" w:rsidRPr="006D65D4">
        <w:rPr>
          <w:rFonts w:ascii="Times New Roman" w:eastAsia="Times New Roman" w:hAnsi="Times New Roman" w:cs="Times New Roman"/>
          <w:i/>
          <w:iCs/>
          <w:sz w:val="24"/>
          <w:szCs w:val="24"/>
          <w:lang w:eastAsia="hr-HR"/>
        </w:rPr>
        <w:t>rebivalište</w:t>
      </w:r>
      <w:r w:rsidR="000625D9">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iCs/>
          <w:sz w:val="24"/>
          <w:szCs w:val="24"/>
          <w:lang w:eastAsia="hr-HR"/>
        </w:rPr>
        <w:t>je mjesto i adresa u Republici Hrvatskoj na kojoj se osoba trajno nastanila radi ostvarivanja svojih prava i obveza vezanih za životne interese, kao što su obiteljski, profesionalni, ekonomski, socij</w:t>
      </w:r>
      <w:r w:rsidR="008006EB" w:rsidRPr="006D65D4">
        <w:rPr>
          <w:rFonts w:ascii="Times New Roman" w:eastAsia="Times New Roman" w:hAnsi="Times New Roman" w:cs="Times New Roman"/>
          <w:iCs/>
          <w:sz w:val="24"/>
          <w:szCs w:val="24"/>
          <w:lang w:eastAsia="hr-HR"/>
        </w:rPr>
        <w:t>alni, kulturni i drugi interesi</w:t>
      </w:r>
    </w:p>
    <w:p w14:paraId="0133E7E1"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b</w:t>
      </w:r>
      <w:r w:rsidR="00CA5987" w:rsidRPr="006D65D4">
        <w:rPr>
          <w:rFonts w:ascii="Times New Roman" w:eastAsia="Times New Roman" w:hAnsi="Times New Roman" w:cs="Times New Roman"/>
          <w:i/>
          <w:iCs/>
          <w:sz w:val="24"/>
          <w:szCs w:val="24"/>
          <w:lang w:eastAsia="hr-HR"/>
        </w:rPr>
        <w:t>oravište</w:t>
      </w:r>
      <w:r w:rsidR="000625D9">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iCs/>
          <w:sz w:val="24"/>
          <w:szCs w:val="24"/>
          <w:lang w:eastAsia="hr-HR"/>
        </w:rPr>
        <w:t xml:space="preserve">je mjesto i adresa u Republici Hrvatskoj gdje osoba privremeno boravi, ali se na toj adresi </w:t>
      </w:r>
      <w:r w:rsidR="008006EB" w:rsidRPr="006D65D4">
        <w:rPr>
          <w:rFonts w:ascii="Times New Roman" w:eastAsia="Times New Roman" w:hAnsi="Times New Roman" w:cs="Times New Roman"/>
          <w:iCs/>
          <w:sz w:val="24"/>
          <w:szCs w:val="24"/>
          <w:lang w:eastAsia="hr-HR"/>
        </w:rPr>
        <w:t>nije trajno nastanila</w:t>
      </w:r>
    </w:p>
    <w:p w14:paraId="3F53522B"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i</w:t>
      </w:r>
      <w:r w:rsidR="00CA5987" w:rsidRPr="006D65D4">
        <w:rPr>
          <w:rFonts w:ascii="Times New Roman" w:eastAsia="Times New Roman" w:hAnsi="Times New Roman" w:cs="Times New Roman"/>
          <w:i/>
          <w:iCs/>
          <w:sz w:val="24"/>
          <w:szCs w:val="24"/>
          <w:lang w:eastAsia="hr-HR"/>
        </w:rPr>
        <w:t xml:space="preserve">zvršnost </w:t>
      </w:r>
      <w:r w:rsidR="00002A5C" w:rsidRPr="006D65D4">
        <w:rPr>
          <w:rFonts w:ascii="Times New Roman" w:eastAsia="Times New Roman" w:hAnsi="Times New Roman" w:cs="Times New Roman"/>
          <w:i/>
          <w:iCs/>
          <w:sz w:val="24"/>
          <w:szCs w:val="24"/>
          <w:lang w:eastAsia="hr-HR"/>
        </w:rPr>
        <w:t>rješenja </w:t>
      </w:r>
      <w:r w:rsidR="00CA5987" w:rsidRPr="006D65D4">
        <w:rPr>
          <w:rFonts w:ascii="Times New Roman" w:eastAsia="Times New Roman" w:hAnsi="Times New Roman" w:cs="Times New Roman"/>
          <w:iCs/>
          <w:sz w:val="24"/>
          <w:szCs w:val="24"/>
          <w:lang w:eastAsia="hr-HR"/>
        </w:rPr>
        <w:t xml:space="preserve">o zahtjevu nastupa dostavom </w:t>
      </w:r>
      <w:r w:rsidR="00002A5C" w:rsidRPr="006D65D4">
        <w:rPr>
          <w:rFonts w:ascii="Times New Roman" w:eastAsia="Times New Roman" w:hAnsi="Times New Roman" w:cs="Times New Roman"/>
          <w:iCs/>
          <w:sz w:val="24"/>
          <w:szCs w:val="24"/>
          <w:lang w:eastAsia="hr-HR"/>
        </w:rPr>
        <w:t xml:space="preserve">rješenja </w:t>
      </w:r>
      <w:r w:rsidR="00CA5987" w:rsidRPr="006D65D4">
        <w:rPr>
          <w:rFonts w:ascii="Times New Roman" w:eastAsia="Times New Roman" w:hAnsi="Times New Roman" w:cs="Times New Roman"/>
          <w:iCs/>
          <w:sz w:val="24"/>
          <w:szCs w:val="24"/>
          <w:lang w:eastAsia="hr-HR"/>
        </w:rPr>
        <w:t>tražitelju ako tužba nije podnesena ili podnesena tužba nema odgodni učinak</w:t>
      </w:r>
      <w:r w:rsidR="00264368" w:rsidRPr="002B788C">
        <w:rPr>
          <w:rFonts w:ascii="Times New Roman" w:eastAsia="Times New Roman" w:hAnsi="Times New Roman" w:cs="Times New Roman"/>
          <w:iCs/>
          <w:sz w:val="24"/>
          <w:szCs w:val="24"/>
          <w:lang w:eastAsia="hr-HR"/>
        </w:rPr>
        <w:t>,</w:t>
      </w:r>
      <w:r w:rsidR="00CA5987" w:rsidRPr="002B788C">
        <w:rPr>
          <w:rFonts w:ascii="Times New Roman" w:eastAsia="Times New Roman" w:hAnsi="Times New Roman" w:cs="Times New Roman"/>
          <w:iCs/>
          <w:sz w:val="24"/>
          <w:szCs w:val="24"/>
          <w:lang w:eastAsia="hr-HR"/>
        </w:rPr>
        <w:t xml:space="preserve"> </w:t>
      </w:r>
      <w:r w:rsidR="00264368" w:rsidRPr="002B788C">
        <w:rPr>
          <w:rFonts w:ascii="Times New Roman" w:eastAsia="Times New Roman" w:hAnsi="Times New Roman" w:cs="Times New Roman"/>
          <w:iCs/>
          <w:sz w:val="24"/>
          <w:szCs w:val="24"/>
          <w:lang w:eastAsia="hr-HR"/>
        </w:rPr>
        <w:t>a</w:t>
      </w:r>
      <w:r w:rsidR="00CA5987" w:rsidRPr="002B788C">
        <w:rPr>
          <w:rFonts w:ascii="Times New Roman" w:eastAsia="Times New Roman" w:hAnsi="Times New Roman" w:cs="Times New Roman"/>
          <w:iCs/>
          <w:sz w:val="24"/>
          <w:szCs w:val="24"/>
          <w:lang w:eastAsia="hr-HR"/>
        </w:rPr>
        <w:t>ko</w:t>
      </w:r>
      <w:r w:rsidR="00CA5987" w:rsidRPr="006D65D4">
        <w:rPr>
          <w:rFonts w:ascii="Times New Roman" w:eastAsia="Times New Roman" w:hAnsi="Times New Roman" w:cs="Times New Roman"/>
          <w:iCs/>
          <w:sz w:val="24"/>
          <w:szCs w:val="24"/>
          <w:lang w:eastAsia="hr-HR"/>
        </w:rPr>
        <w:t xml:space="preserve"> podnesena tužba ima odgodni učinak, </w:t>
      </w:r>
      <w:r w:rsidR="00002A5C" w:rsidRPr="006D65D4">
        <w:rPr>
          <w:rFonts w:ascii="Times New Roman" w:eastAsia="Times New Roman" w:hAnsi="Times New Roman" w:cs="Times New Roman"/>
          <w:iCs/>
          <w:sz w:val="24"/>
          <w:szCs w:val="24"/>
          <w:lang w:eastAsia="hr-HR"/>
        </w:rPr>
        <w:t xml:space="preserve">rješenje </w:t>
      </w:r>
      <w:r w:rsidR="00CA5987" w:rsidRPr="006D65D4">
        <w:rPr>
          <w:rFonts w:ascii="Times New Roman" w:eastAsia="Times New Roman" w:hAnsi="Times New Roman" w:cs="Times New Roman"/>
          <w:iCs/>
          <w:sz w:val="24"/>
          <w:szCs w:val="24"/>
          <w:lang w:eastAsia="hr-HR"/>
        </w:rPr>
        <w:t xml:space="preserve">o zahtjevu postaje </w:t>
      </w:r>
      <w:r w:rsidR="00002A5C" w:rsidRPr="006D65D4">
        <w:rPr>
          <w:rFonts w:ascii="Times New Roman" w:eastAsia="Times New Roman" w:hAnsi="Times New Roman" w:cs="Times New Roman"/>
          <w:iCs/>
          <w:sz w:val="24"/>
          <w:szCs w:val="24"/>
          <w:lang w:eastAsia="hr-HR"/>
        </w:rPr>
        <w:t xml:space="preserve">izvršno </w:t>
      </w:r>
      <w:r w:rsidR="00CA5987" w:rsidRPr="006D65D4">
        <w:rPr>
          <w:rFonts w:ascii="Times New Roman" w:eastAsia="Times New Roman" w:hAnsi="Times New Roman" w:cs="Times New Roman"/>
          <w:iCs/>
          <w:sz w:val="24"/>
          <w:szCs w:val="24"/>
          <w:lang w:eastAsia="hr-HR"/>
        </w:rPr>
        <w:t>dostavom prvos</w:t>
      </w:r>
      <w:r w:rsidR="008006EB" w:rsidRPr="006D65D4">
        <w:rPr>
          <w:rFonts w:ascii="Times New Roman" w:eastAsia="Times New Roman" w:hAnsi="Times New Roman" w:cs="Times New Roman"/>
          <w:iCs/>
          <w:sz w:val="24"/>
          <w:szCs w:val="24"/>
          <w:lang w:eastAsia="hr-HR"/>
        </w:rPr>
        <w:t>tupanjske presude upravnog suda</w:t>
      </w:r>
    </w:p>
    <w:p w14:paraId="7A8414A2"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u</w:t>
      </w:r>
      <w:r w:rsidR="00483922" w:rsidRPr="006D65D4">
        <w:rPr>
          <w:rFonts w:ascii="Times New Roman" w:eastAsia="Times New Roman" w:hAnsi="Times New Roman" w:cs="Times New Roman"/>
          <w:i/>
          <w:iCs/>
          <w:sz w:val="24"/>
          <w:szCs w:val="24"/>
          <w:lang w:eastAsia="hr-HR"/>
        </w:rPr>
        <w:t>vjeti prihvata</w:t>
      </w:r>
      <w:r w:rsidR="00483922" w:rsidRPr="006D65D4">
        <w:rPr>
          <w:rFonts w:ascii="Times New Roman" w:eastAsia="Times New Roman" w:hAnsi="Times New Roman" w:cs="Times New Roman"/>
          <w:iCs/>
          <w:sz w:val="24"/>
          <w:szCs w:val="24"/>
          <w:lang w:eastAsia="hr-HR"/>
        </w:rPr>
        <w:t xml:space="preserve"> obuhvaćaju skup prava koje tražitelji ostvaruju sukladno odredb</w:t>
      </w:r>
      <w:r w:rsidR="008006EB" w:rsidRPr="006D65D4">
        <w:rPr>
          <w:rFonts w:ascii="Times New Roman" w:eastAsia="Times New Roman" w:hAnsi="Times New Roman" w:cs="Times New Roman"/>
          <w:iCs/>
          <w:sz w:val="24"/>
          <w:szCs w:val="24"/>
          <w:lang w:eastAsia="hr-HR"/>
        </w:rPr>
        <w:t>ama ovoga Zakona</w:t>
      </w:r>
    </w:p>
    <w:p w14:paraId="38188E6D"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o</w:t>
      </w:r>
      <w:r w:rsidR="00483922" w:rsidRPr="006D65D4">
        <w:rPr>
          <w:rFonts w:ascii="Times New Roman" w:eastAsia="Times New Roman" w:hAnsi="Times New Roman" w:cs="Times New Roman"/>
          <w:i/>
          <w:iCs/>
          <w:sz w:val="24"/>
          <w:szCs w:val="24"/>
          <w:lang w:eastAsia="hr-HR"/>
        </w:rPr>
        <w:t>snovni uvjeti prihvata</w:t>
      </w:r>
      <w:r w:rsidR="00483922" w:rsidRPr="006D65D4">
        <w:rPr>
          <w:rFonts w:ascii="Times New Roman" w:eastAsia="Times New Roman" w:hAnsi="Times New Roman" w:cs="Times New Roman"/>
          <w:iCs/>
          <w:sz w:val="24"/>
          <w:szCs w:val="24"/>
          <w:lang w:eastAsia="hr-HR"/>
        </w:rPr>
        <w:t xml:space="preserve"> obuhvaćaju smještaj, hranu i hitnu medicinsku pomoć</w:t>
      </w:r>
    </w:p>
    <w:p w14:paraId="211CC3F1"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m</w:t>
      </w:r>
      <w:r w:rsidR="00483922" w:rsidRPr="006D65D4">
        <w:rPr>
          <w:rFonts w:ascii="Times New Roman" w:eastAsia="Times New Roman" w:hAnsi="Times New Roman" w:cs="Times New Roman"/>
          <w:i/>
          <w:iCs/>
          <w:sz w:val="24"/>
          <w:szCs w:val="24"/>
          <w:lang w:eastAsia="hr-HR"/>
        </w:rPr>
        <w:t>aterijalni uvjeti prihvata</w:t>
      </w:r>
      <w:r w:rsidR="00483922" w:rsidRPr="006D65D4">
        <w:rPr>
          <w:rFonts w:ascii="Times New Roman" w:eastAsia="Times New Roman" w:hAnsi="Times New Roman" w:cs="Times New Roman"/>
          <w:iCs/>
          <w:sz w:val="24"/>
          <w:szCs w:val="24"/>
          <w:lang w:eastAsia="hr-HR"/>
        </w:rPr>
        <w:t xml:space="preserve"> obuhvaćaju smještaj, hranu, odjeću, proizvode za os</w:t>
      </w:r>
      <w:r w:rsidR="008006EB" w:rsidRPr="006D65D4">
        <w:rPr>
          <w:rFonts w:ascii="Times New Roman" w:eastAsia="Times New Roman" w:hAnsi="Times New Roman" w:cs="Times New Roman"/>
          <w:iCs/>
          <w:sz w:val="24"/>
          <w:szCs w:val="24"/>
          <w:lang w:eastAsia="hr-HR"/>
        </w:rPr>
        <w:t>obnu higijenu i novčanu naknadu</w:t>
      </w:r>
    </w:p>
    <w:p w14:paraId="6795ADF2" w14:textId="77777777" w:rsidR="00483922" w:rsidRPr="008D316A"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z</w:t>
      </w:r>
      <w:r w:rsidR="00483922" w:rsidRPr="006D65D4">
        <w:rPr>
          <w:rFonts w:ascii="Times New Roman" w:eastAsia="Times New Roman" w:hAnsi="Times New Roman" w:cs="Times New Roman"/>
          <w:i/>
          <w:iCs/>
          <w:sz w:val="24"/>
          <w:szCs w:val="24"/>
          <w:lang w:eastAsia="hr-HR"/>
        </w:rPr>
        <w:t>adržavanje</w:t>
      </w:r>
      <w:r w:rsidR="00483922" w:rsidRPr="006D65D4">
        <w:rPr>
          <w:rFonts w:ascii="Times New Roman" w:eastAsia="Times New Roman" w:hAnsi="Times New Roman" w:cs="Times New Roman"/>
          <w:iCs/>
          <w:sz w:val="24"/>
          <w:szCs w:val="24"/>
          <w:lang w:eastAsia="hr-HR"/>
        </w:rPr>
        <w:t xml:space="preserve"> je uskraćivanje slobode kretanja </w:t>
      </w:r>
      <w:r w:rsidR="00483922" w:rsidRPr="008D316A">
        <w:rPr>
          <w:rFonts w:ascii="Times New Roman" w:eastAsia="Times New Roman" w:hAnsi="Times New Roman" w:cs="Times New Roman"/>
          <w:iCs/>
          <w:sz w:val="24"/>
          <w:szCs w:val="24"/>
          <w:lang w:eastAsia="hr-HR"/>
        </w:rPr>
        <w:t>tražitelja u specijaliziranim objektima za zadržavanje, su</w:t>
      </w:r>
      <w:r w:rsidR="008006EB" w:rsidRPr="008D316A">
        <w:rPr>
          <w:rFonts w:ascii="Times New Roman" w:eastAsia="Times New Roman" w:hAnsi="Times New Roman" w:cs="Times New Roman"/>
          <w:iCs/>
          <w:sz w:val="24"/>
          <w:szCs w:val="24"/>
          <w:lang w:eastAsia="hr-HR"/>
        </w:rPr>
        <w:t>kladno članku 54.a ovog</w:t>
      </w:r>
      <w:r w:rsidR="00264368" w:rsidRPr="008D316A">
        <w:rPr>
          <w:rFonts w:ascii="Times New Roman" w:eastAsia="Times New Roman" w:hAnsi="Times New Roman" w:cs="Times New Roman"/>
          <w:iCs/>
          <w:sz w:val="24"/>
          <w:szCs w:val="24"/>
          <w:lang w:eastAsia="hr-HR"/>
        </w:rPr>
        <w:t>a</w:t>
      </w:r>
      <w:r w:rsidR="008006EB" w:rsidRPr="008D316A">
        <w:rPr>
          <w:rFonts w:ascii="Times New Roman" w:eastAsia="Times New Roman" w:hAnsi="Times New Roman" w:cs="Times New Roman"/>
          <w:iCs/>
          <w:sz w:val="24"/>
          <w:szCs w:val="24"/>
          <w:lang w:eastAsia="hr-HR"/>
        </w:rPr>
        <w:t xml:space="preserve"> Zakona</w:t>
      </w:r>
      <w:r w:rsidR="00BB1828" w:rsidRPr="008D316A">
        <w:rPr>
          <w:rFonts w:ascii="Times New Roman" w:eastAsia="Times New Roman" w:hAnsi="Times New Roman" w:cs="Times New Roman"/>
          <w:iCs/>
          <w:sz w:val="24"/>
          <w:szCs w:val="24"/>
          <w:lang w:eastAsia="hr-HR"/>
        </w:rPr>
        <w:t xml:space="preserve">, koje se provodi u specijaliziranim objektima </w:t>
      </w:r>
      <w:r w:rsidR="00D7796B" w:rsidRPr="008D316A">
        <w:rPr>
          <w:rFonts w:ascii="Times New Roman" w:eastAsia="Times New Roman" w:hAnsi="Times New Roman" w:cs="Times New Roman"/>
          <w:iCs/>
          <w:sz w:val="24"/>
          <w:szCs w:val="24"/>
          <w:lang w:eastAsia="hr-HR"/>
        </w:rPr>
        <w:t xml:space="preserve">Ministarstva </w:t>
      </w:r>
      <w:r w:rsidR="00BB1828" w:rsidRPr="008D316A">
        <w:rPr>
          <w:rFonts w:ascii="Times New Roman" w:eastAsia="Times New Roman" w:hAnsi="Times New Roman" w:cs="Times New Roman"/>
          <w:iCs/>
          <w:sz w:val="24"/>
          <w:szCs w:val="24"/>
          <w:lang w:eastAsia="hr-HR"/>
        </w:rPr>
        <w:t>namijenjenim za prihvat stranaca, tranzitnim prihvatnim centrima za strance, smještajnim objektima za postupak azila na granici i drugim odgovarajućim objektima, osim zatvora</w:t>
      </w:r>
    </w:p>
    <w:p w14:paraId="743EFBFF" w14:textId="60DA2E41"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o</w:t>
      </w:r>
      <w:r w:rsidR="00483922" w:rsidRPr="006D65D4">
        <w:rPr>
          <w:rFonts w:ascii="Times New Roman" w:eastAsia="Times New Roman" w:hAnsi="Times New Roman" w:cs="Times New Roman"/>
          <w:i/>
          <w:iCs/>
          <w:sz w:val="24"/>
          <w:szCs w:val="24"/>
          <w:lang w:eastAsia="hr-HR"/>
        </w:rPr>
        <w:t>pasnost od bijega</w:t>
      </w:r>
      <w:r w:rsidR="00483922" w:rsidRPr="006D65D4">
        <w:rPr>
          <w:rFonts w:ascii="Times New Roman" w:eastAsia="Times New Roman" w:hAnsi="Times New Roman" w:cs="Times New Roman"/>
          <w:iCs/>
          <w:sz w:val="24"/>
          <w:szCs w:val="24"/>
          <w:lang w:eastAsia="hr-HR"/>
        </w:rPr>
        <w:t xml:space="preserve"> znači postojanje posebnih razloga i okolnosti zbog kojih se vjeruje da bi tražitelj mogao </w:t>
      </w:r>
      <w:r w:rsidR="00A572D5" w:rsidRPr="006D65D4">
        <w:rPr>
          <w:rFonts w:ascii="Times New Roman" w:eastAsia="Times New Roman" w:hAnsi="Times New Roman" w:cs="Times New Roman"/>
          <w:iCs/>
          <w:sz w:val="24"/>
          <w:szCs w:val="24"/>
          <w:lang w:eastAsia="hr-HR"/>
        </w:rPr>
        <w:t>postati nedostupan te time</w:t>
      </w:r>
      <w:r w:rsidR="00483922" w:rsidRPr="006D65D4">
        <w:rPr>
          <w:rFonts w:ascii="Times New Roman" w:eastAsia="Times New Roman" w:hAnsi="Times New Roman" w:cs="Times New Roman"/>
          <w:iCs/>
          <w:sz w:val="24"/>
          <w:szCs w:val="24"/>
          <w:lang w:eastAsia="hr-HR"/>
        </w:rPr>
        <w:t xml:space="preserve"> </w:t>
      </w:r>
      <w:r w:rsidR="008006EB" w:rsidRPr="006D65D4">
        <w:rPr>
          <w:rFonts w:ascii="Times New Roman" w:eastAsia="Times New Roman" w:hAnsi="Times New Roman" w:cs="Times New Roman"/>
          <w:iCs/>
          <w:sz w:val="24"/>
          <w:szCs w:val="24"/>
          <w:lang w:eastAsia="hr-HR"/>
        </w:rPr>
        <w:t>zlouporabiti postupak</w:t>
      </w:r>
      <w:r w:rsidR="00421D6A">
        <w:rPr>
          <w:rFonts w:ascii="Times New Roman" w:eastAsia="Times New Roman" w:hAnsi="Times New Roman" w:cs="Times New Roman"/>
          <w:iCs/>
          <w:sz w:val="24"/>
          <w:szCs w:val="24"/>
          <w:lang w:eastAsia="hr-HR"/>
        </w:rPr>
        <w:t xml:space="preserve"> </w:t>
      </w:r>
    </w:p>
    <w:p w14:paraId="2F5652BC"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b</w:t>
      </w:r>
      <w:r w:rsidR="00483922" w:rsidRPr="006D65D4">
        <w:rPr>
          <w:rFonts w:ascii="Times New Roman" w:eastAsia="Times New Roman" w:hAnsi="Times New Roman" w:cs="Times New Roman"/>
          <w:i/>
          <w:iCs/>
          <w:sz w:val="24"/>
          <w:szCs w:val="24"/>
          <w:lang w:eastAsia="hr-HR"/>
        </w:rPr>
        <w:t>ijeg</w:t>
      </w:r>
      <w:r w:rsidR="00483922" w:rsidRPr="006D65D4">
        <w:rPr>
          <w:rFonts w:ascii="Times New Roman" w:eastAsia="Times New Roman" w:hAnsi="Times New Roman" w:cs="Times New Roman"/>
          <w:iCs/>
          <w:sz w:val="24"/>
          <w:szCs w:val="24"/>
          <w:lang w:eastAsia="hr-HR"/>
        </w:rPr>
        <w:t xml:space="preserve"> je svaka radnja kojom tražitelj postane nedostupan Ministarstvu ili pravosudnim tijelima, a koja</w:t>
      </w:r>
      <w:r w:rsidR="008006EB" w:rsidRPr="006D65D4">
        <w:rPr>
          <w:rFonts w:ascii="Times New Roman" w:eastAsia="Times New Roman" w:hAnsi="Times New Roman" w:cs="Times New Roman"/>
          <w:iCs/>
          <w:sz w:val="24"/>
          <w:szCs w:val="24"/>
          <w:lang w:eastAsia="hr-HR"/>
        </w:rPr>
        <w:t xml:space="preserve"> nije izvan kontrole tražitelja</w:t>
      </w:r>
    </w:p>
    <w:p w14:paraId="1DB0BBC2"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p</w:t>
      </w:r>
      <w:r w:rsidR="00483922" w:rsidRPr="006D65D4">
        <w:rPr>
          <w:rFonts w:ascii="Times New Roman" w:eastAsia="Times New Roman" w:hAnsi="Times New Roman" w:cs="Times New Roman"/>
          <w:i/>
          <w:iCs/>
          <w:sz w:val="24"/>
          <w:szCs w:val="24"/>
          <w:lang w:eastAsia="hr-HR"/>
        </w:rPr>
        <w:t>osebni skrbnik</w:t>
      </w:r>
      <w:r w:rsidR="00483922" w:rsidRPr="006D65D4">
        <w:rPr>
          <w:rFonts w:ascii="Times New Roman" w:eastAsia="Times New Roman" w:hAnsi="Times New Roman" w:cs="Times New Roman"/>
          <w:iCs/>
          <w:sz w:val="24"/>
          <w:szCs w:val="24"/>
          <w:lang w:eastAsia="hr-HR"/>
        </w:rPr>
        <w:t xml:space="preserve"> je osoba koju nadležno tijelo socijalne skrbi imenuje maloljetniku bez pratnje sukladno propisu kojim se uređuju obiteljski odnosi.</w:t>
      </w:r>
    </w:p>
    <w:p w14:paraId="201FC391" w14:textId="77777777" w:rsidR="00483922" w:rsidRPr="006D65D4" w:rsidRDefault="00483922" w:rsidP="006D65D4">
      <w:pPr>
        <w:pStyle w:val="Bezproreda"/>
        <w:rPr>
          <w:rFonts w:ascii="Times New Roman" w:eastAsia="Times New Roman" w:hAnsi="Times New Roman" w:cs="Times New Roman"/>
          <w:sz w:val="24"/>
          <w:szCs w:val="24"/>
        </w:rPr>
      </w:pPr>
    </w:p>
    <w:p w14:paraId="7D9E4D17" w14:textId="77777777" w:rsidR="0039480B" w:rsidRDefault="0039480B"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3D006D22"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4677BE7"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10942DB" w14:textId="77777777" w:rsidR="00FA19B8" w:rsidRPr="006D65D4" w:rsidRDefault="00DB2580"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10. stavku 1. iza riječi</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„djeteta“</w:t>
      </w:r>
      <w:r w:rsidR="00954443" w:rsidRPr="006D65D4">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 xml:space="preserve">dodaju </w:t>
      </w:r>
      <w:r w:rsidR="00395BD3">
        <w:rPr>
          <w:rFonts w:ascii="Times New Roman" w:eastAsia="Times New Roman" w:hAnsi="Times New Roman" w:cs="Times New Roman"/>
          <w:bCs/>
          <w:sz w:val="24"/>
          <w:szCs w:val="24"/>
          <w:lang w:eastAsia="hr-HR"/>
        </w:rPr>
        <w:t xml:space="preserve">se </w:t>
      </w:r>
      <w:r w:rsidRPr="006D65D4">
        <w:rPr>
          <w:rFonts w:ascii="Times New Roman" w:eastAsia="Times New Roman" w:hAnsi="Times New Roman" w:cs="Times New Roman"/>
          <w:bCs/>
          <w:sz w:val="24"/>
          <w:szCs w:val="24"/>
          <w:lang w:eastAsia="hr-HR"/>
        </w:rPr>
        <w:t>riječi</w:t>
      </w:r>
      <w:r w:rsidR="002557CD" w:rsidRPr="006D65D4">
        <w:rPr>
          <w:rFonts w:ascii="Times New Roman" w:eastAsia="Times New Roman" w:hAnsi="Times New Roman" w:cs="Times New Roman"/>
          <w:bCs/>
          <w:sz w:val="24"/>
          <w:szCs w:val="24"/>
          <w:lang w:eastAsia="hr-HR"/>
        </w:rPr>
        <w:t>: „radi osiguranja životnog standarda koji odgovara fizičkom, duševnom, moraln</w:t>
      </w:r>
      <w:r w:rsidR="00395BD3">
        <w:rPr>
          <w:rFonts w:ascii="Times New Roman" w:eastAsia="Times New Roman" w:hAnsi="Times New Roman" w:cs="Times New Roman"/>
          <w:bCs/>
          <w:sz w:val="24"/>
          <w:szCs w:val="24"/>
          <w:lang w:eastAsia="hr-HR"/>
        </w:rPr>
        <w:t>om i socijalnom razvoju djeteta</w:t>
      </w:r>
      <w:r w:rsidR="002557CD" w:rsidRPr="006D65D4">
        <w:rPr>
          <w:rFonts w:ascii="Times New Roman" w:eastAsia="Times New Roman" w:hAnsi="Times New Roman" w:cs="Times New Roman"/>
          <w:bCs/>
          <w:sz w:val="24"/>
          <w:szCs w:val="24"/>
          <w:lang w:eastAsia="hr-HR"/>
        </w:rPr>
        <w:t>“</w:t>
      </w:r>
      <w:r w:rsidR="007524D9" w:rsidRPr="006D65D4">
        <w:rPr>
          <w:rFonts w:ascii="Times New Roman" w:eastAsia="Times New Roman" w:hAnsi="Times New Roman" w:cs="Times New Roman"/>
          <w:bCs/>
          <w:sz w:val="24"/>
          <w:szCs w:val="24"/>
          <w:lang w:eastAsia="hr-HR"/>
        </w:rPr>
        <w:t>.</w:t>
      </w:r>
    </w:p>
    <w:p w14:paraId="7B56A1A6"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5845231" w14:textId="77777777" w:rsidR="00312AF0" w:rsidRDefault="00312AF0"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Stavak 2. mijenja se i glasi:</w:t>
      </w:r>
    </w:p>
    <w:p w14:paraId="0052096E" w14:textId="77777777" w:rsidR="00D61D08" w:rsidRPr="006D65D4" w:rsidRDefault="00D61D08"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66407C74" w14:textId="77777777" w:rsidR="00312AF0" w:rsidRPr="006D65D4" w:rsidRDefault="00312AF0"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Najbolji interes djeteta procjenjuje se uzimajući u obzir:</w:t>
      </w:r>
    </w:p>
    <w:p w14:paraId="52F35086" w14:textId="77777777" w:rsidR="00312AF0" w:rsidRPr="006D65D4" w:rsidRDefault="00312AF0" w:rsidP="00395BD3">
      <w:pPr>
        <w:pStyle w:val="Odlomakpopisa"/>
        <w:numPr>
          <w:ilvl w:val="0"/>
          <w:numId w:val="22"/>
        </w:numPr>
        <w:tabs>
          <w:tab w:val="left" w:pos="851"/>
          <w:tab w:val="left" w:pos="3836"/>
        </w:tabs>
        <w:spacing w:after="0" w:line="240" w:lineRule="auto"/>
        <w:ind w:left="851" w:hanging="284"/>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dobrobit i socijalni razvoj djeteta, njegovo podrijetlo, potrebu za stabilnošću i kontinuitetom skrbi</w:t>
      </w:r>
    </w:p>
    <w:p w14:paraId="5B64F97F" w14:textId="77777777" w:rsidR="00312AF0" w:rsidRPr="006D65D4" w:rsidRDefault="00312AF0" w:rsidP="00395BD3">
      <w:pPr>
        <w:pStyle w:val="Odlomakpopisa"/>
        <w:numPr>
          <w:ilvl w:val="0"/>
          <w:numId w:val="22"/>
        </w:numPr>
        <w:tabs>
          <w:tab w:val="left" w:pos="851"/>
          <w:tab w:val="left" w:pos="3836"/>
        </w:tabs>
        <w:spacing w:after="0" w:line="240" w:lineRule="auto"/>
        <w:ind w:left="851" w:hanging="284"/>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zaštitu i sigurnost djeteta, osobito ako postoji opasnost da je žrtva trgovanja ljudima ili drugog obli</w:t>
      </w:r>
      <w:r w:rsidR="00396541" w:rsidRPr="006D65D4">
        <w:rPr>
          <w:rFonts w:ascii="Times New Roman" w:eastAsia="Times New Roman" w:hAnsi="Times New Roman" w:cs="Times New Roman"/>
          <w:bCs/>
          <w:sz w:val="24"/>
          <w:szCs w:val="24"/>
          <w:lang w:eastAsia="hr-HR"/>
        </w:rPr>
        <w:t>ka nasilja ili iskorištavanja</w:t>
      </w:r>
    </w:p>
    <w:p w14:paraId="4BC46EA7" w14:textId="77777777" w:rsidR="00396541" w:rsidRPr="006D65D4" w:rsidRDefault="00396541" w:rsidP="00395BD3">
      <w:pPr>
        <w:pStyle w:val="Odlomakpopisa"/>
        <w:numPr>
          <w:ilvl w:val="0"/>
          <w:numId w:val="22"/>
        </w:numPr>
        <w:tabs>
          <w:tab w:val="left" w:pos="851"/>
          <w:tab w:val="left" w:pos="3836"/>
        </w:tabs>
        <w:spacing w:after="0" w:line="240" w:lineRule="auto"/>
        <w:ind w:left="1134"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mišljenje djeteta ovisno o njegovoj dobi i zrelosti</w:t>
      </w:r>
    </w:p>
    <w:p w14:paraId="49D5DDA0" w14:textId="77777777" w:rsidR="00396541" w:rsidRPr="006D65D4" w:rsidRDefault="00396541" w:rsidP="00395BD3">
      <w:pPr>
        <w:pStyle w:val="Odlomakpopisa"/>
        <w:numPr>
          <w:ilvl w:val="0"/>
          <w:numId w:val="22"/>
        </w:numPr>
        <w:tabs>
          <w:tab w:val="left" w:pos="851"/>
          <w:tab w:val="left" w:pos="3836"/>
        </w:tabs>
        <w:spacing w:after="0" w:line="240" w:lineRule="auto"/>
        <w:ind w:left="1134"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mogućnost spajanja s obitelji i slično.“</w:t>
      </w:r>
      <w:r w:rsidR="008006EB" w:rsidRPr="006D65D4">
        <w:rPr>
          <w:rFonts w:ascii="Times New Roman" w:eastAsia="Times New Roman" w:hAnsi="Times New Roman" w:cs="Times New Roman"/>
          <w:bCs/>
          <w:sz w:val="24"/>
          <w:szCs w:val="24"/>
          <w:lang w:eastAsia="hr-HR"/>
        </w:rPr>
        <w:t>.</w:t>
      </w:r>
    </w:p>
    <w:p w14:paraId="2CA41E9D"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F373E8F" w14:textId="77777777" w:rsidR="00312AF0" w:rsidRPr="006D65D4" w:rsidRDefault="00312AF0" w:rsidP="00D7327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Stavci 3. i 4. brišu se.</w:t>
      </w:r>
    </w:p>
    <w:p w14:paraId="7567BF66"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826A8E3" w14:textId="77777777" w:rsidR="007524D9" w:rsidRPr="006D65D4" w:rsidRDefault="002557CD"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w:t>
      </w:r>
      <w:r w:rsidR="00264368" w:rsidRPr="002B788C">
        <w:rPr>
          <w:rFonts w:ascii="Times New Roman" w:eastAsia="Times New Roman" w:hAnsi="Times New Roman" w:cs="Times New Roman"/>
          <w:bCs/>
          <w:sz w:val="24"/>
          <w:szCs w:val="24"/>
          <w:lang w:eastAsia="hr-HR"/>
        </w:rPr>
        <w:t>dosadašnjem</w:t>
      </w:r>
      <w:r w:rsidR="00264368">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stavku 5.</w:t>
      </w:r>
      <w:r w:rsidR="00EB5F36" w:rsidRPr="006D65D4">
        <w:rPr>
          <w:rFonts w:ascii="Times New Roman" w:eastAsia="Times New Roman" w:hAnsi="Times New Roman" w:cs="Times New Roman"/>
          <w:bCs/>
          <w:sz w:val="24"/>
          <w:szCs w:val="24"/>
          <w:lang w:eastAsia="hr-HR"/>
        </w:rPr>
        <w:t>,</w:t>
      </w:r>
      <w:r w:rsidR="00312AF0" w:rsidRPr="006D65D4">
        <w:rPr>
          <w:rFonts w:ascii="Times New Roman" w:eastAsia="Times New Roman" w:hAnsi="Times New Roman" w:cs="Times New Roman"/>
          <w:bCs/>
          <w:sz w:val="24"/>
          <w:szCs w:val="24"/>
          <w:lang w:eastAsia="hr-HR"/>
        </w:rPr>
        <w:t xml:space="preserve"> koji postaje stavak 3.</w:t>
      </w:r>
      <w:r w:rsidR="00EB5F36" w:rsidRPr="006D65D4">
        <w:rPr>
          <w:rFonts w:ascii="Times New Roman" w:eastAsia="Times New Roman" w:hAnsi="Times New Roman" w:cs="Times New Roman"/>
          <w:bCs/>
          <w:sz w:val="24"/>
          <w:szCs w:val="24"/>
          <w:lang w:eastAsia="hr-HR"/>
        </w:rPr>
        <w:t>,</w:t>
      </w:r>
      <w:r w:rsidR="007A5089" w:rsidRPr="006D65D4">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iza riječi</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„pristup“ </w:t>
      </w:r>
      <w:r w:rsidR="00132B05" w:rsidRPr="006D65D4">
        <w:rPr>
          <w:rFonts w:ascii="Times New Roman" w:eastAsia="Times New Roman" w:hAnsi="Times New Roman" w:cs="Times New Roman"/>
          <w:bCs/>
          <w:sz w:val="24"/>
          <w:szCs w:val="24"/>
          <w:lang w:eastAsia="hr-HR"/>
        </w:rPr>
        <w:t>dodaju</w:t>
      </w:r>
      <w:r w:rsidR="00396541" w:rsidRPr="006D65D4">
        <w:rPr>
          <w:rFonts w:ascii="Times New Roman" w:eastAsia="Times New Roman" w:hAnsi="Times New Roman" w:cs="Times New Roman"/>
          <w:bCs/>
          <w:sz w:val="24"/>
          <w:szCs w:val="24"/>
          <w:lang w:eastAsia="hr-HR"/>
        </w:rPr>
        <w:t xml:space="preserve"> se riječi</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„obrazovnim materijalima</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r w:rsidR="00D35806" w:rsidRPr="006D65D4">
        <w:rPr>
          <w:rFonts w:ascii="Times New Roman" w:eastAsia="Times New Roman" w:hAnsi="Times New Roman" w:cs="Times New Roman"/>
          <w:bCs/>
          <w:sz w:val="24"/>
          <w:szCs w:val="24"/>
          <w:lang w:eastAsia="hr-HR"/>
        </w:rPr>
        <w:t>.</w:t>
      </w:r>
      <w:r w:rsidR="00FE2B55" w:rsidRPr="006D65D4">
        <w:rPr>
          <w:rFonts w:ascii="Times New Roman" w:eastAsia="Times New Roman" w:hAnsi="Times New Roman" w:cs="Times New Roman"/>
          <w:bCs/>
          <w:sz w:val="24"/>
          <w:szCs w:val="24"/>
          <w:lang w:eastAsia="hr-HR"/>
        </w:rPr>
        <w:t xml:space="preserve"> </w:t>
      </w:r>
    </w:p>
    <w:p w14:paraId="6E29D79E" w14:textId="77777777" w:rsidR="004E3C78" w:rsidRPr="006D65D4" w:rsidRDefault="004E3C78" w:rsidP="006D65D4">
      <w:pPr>
        <w:pStyle w:val="Bezproreda"/>
        <w:rPr>
          <w:rFonts w:ascii="Times New Roman" w:eastAsia="Times New Roman" w:hAnsi="Times New Roman" w:cs="Times New Roman"/>
          <w:sz w:val="24"/>
          <w:szCs w:val="24"/>
        </w:rPr>
      </w:pPr>
    </w:p>
    <w:p w14:paraId="5641A95B"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00AE3B2"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CCE0320" w14:textId="77777777" w:rsidR="00312AF0"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B95236" w:rsidRPr="006D65D4">
        <w:rPr>
          <w:rFonts w:ascii="Times New Roman" w:eastAsia="Times New Roman" w:hAnsi="Times New Roman" w:cs="Times New Roman"/>
          <w:bCs/>
          <w:sz w:val="24"/>
          <w:szCs w:val="24"/>
          <w:lang w:eastAsia="hr-HR"/>
        </w:rPr>
        <w:t>U članku 11. stav</w:t>
      </w:r>
      <w:r w:rsidR="00312AF0" w:rsidRPr="006D65D4">
        <w:rPr>
          <w:rFonts w:ascii="Times New Roman" w:eastAsia="Times New Roman" w:hAnsi="Times New Roman" w:cs="Times New Roman"/>
          <w:bCs/>
          <w:sz w:val="24"/>
          <w:szCs w:val="24"/>
          <w:lang w:eastAsia="hr-HR"/>
        </w:rPr>
        <w:t>a</w:t>
      </w:r>
      <w:r w:rsidR="00B95236" w:rsidRPr="006D65D4">
        <w:rPr>
          <w:rFonts w:ascii="Times New Roman" w:eastAsia="Times New Roman" w:hAnsi="Times New Roman" w:cs="Times New Roman"/>
          <w:bCs/>
          <w:sz w:val="24"/>
          <w:szCs w:val="24"/>
          <w:lang w:eastAsia="hr-HR"/>
        </w:rPr>
        <w:t xml:space="preserve">k 1. </w:t>
      </w:r>
      <w:r w:rsidR="00312AF0" w:rsidRPr="006D65D4">
        <w:rPr>
          <w:rFonts w:ascii="Times New Roman" w:eastAsia="Times New Roman" w:hAnsi="Times New Roman" w:cs="Times New Roman"/>
          <w:bCs/>
          <w:sz w:val="24"/>
          <w:szCs w:val="24"/>
          <w:lang w:eastAsia="hr-HR"/>
        </w:rPr>
        <w:t>mijenja se i glasi:</w:t>
      </w:r>
    </w:p>
    <w:p w14:paraId="765AA5D5" w14:textId="77777777" w:rsidR="00D61D08" w:rsidRPr="006D65D4"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E98D9F6" w14:textId="77777777" w:rsidR="00312AF0" w:rsidRPr="006D65D4" w:rsidRDefault="00312AF0"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„Ministarstvo surađuje s Uredom Visokog povjerenika Ujedinjenih naroda za izbjeglice (u daljnjem tekstu: UNHCR) o pitanjima koja se odnose na međunarodnu i privremenu zaštitu</w:t>
      </w:r>
      <w:r w:rsidR="00947C63" w:rsidRPr="006D65D4">
        <w:rPr>
          <w:rFonts w:ascii="Times New Roman" w:eastAsia="Times New Roman" w:hAnsi="Times New Roman" w:cs="Times New Roman"/>
          <w:bCs/>
          <w:sz w:val="24"/>
          <w:szCs w:val="24"/>
          <w:lang w:eastAsia="hr-HR"/>
        </w:rPr>
        <w:t xml:space="preserve"> sukladno članku 6</w:t>
      </w:r>
      <w:r w:rsidR="008952DA" w:rsidRPr="006D65D4">
        <w:rPr>
          <w:rFonts w:ascii="Times New Roman" w:eastAsia="Times New Roman" w:hAnsi="Times New Roman" w:cs="Times New Roman"/>
          <w:bCs/>
          <w:sz w:val="24"/>
          <w:szCs w:val="24"/>
          <w:lang w:eastAsia="hr-HR"/>
        </w:rPr>
        <w:t>.</w:t>
      </w:r>
      <w:r w:rsidR="00947C63" w:rsidRPr="006D65D4">
        <w:rPr>
          <w:rFonts w:ascii="Times New Roman" w:eastAsia="Times New Roman" w:hAnsi="Times New Roman" w:cs="Times New Roman"/>
          <w:bCs/>
          <w:sz w:val="24"/>
          <w:szCs w:val="24"/>
          <w:lang w:eastAsia="hr-HR"/>
        </w:rPr>
        <w:t xml:space="preserve"> Uredbe </w:t>
      </w:r>
      <w:r w:rsidR="008952DA" w:rsidRPr="006D65D4">
        <w:rPr>
          <w:rFonts w:ascii="Times New Roman" w:eastAsia="Times New Roman" w:hAnsi="Times New Roman" w:cs="Times New Roman"/>
          <w:bCs/>
          <w:sz w:val="24"/>
          <w:szCs w:val="24"/>
          <w:lang w:eastAsia="hr-HR"/>
        </w:rPr>
        <w:t xml:space="preserve">(EU) </w:t>
      </w:r>
      <w:r w:rsidR="00947C63" w:rsidRPr="006D65D4">
        <w:rPr>
          <w:rFonts w:ascii="Times New Roman" w:eastAsia="Times New Roman" w:hAnsi="Times New Roman" w:cs="Times New Roman"/>
          <w:bCs/>
          <w:sz w:val="24"/>
          <w:szCs w:val="24"/>
          <w:lang w:eastAsia="hr-HR"/>
        </w:rPr>
        <w:t>2024/1438</w:t>
      </w:r>
      <w:r w:rsidRPr="006D65D4">
        <w:rPr>
          <w:rFonts w:ascii="Times New Roman" w:eastAsia="Times New Roman" w:hAnsi="Times New Roman" w:cs="Times New Roman"/>
          <w:bCs/>
          <w:sz w:val="24"/>
          <w:szCs w:val="24"/>
          <w:lang w:eastAsia="hr-HR"/>
        </w:rPr>
        <w:t>.“.</w:t>
      </w:r>
    </w:p>
    <w:p w14:paraId="18EE7654"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F3E44B1" w14:textId="77777777" w:rsidR="00955EB7"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955EB7" w:rsidRPr="006D65D4">
        <w:rPr>
          <w:rFonts w:ascii="Times New Roman" w:eastAsia="Times New Roman" w:hAnsi="Times New Roman" w:cs="Times New Roman"/>
          <w:bCs/>
          <w:sz w:val="24"/>
          <w:szCs w:val="24"/>
          <w:lang w:eastAsia="hr-HR"/>
        </w:rPr>
        <w:t>Stavci 2. i 3. brišu</w:t>
      </w:r>
      <w:r w:rsidR="00312AF0" w:rsidRPr="006D65D4">
        <w:rPr>
          <w:rFonts w:ascii="Times New Roman" w:eastAsia="Times New Roman" w:hAnsi="Times New Roman" w:cs="Times New Roman"/>
          <w:bCs/>
          <w:sz w:val="24"/>
          <w:szCs w:val="24"/>
          <w:lang w:eastAsia="hr-HR"/>
        </w:rPr>
        <w:t xml:space="preserve"> se</w:t>
      </w:r>
      <w:r w:rsidR="00955EB7" w:rsidRPr="006D65D4">
        <w:rPr>
          <w:rFonts w:ascii="Times New Roman" w:eastAsia="Times New Roman" w:hAnsi="Times New Roman" w:cs="Times New Roman"/>
          <w:bCs/>
          <w:sz w:val="24"/>
          <w:szCs w:val="24"/>
          <w:lang w:eastAsia="hr-HR"/>
        </w:rPr>
        <w:t xml:space="preserve">. </w:t>
      </w:r>
    </w:p>
    <w:p w14:paraId="62DDFB69" w14:textId="77777777" w:rsidR="004E3C78" w:rsidRPr="006D65D4" w:rsidRDefault="004E3C78" w:rsidP="006D65D4">
      <w:pPr>
        <w:pStyle w:val="Bezproreda"/>
        <w:rPr>
          <w:rFonts w:ascii="Times New Roman" w:eastAsia="Times New Roman" w:hAnsi="Times New Roman" w:cs="Times New Roman"/>
          <w:sz w:val="24"/>
          <w:szCs w:val="24"/>
        </w:rPr>
      </w:pPr>
    </w:p>
    <w:p w14:paraId="7902E56D"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F287138"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D8C5D77" w14:textId="77777777" w:rsidR="003B7565" w:rsidRDefault="00D61D08" w:rsidP="002603F4">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9A7673">
        <w:rPr>
          <w:rFonts w:ascii="Times New Roman" w:eastAsia="Times New Roman" w:hAnsi="Times New Roman" w:cs="Times New Roman"/>
          <w:bCs/>
          <w:color w:val="FF0000"/>
          <w:sz w:val="24"/>
          <w:szCs w:val="24"/>
          <w:lang w:eastAsia="hr-HR"/>
        </w:rPr>
        <w:tab/>
      </w:r>
      <w:r w:rsidR="00955EB7" w:rsidRPr="0079011B">
        <w:rPr>
          <w:rFonts w:ascii="Times New Roman" w:eastAsia="Times New Roman" w:hAnsi="Times New Roman" w:cs="Times New Roman"/>
          <w:bCs/>
          <w:sz w:val="24"/>
          <w:szCs w:val="24"/>
          <w:lang w:eastAsia="hr-HR"/>
        </w:rPr>
        <w:t xml:space="preserve">U članku 12. </w:t>
      </w:r>
      <w:r w:rsidR="002603F4" w:rsidRPr="0079011B">
        <w:rPr>
          <w:rFonts w:ascii="Times New Roman" w:eastAsia="Times New Roman" w:hAnsi="Times New Roman" w:cs="Times New Roman"/>
          <w:bCs/>
          <w:sz w:val="24"/>
          <w:szCs w:val="24"/>
          <w:lang w:eastAsia="hr-HR"/>
        </w:rPr>
        <w:t>s</w:t>
      </w:r>
      <w:r w:rsidR="00955EB7" w:rsidRPr="0079011B">
        <w:rPr>
          <w:rFonts w:ascii="Times New Roman" w:eastAsia="Times New Roman" w:hAnsi="Times New Roman" w:cs="Times New Roman"/>
          <w:bCs/>
          <w:sz w:val="24"/>
          <w:szCs w:val="24"/>
          <w:lang w:eastAsia="hr-HR"/>
        </w:rPr>
        <w:t xml:space="preserve">tavak </w:t>
      </w:r>
      <w:r w:rsidR="00955EB7" w:rsidRPr="006D65D4">
        <w:rPr>
          <w:rFonts w:ascii="Times New Roman" w:eastAsia="Times New Roman" w:hAnsi="Times New Roman" w:cs="Times New Roman"/>
          <w:bCs/>
          <w:sz w:val="24"/>
          <w:szCs w:val="24"/>
          <w:lang w:eastAsia="hr-HR"/>
        </w:rPr>
        <w:t xml:space="preserve">2. </w:t>
      </w:r>
      <w:r w:rsidR="003B7565">
        <w:rPr>
          <w:rFonts w:ascii="Times New Roman" w:eastAsia="Times New Roman" w:hAnsi="Times New Roman" w:cs="Times New Roman"/>
          <w:bCs/>
          <w:sz w:val="24"/>
          <w:szCs w:val="24"/>
          <w:lang w:eastAsia="hr-HR"/>
        </w:rPr>
        <w:t>mijenja se i glasi:</w:t>
      </w:r>
    </w:p>
    <w:p w14:paraId="1CEA7C45" w14:textId="77777777" w:rsidR="002603F4" w:rsidRDefault="002603F4" w:rsidP="002603F4">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6AAE14F7" w14:textId="39387AAC" w:rsidR="007B4C8D" w:rsidRDefault="003B7565" w:rsidP="00D61D08">
      <w:pPr>
        <w:tabs>
          <w:tab w:val="left" w:pos="709"/>
          <w:tab w:val="left" w:pos="3836"/>
        </w:tab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hr-HR"/>
        </w:rPr>
        <w:t>„(2)</w:t>
      </w:r>
      <w:r w:rsidR="00955EB7" w:rsidRPr="006D65D4">
        <w:rPr>
          <w:rFonts w:ascii="Times New Roman" w:eastAsia="Times New Roman" w:hAnsi="Times New Roman" w:cs="Times New Roman"/>
          <w:bCs/>
          <w:sz w:val="24"/>
          <w:szCs w:val="24"/>
          <w:lang w:eastAsia="hr-HR"/>
        </w:rPr>
        <w:t xml:space="preserve"> </w:t>
      </w:r>
      <w:r w:rsidR="008D2E13">
        <w:rPr>
          <w:rFonts w:ascii="Times New Roman" w:eastAsia="Times New Roman" w:hAnsi="Times New Roman" w:cs="Times New Roman"/>
          <w:bCs/>
          <w:sz w:val="24"/>
          <w:szCs w:val="24"/>
          <w:lang w:eastAsia="hr-HR"/>
        </w:rPr>
        <w:t xml:space="preserve">Iznimno od stavka </w:t>
      </w:r>
      <w:r>
        <w:rPr>
          <w:rFonts w:ascii="Times New Roman" w:eastAsia="Times New Roman" w:hAnsi="Times New Roman" w:cs="Times New Roman"/>
          <w:bCs/>
          <w:sz w:val="24"/>
          <w:szCs w:val="24"/>
          <w:lang w:eastAsia="hr-HR"/>
        </w:rPr>
        <w:t>1.</w:t>
      </w:r>
      <w:r w:rsidR="008D2E13">
        <w:rPr>
          <w:rFonts w:ascii="Times New Roman" w:eastAsia="Times New Roman" w:hAnsi="Times New Roman" w:cs="Times New Roman"/>
          <w:bCs/>
          <w:sz w:val="24"/>
          <w:szCs w:val="24"/>
          <w:lang w:eastAsia="hr-HR"/>
        </w:rPr>
        <w:t xml:space="preserve"> </w:t>
      </w:r>
      <w:r w:rsidR="00167D6F">
        <w:rPr>
          <w:rFonts w:ascii="Times New Roman" w:eastAsia="Times New Roman" w:hAnsi="Times New Roman" w:cs="Times New Roman"/>
          <w:bCs/>
          <w:sz w:val="24"/>
          <w:szCs w:val="24"/>
          <w:lang w:eastAsia="hr-HR"/>
        </w:rPr>
        <w:t xml:space="preserve">ovog članka </w:t>
      </w:r>
      <w:r w:rsidR="008D2E13" w:rsidRPr="0079011B">
        <w:rPr>
          <w:rFonts w:ascii="Times New Roman" w:eastAsia="Times New Roman" w:hAnsi="Times New Roman" w:cs="Times New Roman"/>
          <w:bCs/>
          <w:sz w:val="24"/>
          <w:szCs w:val="24"/>
          <w:lang w:eastAsia="hr-HR"/>
        </w:rPr>
        <w:t xml:space="preserve">na saslušanju može sudjelovati predstavnik </w:t>
      </w:r>
      <w:r w:rsidR="008D2E13">
        <w:rPr>
          <w:rFonts w:ascii="Times New Roman" w:eastAsia="Times New Roman" w:hAnsi="Times New Roman" w:cs="Times New Roman"/>
          <w:bCs/>
          <w:sz w:val="24"/>
          <w:szCs w:val="24"/>
          <w:lang w:eastAsia="hr-HR"/>
        </w:rPr>
        <w:t xml:space="preserve">UNHCR-a ili druge </w:t>
      </w:r>
      <w:r w:rsidR="008D2E13" w:rsidRPr="00EA0CF4">
        <w:rPr>
          <w:rFonts w:ascii="Times New Roman" w:eastAsia="Times New Roman" w:hAnsi="Times New Roman" w:cs="Times New Roman"/>
          <w:bCs/>
          <w:sz w:val="24"/>
          <w:szCs w:val="24"/>
          <w:lang w:eastAsia="hr-HR"/>
        </w:rPr>
        <w:t>org</w:t>
      </w:r>
      <w:r w:rsidRPr="00EA0CF4">
        <w:rPr>
          <w:rFonts w:ascii="Times New Roman" w:eastAsia="Times New Roman" w:hAnsi="Times New Roman" w:cs="Times New Roman"/>
          <w:bCs/>
          <w:sz w:val="24"/>
          <w:szCs w:val="24"/>
          <w:lang w:eastAsia="hr-HR"/>
        </w:rPr>
        <w:t>anizacije koja se bavi</w:t>
      </w:r>
      <w:r w:rsidR="008D2E13" w:rsidRPr="00EA0CF4">
        <w:rPr>
          <w:rFonts w:ascii="Times New Roman" w:eastAsia="Times New Roman" w:hAnsi="Times New Roman" w:cs="Times New Roman"/>
          <w:bCs/>
          <w:sz w:val="24"/>
          <w:szCs w:val="24"/>
          <w:lang w:eastAsia="hr-HR"/>
        </w:rPr>
        <w:t xml:space="preserve"> zašt</w:t>
      </w:r>
      <w:r w:rsidRPr="00EA0CF4">
        <w:rPr>
          <w:rFonts w:ascii="Times New Roman" w:eastAsia="Times New Roman" w:hAnsi="Times New Roman" w:cs="Times New Roman"/>
          <w:bCs/>
          <w:sz w:val="24"/>
          <w:szCs w:val="24"/>
          <w:lang w:eastAsia="hr-HR"/>
        </w:rPr>
        <w:t>itom ljudskih</w:t>
      </w:r>
      <w:r w:rsidR="008D2E13" w:rsidRPr="00EA0CF4">
        <w:rPr>
          <w:rFonts w:ascii="Times New Roman" w:eastAsia="Times New Roman" w:hAnsi="Times New Roman" w:cs="Times New Roman"/>
          <w:bCs/>
          <w:sz w:val="24"/>
          <w:szCs w:val="24"/>
          <w:lang w:eastAsia="hr-HR"/>
        </w:rPr>
        <w:t xml:space="preserve"> prava ako</w:t>
      </w:r>
      <w:r w:rsidR="003732C5">
        <w:rPr>
          <w:rFonts w:ascii="Times New Roman" w:eastAsia="Times New Roman" w:hAnsi="Times New Roman" w:cs="Times New Roman"/>
          <w:bCs/>
          <w:sz w:val="24"/>
          <w:szCs w:val="24"/>
          <w:lang w:eastAsia="hr-HR"/>
        </w:rPr>
        <w:t xml:space="preserve"> Ministarstvo</w:t>
      </w:r>
      <w:r w:rsidR="008D2E13" w:rsidRPr="00EA0CF4">
        <w:rPr>
          <w:rFonts w:ascii="Times New Roman" w:eastAsia="Times New Roman" w:hAnsi="Times New Roman" w:cs="Times New Roman"/>
          <w:bCs/>
          <w:sz w:val="24"/>
          <w:szCs w:val="24"/>
          <w:lang w:eastAsia="hr-HR"/>
        </w:rPr>
        <w:t xml:space="preserve"> </w:t>
      </w:r>
      <w:r w:rsidRPr="00EA0CF4">
        <w:rPr>
          <w:rFonts w:ascii="Times New Roman" w:eastAsia="Times New Roman" w:hAnsi="Times New Roman" w:cs="Times New Roman"/>
          <w:bCs/>
          <w:sz w:val="24"/>
          <w:szCs w:val="24"/>
          <w:lang w:eastAsia="hr-HR"/>
        </w:rPr>
        <w:t xml:space="preserve">ocijeni da je to </w:t>
      </w:r>
      <w:r w:rsidR="00167D6F" w:rsidRPr="00EA0CF4">
        <w:rPr>
          <w:rFonts w:ascii="Times New Roman" w:hAnsi="Times New Roman" w:cs="Times New Roman"/>
          <w:sz w:val="24"/>
          <w:szCs w:val="24"/>
        </w:rPr>
        <w:t>nužno radi zaštite prava i interesa tražitelja.</w:t>
      </w:r>
      <w:r w:rsidR="007B4C8D">
        <w:rPr>
          <w:rFonts w:ascii="Times New Roman" w:hAnsi="Times New Roman" w:cs="Times New Roman"/>
          <w:sz w:val="24"/>
          <w:szCs w:val="24"/>
        </w:rPr>
        <w:t>“.</w:t>
      </w:r>
    </w:p>
    <w:p w14:paraId="336746E3" w14:textId="77777777" w:rsidR="007B4C8D" w:rsidRDefault="007B4C8D" w:rsidP="00D61D08">
      <w:pPr>
        <w:tabs>
          <w:tab w:val="left" w:pos="709"/>
          <w:tab w:val="left" w:pos="3836"/>
        </w:tabs>
        <w:spacing w:after="0" w:line="240" w:lineRule="auto"/>
        <w:jc w:val="both"/>
        <w:rPr>
          <w:rFonts w:ascii="Times New Roman" w:hAnsi="Times New Roman" w:cs="Times New Roman"/>
          <w:sz w:val="24"/>
          <w:szCs w:val="24"/>
        </w:rPr>
      </w:pPr>
    </w:p>
    <w:p w14:paraId="1C172F4F" w14:textId="77777777" w:rsidR="007B4C8D" w:rsidRDefault="007B4C8D" w:rsidP="00D61D08">
      <w:pPr>
        <w:tabs>
          <w:tab w:val="left" w:pos="709"/>
          <w:tab w:val="left" w:pos="38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Iza stavka 2. dodaje se stavak 3. koji glasi:</w:t>
      </w:r>
    </w:p>
    <w:p w14:paraId="407EB00F" w14:textId="77777777" w:rsidR="007B4C8D" w:rsidRDefault="007B4C8D" w:rsidP="00D61D08">
      <w:pPr>
        <w:tabs>
          <w:tab w:val="left" w:pos="709"/>
          <w:tab w:val="left" w:pos="3836"/>
        </w:tabs>
        <w:spacing w:after="0" w:line="240" w:lineRule="auto"/>
        <w:jc w:val="both"/>
        <w:rPr>
          <w:rFonts w:ascii="Times New Roman" w:hAnsi="Times New Roman" w:cs="Times New Roman"/>
          <w:sz w:val="24"/>
          <w:szCs w:val="24"/>
        </w:rPr>
      </w:pPr>
    </w:p>
    <w:p w14:paraId="5734F86E" w14:textId="77777777" w:rsidR="00955EB7" w:rsidRPr="00EA0CF4" w:rsidRDefault="007B4C8D"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 xml:space="preserve">„(3) </w:t>
      </w:r>
      <w:r w:rsidR="00167D6F" w:rsidRPr="00EA0CF4">
        <w:rPr>
          <w:rFonts w:ascii="Times New Roman" w:hAnsi="Times New Roman" w:cs="Times New Roman"/>
          <w:sz w:val="24"/>
          <w:szCs w:val="24"/>
        </w:rPr>
        <w:t>Prilikom donošenja odluke Ministarstvo osobito vodi računa o ranjivosti tražitelja i potrebi učinkovite zaštite njegovi</w:t>
      </w:r>
      <w:r w:rsidR="00210BA2">
        <w:rPr>
          <w:rFonts w:ascii="Times New Roman" w:hAnsi="Times New Roman" w:cs="Times New Roman"/>
          <w:sz w:val="24"/>
          <w:szCs w:val="24"/>
        </w:rPr>
        <w:t>h prava, pri čemu se može uzeti u obzir i stav tražitelja.“.</w:t>
      </w:r>
    </w:p>
    <w:p w14:paraId="262B6AA8" w14:textId="77777777" w:rsidR="00167D6F" w:rsidRPr="00EA0CF4" w:rsidRDefault="00167D6F"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6AA76893"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363BC6D"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4406017" w14:textId="77777777" w:rsidR="00312AF0" w:rsidRDefault="00955EB7" w:rsidP="00D61D08">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13. stav</w:t>
      </w:r>
      <w:r w:rsidR="00312AF0" w:rsidRPr="006D65D4">
        <w:rPr>
          <w:rFonts w:ascii="Times New Roman" w:eastAsia="Times New Roman" w:hAnsi="Times New Roman" w:cs="Times New Roman"/>
          <w:bCs/>
          <w:sz w:val="24"/>
          <w:szCs w:val="24"/>
          <w:lang w:eastAsia="hr-HR"/>
        </w:rPr>
        <w:t>ak</w:t>
      </w:r>
      <w:r w:rsidRPr="006D65D4">
        <w:rPr>
          <w:rFonts w:ascii="Times New Roman" w:eastAsia="Times New Roman" w:hAnsi="Times New Roman" w:cs="Times New Roman"/>
          <w:bCs/>
          <w:sz w:val="24"/>
          <w:szCs w:val="24"/>
          <w:lang w:eastAsia="hr-HR"/>
        </w:rPr>
        <w:t xml:space="preserve"> 1. </w:t>
      </w:r>
      <w:r w:rsidR="00312AF0" w:rsidRPr="006D65D4">
        <w:rPr>
          <w:rFonts w:ascii="Times New Roman" w:eastAsia="Times New Roman" w:hAnsi="Times New Roman" w:cs="Times New Roman"/>
          <w:bCs/>
          <w:sz w:val="24"/>
          <w:szCs w:val="24"/>
          <w:lang w:eastAsia="hr-HR"/>
        </w:rPr>
        <w:t>mijenja se i glasi:</w:t>
      </w:r>
    </w:p>
    <w:p w14:paraId="04B31891" w14:textId="77777777" w:rsidR="00D61D08" w:rsidRPr="006D65D4" w:rsidRDefault="00D61D08"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65C22DB8" w14:textId="77777777" w:rsidR="00312AF0" w:rsidRPr="006D65D4" w:rsidRDefault="00312AF0"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„(1) Ministarstvo će sklopiti ugovor s prevoditeljem koji:</w:t>
      </w:r>
    </w:p>
    <w:p w14:paraId="6560CAC7" w14:textId="77777777" w:rsidR="00312AF0" w:rsidRPr="006D65D4" w:rsidRDefault="00312AF0" w:rsidP="00D61D08">
      <w:pPr>
        <w:pStyle w:val="Odlomakpopisa"/>
        <w:numPr>
          <w:ilvl w:val="0"/>
          <w:numId w:val="22"/>
        </w:numPr>
        <w:shd w:val="clear" w:color="auto" w:fill="FFFFFF"/>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dobro poznaje hrvatski jezik u</w:t>
      </w:r>
      <w:r w:rsidR="000C6D93" w:rsidRPr="006D65D4">
        <w:rPr>
          <w:rFonts w:ascii="Times New Roman" w:eastAsia="Times New Roman" w:hAnsi="Times New Roman" w:cs="Times New Roman"/>
          <w:bCs/>
          <w:sz w:val="24"/>
          <w:szCs w:val="24"/>
          <w:lang w:eastAsia="hr-HR"/>
        </w:rPr>
        <w:t xml:space="preserve"> govoru i pismu</w:t>
      </w:r>
      <w:r w:rsidR="00C41C3E">
        <w:rPr>
          <w:rFonts w:ascii="Times New Roman" w:eastAsia="Times New Roman" w:hAnsi="Times New Roman" w:cs="Times New Roman"/>
          <w:bCs/>
          <w:sz w:val="24"/>
          <w:szCs w:val="24"/>
          <w:lang w:eastAsia="hr-HR"/>
        </w:rPr>
        <w:t xml:space="preserve"> te koji je upoznat s ključnim konceptima i terminologijom vezanom uz međunarodnu zaštitu</w:t>
      </w:r>
    </w:p>
    <w:p w14:paraId="4D501374" w14:textId="77777777" w:rsidR="00312AF0" w:rsidRPr="006D65D4" w:rsidRDefault="00312AF0" w:rsidP="00D61D08">
      <w:pPr>
        <w:pStyle w:val="Odlomakpopisa"/>
        <w:numPr>
          <w:ilvl w:val="0"/>
          <w:numId w:val="22"/>
        </w:numPr>
        <w:shd w:val="clear" w:color="auto" w:fill="FFFFFF"/>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dobro poznaje jezik i/ili pismo s kojeg i na koj</w:t>
      </w:r>
      <w:r w:rsidR="009A7673">
        <w:rPr>
          <w:rFonts w:ascii="Times New Roman" w:eastAsia="Times New Roman" w:hAnsi="Times New Roman" w:cs="Times New Roman"/>
          <w:bCs/>
          <w:sz w:val="24"/>
          <w:szCs w:val="24"/>
          <w:lang w:eastAsia="hr-HR"/>
        </w:rPr>
        <w:t>i</w:t>
      </w:r>
      <w:r w:rsidRPr="006D65D4">
        <w:rPr>
          <w:rFonts w:ascii="Times New Roman" w:eastAsia="Times New Roman" w:hAnsi="Times New Roman" w:cs="Times New Roman"/>
          <w:bCs/>
          <w:sz w:val="24"/>
          <w:szCs w:val="24"/>
          <w:lang w:eastAsia="hr-HR"/>
        </w:rPr>
        <w:t xml:space="preserve"> se prevodi</w:t>
      </w:r>
    </w:p>
    <w:p w14:paraId="140716D8" w14:textId="77777777" w:rsidR="00312AF0" w:rsidRPr="006D65D4" w:rsidRDefault="00312AF0" w:rsidP="00D61D08">
      <w:pPr>
        <w:pStyle w:val="Odlomakpopisa"/>
        <w:numPr>
          <w:ilvl w:val="0"/>
          <w:numId w:val="22"/>
        </w:numPr>
        <w:shd w:val="clear" w:color="auto" w:fill="FFFFFF"/>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za kojeg je utvrđeno da ne postoji sigurnosna zapreka.</w:t>
      </w:r>
      <w:r w:rsidR="001205D2" w:rsidRPr="006D65D4">
        <w:rPr>
          <w:rFonts w:ascii="Times New Roman" w:eastAsia="Times New Roman" w:hAnsi="Times New Roman" w:cs="Times New Roman"/>
          <w:bCs/>
          <w:sz w:val="24"/>
          <w:szCs w:val="24"/>
          <w:lang w:eastAsia="hr-HR"/>
        </w:rPr>
        <w:t>“.</w:t>
      </w:r>
    </w:p>
    <w:p w14:paraId="6F041DCE" w14:textId="77777777" w:rsidR="00312AF0" w:rsidRPr="006D65D4" w:rsidRDefault="00312AF0"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0BF850AA" w14:textId="77777777" w:rsidR="00955EB7" w:rsidRPr="006D65D4" w:rsidRDefault="00955EB7"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Stavak 4. briše</w:t>
      </w:r>
      <w:r w:rsidR="001205D2" w:rsidRPr="006D65D4">
        <w:rPr>
          <w:rFonts w:ascii="Times New Roman" w:eastAsia="Times New Roman" w:hAnsi="Times New Roman" w:cs="Times New Roman"/>
          <w:sz w:val="24"/>
          <w:szCs w:val="24"/>
          <w:lang w:eastAsia="hr-HR"/>
        </w:rPr>
        <w:t xml:space="preserve"> se</w:t>
      </w:r>
      <w:r w:rsidRPr="006D65D4">
        <w:rPr>
          <w:rFonts w:ascii="Times New Roman" w:eastAsia="Times New Roman" w:hAnsi="Times New Roman" w:cs="Times New Roman"/>
          <w:sz w:val="24"/>
          <w:szCs w:val="24"/>
          <w:lang w:eastAsia="hr-HR"/>
        </w:rPr>
        <w:t xml:space="preserve">. </w:t>
      </w:r>
    </w:p>
    <w:p w14:paraId="503B41BB" w14:textId="77777777" w:rsidR="001205D2" w:rsidRPr="006D65D4" w:rsidRDefault="001205D2"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0C5570B6" w14:textId="77777777" w:rsidR="002B788C" w:rsidRDefault="001205D2"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Dosadašnji s</w:t>
      </w:r>
      <w:r w:rsidR="009C4928" w:rsidRPr="006D65D4">
        <w:rPr>
          <w:rFonts w:ascii="Times New Roman" w:eastAsia="Times New Roman" w:hAnsi="Times New Roman" w:cs="Times New Roman"/>
          <w:sz w:val="24"/>
          <w:szCs w:val="24"/>
          <w:lang w:eastAsia="hr-HR"/>
        </w:rPr>
        <w:t>tav</w:t>
      </w:r>
      <w:r w:rsidR="002B788C">
        <w:rPr>
          <w:rFonts w:ascii="Times New Roman" w:eastAsia="Times New Roman" w:hAnsi="Times New Roman" w:cs="Times New Roman"/>
          <w:sz w:val="24"/>
          <w:szCs w:val="24"/>
          <w:lang w:eastAsia="hr-HR"/>
        </w:rPr>
        <w:t>ak</w:t>
      </w:r>
      <w:r w:rsidR="009C4928" w:rsidRPr="006D65D4">
        <w:rPr>
          <w:rFonts w:ascii="Times New Roman" w:eastAsia="Times New Roman" w:hAnsi="Times New Roman" w:cs="Times New Roman"/>
          <w:sz w:val="24"/>
          <w:szCs w:val="24"/>
          <w:lang w:eastAsia="hr-HR"/>
        </w:rPr>
        <w:t xml:space="preserve"> 5.</w:t>
      </w:r>
      <w:r w:rsidR="002B788C">
        <w:rPr>
          <w:rFonts w:ascii="Times New Roman" w:eastAsia="Times New Roman" w:hAnsi="Times New Roman" w:cs="Times New Roman"/>
          <w:sz w:val="24"/>
          <w:szCs w:val="24"/>
          <w:lang w:eastAsia="hr-HR"/>
        </w:rPr>
        <w:t xml:space="preserve"> postaje stavak 4.</w:t>
      </w:r>
    </w:p>
    <w:p w14:paraId="44D1BE6C" w14:textId="77777777" w:rsidR="002B788C"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p>
    <w:p w14:paraId="3D8319F0" w14:textId="77777777" w:rsidR="002B788C"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dosadašnjem stavku 6., koji postaje stavak 5., broj: „5.“ zamjenjuje se brojem: „4.“.</w:t>
      </w:r>
    </w:p>
    <w:p w14:paraId="6986EAD2" w14:textId="77777777" w:rsidR="002B788C"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p>
    <w:p w14:paraId="77EB63EF" w14:textId="77777777" w:rsidR="009C4928" w:rsidRPr="006D65D4"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stavak 7. postaje stavak 6.</w:t>
      </w:r>
      <w:r w:rsidR="009C4928" w:rsidRPr="006D65D4">
        <w:rPr>
          <w:rFonts w:ascii="Times New Roman" w:eastAsia="Times New Roman" w:hAnsi="Times New Roman" w:cs="Times New Roman"/>
          <w:sz w:val="24"/>
          <w:szCs w:val="24"/>
          <w:lang w:eastAsia="hr-HR"/>
        </w:rPr>
        <w:t xml:space="preserve"> </w:t>
      </w:r>
    </w:p>
    <w:p w14:paraId="1C65CC60" w14:textId="77777777" w:rsidR="00B95236" w:rsidRPr="006D65D4" w:rsidRDefault="00B95236" w:rsidP="00816B69">
      <w:pPr>
        <w:pStyle w:val="Bezproreda"/>
        <w:jc w:val="center"/>
        <w:rPr>
          <w:rFonts w:ascii="Times New Roman" w:eastAsia="Times New Roman" w:hAnsi="Times New Roman" w:cs="Times New Roman"/>
          <w:sz w:val="24"/>
          <w:szCs w:val="24"/>
        </w:rPr>
      </w:pPr>
    </w:p>
    <w:p w14:paraId="085E3ECB"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29BA2E7"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7C53163" w14:textId="77777777" w:rsidR="009C4928"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11C8A" w:rsidRPr="006D65D4">
        <w:rPr>
          <w:rFonts w:ascii="Times New Roman" w:eastAsia="Times New Roman" w:hAnsi="Times New Roman" w:cs="Times New Roman"/>
          <w:bCs/>
          <w:sz w:val="24"/>
          <w:szCs w:val="24"/>
          <w:lang w:eastAsia="hr-HR"/>
        </w:rPr>
        <w:t xml:space="preserve">U </w:t>
      </w:r>
      <w:r w:rsidR="009C4928" w:rsidRPr="006D65D4">
        <w:rPr>
          <w:rFonts w:ascii="Times New Roman" w:eastAsia="Times New Roman" w:hAnsi="Times New Roman" w:cs="Times New Roman"/>
          <w:bCs/>
          <w:sz w:val="24"/>
          <w:szCs w:val="24"/>
          <w:lang w:eastAsia="hr-HR"/>
        </w:rPr>
        <w:t xml:space="preserve">članku </w:t>
      </w:r>
      <w:r w:rsidR="00411C8A" w:rsidRPr="006D65D4">
        <w:rPr>
          <w:rFonts w:ascii="Times New Roman" w:eastAsia="Times New Roman" w:hAnsi="Times New Roman" w:cs="Times New Roman"/>
          <w:bCs/>
          <w:sz w:val="24"/>
          <w:szCs w:val="24"/>
          <w:lang w:eastAsia="hr-HR"/>
        </w:rPr>
        <w:t xml:space="preserve">14. </w:t>
      </w:r>
      <w:r w:rsidR="009C4928" w:rsidRPr="006D65D4">
        <w:rPr>
          <w:rFonts w:ascii="Times New Roman" w:eastAsia="Times New Roman" w:hAnsi="Times New Roman" w:cs="Times New Roman"/>
          <w:bCs/>
          <w:sz w:val="24"/>
          <w:szCs w:val="24"/>
          <w:lang w:eastAsia="hr-HR"/>
        </w:rPr>
        <w:t>stavku 3. riječi</w:t>
      </w:r>
      <w:r w:rsidR="0068310C" w:rsidRPr="006D65D4">
        <w:rPr>
          <w:rFonts w:ascii="Times New Roman" w:eastAsia="Times New Roman" w:hAnsi="Times New Roman" w:cs="Times New Roman"/>
          <w:bCs/>
          <w:sz w:val="24"/>
          <w:szCs w:val="24"/>
          <w:lang w:eastAsia="hr-HR"/>
        </w:rPr>
        <w:t>:</w:t>
      </w:r>
      <w:r w:rsidR="00161C88" w:rsidRPr="006D65D4">
        <w:rPr>
          <w:rFonts w:ascii="Times New Roman" w:eastAsia="Times New Roman" w:hAnsi="Times New Roman" w:cs="Times New Roman"/>
          <w:bCs/>
          <w:sz w:val="24"/>
          <w:szCs w:val="24"/>
          <w:lang w:eastAsia="hr-HR"/>
        </w:rPr>
        <w:t xml:space="preserve"> „po službenoj dužnosti“</w:t>
      </w:r>
      <w:r w:rsidR="009C4928" w:rsidRPr="006D65D4">
        <w:rPr>
          <w:rFonts w:ascii="Times New Roman" w:eastAsia="Times New Roman" w:hAnsi="Times New Roman" w:cs="Times New Roman"/>
          <w:bCs/>
          <w:sz w:val="24"/>
          <w:szCs w:val="24"/>
          <w:lang w:eastAsia="hr-HR"/>
        </w:rPr>
        <w:t xml:space="preserve"> </w:t>
      </w:r>
      <w:r w:rsidR="00161C88" w:rsidRPr="006D65D4">
        <w:rPr>
          <w:rFonts w:ascii="Times New Roman" w:eastAsia="Times New Roman" w:hAnsi="Times New Roman" w:cs="Times New Roman"/>
          <w:bCs/>
          <w:sz w:val="24"/>
          <w:szCs w:val="24"/>
          <w:lang w:eastAsia="hr-HR"/>
        </w:rPr>
        <w:t>brišu se.</w:t>
      </w:r>
    </w:p>
    <w:p w14:paraId="73048904"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009476E" w14:textId="77777777" w:rsidR="002B08F5"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B08F5" w:rsidRPr="006D65D4">
        <w:rPr>
          <w:rFonts w:ascii="Times New Roman" w:eastAsia="Times New Roman" w:hAnsi="Times New Roman" w:cs="Times New Roman"/>
          <w:bCs/>
          <w:sz w:val="24"/>
          <w:szCs w:val="24"/>
          <w:lang w:eastAsia="hr-HR"/>
        </w:rPr>
        <w:t>Stavci 4. do 7. brišu se.</w:t>
      </w:r>
    </w:p>
    <w:p w14:paraId="4F060CDE"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6288C8C" w14:textId="77777777" w:rsidR="00CE3FE1"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2B788C">
        <w:rPr>
          <w:rFonts w:ascii="Times New Roman" w:eastAsia="Times New Roman" w:hAnsi="Times New Roman" w:cs="Times New Roman"/>
          <w:bCs/>
          <w:sz w:val="24"/>
          <w:szCs w:val="24"/>
          <w:lang w:eastAsia="hr-HR"/>
        </w:rPr>
        <w:t>Dosadašnji</w:t>
      </w:r>
      <w:r>
        <w:rPr>
          <w:rFonts w:ascii="Times New Roman" w:eastAsia="Times New Roman" w:hAnsi="Times New Roman" w:cs="Times New Roman"/>
          <w:bCs/>
          <w:sz w:val="24"/>
          <w:szCs w:val="24"/>
          <w:lang w:eastAsia="hr-HR"/>
        </w:rPr>
        <w:t xml:space="preserve"> s</w:t>
      </w:r>
      <w:r w:rsidR="00CE3FE1" w:rsidRPr="006D65D4">
        <w:rPr>
          <w:rFonts w:ascii="Times New Roman" w:eastAsia="Times New Roman" w:hAnsi="Times New Roman" w:cs="Times New Roman"/>
          <w:bCs/>
          <w:sz w:val="24"/>
          <w:szCs w:val="24"/>
          <w:lang w:eastAsia="hr-HR"/>
        </w:rPr>
        <w:t>tavak 8</w:t>
      </w:r>
      <w:r w:rsidR="00063B15" w:rsidRPr="006D65D4">
        <w:rPr>
          <w:rFonts w:ascii="Times New Roman" w:eastAsia="Times New Roman" w:hAnsi="Times New Roman" w:cs="Times New Roman"/>
          <w:bCs/>
          <w:sz w:val="24"/>
          <w:szCs w:val="24"/>
          <w:lang w:eastAsia="hr-HR"/>
        </w:rPr>
        <w:t>.</w:t>
      </w:r>
      <w:r w:rsidR="00CE3FE1" w:rsidRPr="006D65D4">
        <w:rPr>
          <w:rFonts w:ascii="Times New Roman" w:eastAsia="Times New Roman" w:hAnsi="Times New Roman" w:cs="Times New Roman"/>
          <w:bCs/>
          <w:sz w:val="24"/>
          <w:szCs w:val="24"/>
          <w:lang w:eastAsia="hr-HR"/>
        </w:rPr>
        <w:t xml:space="preserve"> postaje stavak 4.</w:t>
      </w:r>
    </w:p>
    <w:p w14:paraId="4CA49FEA" w14:textId="77777777" w:rsidR="004E3C78" w:rsidRPr="006D65D4" w:rsidRDefault="004E3C78" w:rsidP="006D65D4">
      <w:pPr>
        <w:pStyle w:val="Bezproreda"/>
        <w:rPr>
          <w:rFonts w:ascii="Times New Roman" w:eastAsia="Times New Roman" w:hAnsi="Times New Roman" w:cs="Times New Roman"/>
          <w:sz w:val="24"/>
          <w:szCs w:val="24"/>
        </w:rPr>
      </w:pPr>
    </w:p>
    <w:p w14:paraId="6297B1AB"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087C8E8"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43359AE" w14:textId="77777777" w:rsidR="001205D2" w:rsidRDefault="00D61D08" w:rsidP="00D61D08">
      <w:pPr>
        <w:shd w:val="clear" w:color="auto" w:fill="FFFFFF"/>
        <w:tabs>
          <w:tab w:val="left" w:pos="709"/>
        </w:tabs>
        <w:spacing w:after="0" w:line="240" w:lineRule="auto"/>
        <w:outlineLvl w:val="3"/>
        <w:rPr>
          <w:rFonts w:ascii="Times New Roman" w:eastAsia="Times New Roman" w:hAnsi="Times New Roman" w:cs="Times New Roman"/>
          <w:bCs/>
          <w:iCs/>
          <w:sz w:val="24"/>
          <w:szCs w:val="24"/>
          <w:lang w:eastAsia="hr-HR"/>
        </w:rPr>
      </w:pPr>
      <w:r>
        <w:rPr>
          <w:rFonts w:ascii="Times New Roman" w:eastAsia="Times New Roman" w:hAnsi="Times New Roman" w:cs="Times New Roman"/>
          <w:bCs/>
          <w:sz w:val="24"/>
          <w:szCs w:val="24"/>
          <w:lang w:eastAsia="hr-HR"/>
        </w:rPr>
        <w:tab/>
      </w:r>
      <w:r w:rsidR="001205D2" w:rsidRPr="006D65D4">
        <w:rPr>
          <w:rFonts w:ascii="Times New Roman" w:eastAsia="Times New Roman" w:hAnsi="Times New Roman" w:cs="Times New Roman"/>
          <w:bCs/>
          <w:sz w:val="24"/>
          <w:szCs w:val="24"/>
          <w:lang w:eastAsia="hr-HR"/>
        </w:rPr>
        <w:t>Naslov iznad članka 15. mijenja se i glasi: „</w:t>
      </w:r>
      <w:r w:rsidR="001205D2" w:rsidRPr="006D65D4">
        <w:rPr>
          <w:rFonts w:ascii="Times New Roman" w:eastAsia="Times New Roman" w:hAnsi="Times New Roman" w:cs="Times New Roman"/>
          <w:bCs/>
          <w:iCs/>
          <w:sz w:val="24"/>
          <w:szCs w:val="24"/>
          <w:lang w:eastAsia="hr-HR"/>
        </w:rPr>
        <w:t>Posebna prihvatna i postupovna jamstva“.</w:t>
      </w:r>
    </w:p>
    <w:p w14:paraId="6104232E" w14:textId="77777777" w:rsidR="00D61D08" w:rsidRPr="006D65D4" w:rsidRDefault="00D61D08" w:rsidP="00D61D08">
      <w:pPr>
        <w:shd w:val="clear" w:color="auto" w:fill="FFFFFF"/>
        <w:tabs>
          <w:tab w:val="left" w:pos="709"/>
        </w:tabs>
        <w:spacing w:after="0" w:line="240" w:lineRule="auto"/>
        <w:outlineLvl w:val="3"/>
        <w:rPr>
          <w:rFonts w:ascii="Times New Roman" w:eastAsia="Times New Roman" w:hAnsi="Times New Roman" w:cs="Times New Roman"/>
          <w:bCs/>
          <w:iCs/>
          <w:sz w:val="24"/>
          <w:szCs w:val="24"/>
          <w:lang w:eastAsia="hr-HR"/>
        </w:rPr>
      </w:pPr>
    </w:p>
    <w:p w14:paraId="76C673AC" w14:textId="77777777" w:rsidR="00345525" w:rsidRDefault="00D61D08" w:rsidP="00D61D08">
      <w:pPr>
        <w:shd w:val="clear" w:color="auto" w:fill="FFFFFF"/>
        <w:tabs>
          <w:tab w:val="left" w:pos="709"/>
        </w:tabs>
        <w:spacing w:after="0" w:line="240" w:lineRule="auto"/>
        <w:jc w:val="both"/>
        <w:outlineLvl w:val="3"/>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ab/>
      </w:r>
      <w:r w:rsidR="00345525" w:rsidRPr="006D65D4">
        <w:rPr>
          <w:rFonts w:ascii="Times New Roman" w:eastAsia="Times New Roman" w:hAnsi="Times New Roman" w:cs="Times New Roman"/>
          <w:bCs/>
          <w:iCs/>
          <w:sz w:val="24"/>
          <w:szCs w:val="24"/>
          <w:lang w:eastAsia="hr-HR"/>
        </w:rPr>
        <w:t>U čl</w:t>
      </w:r>
      <w:r w:rsidR="001205D2" w:rsidRPr="006D65D4">
        <w:rPr>
          <w:rFonts w:ascii="Times New Roman" w:eastAsia="Times New Roman" w:hAnsi="Times New Roman" w:cs="Times New Roman"/>
          <w:bCs/>
          <w:iCs/>
          <w:sz w:val="24"/>
          <w:szCs w:val="24"/>
          <w:lang w:eastAsia="hr-HR"/>
        </w:rPr>
        <w:t>ank</w:t>
      </w:r>
      <w:r w:rsidR="00345525" w:rsidRPr="006D65D4">
        <w:rPr>
          <w:rFonts w:ascii="Times New Roman" w:eastAsia="Times New Roman" w:hAnsi="Times New Roman" w:cs="Times New Roman"/>
          <w:bCs/>
          <w:iCs/>
          <w:sz w:val="24"/>
          <w:szCs w:val="24"/>
          <w:lang w:eastAsia="hr-HR"/>
        </w:rPr>
        <w:t>u</w:t>
      </w:r>
      <w:r w:rsidR="001205D2" w:rsidRPr="006D65D4">
        <w:rPr>
          <w:rFonts w:ascii="Times New Roman" w:eastAsia="Times New Roman" w:hAnsi="Times New Roman" w:cs="Times New Roman"/>
          <w:bCs/>
          <w:iCs/>
          <w:sz w:val="24"/>
          <w:szCs w:val="24"/>
          <w:lang w:eastAsia="hr-HR"/>
        </w:rPr>
        <w:t xml:space="preserve"> 15.</w:t>
      </w:r>
      <w:r w:rsidR="00345525" w:rsidRPr="006D65D4">
        <w:rPr>
          <w:rFonts w:ascii="Times New Roman" w:eastAsia="Times New Roman" w:hAnsi="Times New Roman" w:cs="Times New Roman"/>
          <w:bCs/>
          <w:iCs/>
          <w:sz w:val="24"/>
          <w:szCs w:val="24"/>
          <w:lang w:eastAsia="hr-HR"/>
        </w:rPr>
        <w:t xml:space="preserve"> stavku 1. riječi:</w:t>
      </w:r>
      <w:r w:rsidR="00373C18">
        <w:rPr>
          <w:rFonts w:ascii="Times New Roman" w:eastAsia="Times New Roman" w:hAnsi="Times New Roman" w:cs="Times New Roman"/>
          <w:bCs/>
          <w:iCs/>
          <w:sz w:val="24"/>
          <w:szCs w:val="24"/>
          <w:lang w:eastAsia="hr-HR"/>
        </w:rPr>
        <w:t xml:space="preserve"> </w:t>
      </w:r>
      <w:r w:rsidR="00345525" w:rsidRPr="006D65D4">
        <w:rPr>
          <w:rFonts w:ascii="Times New Roman" w:eastAsia="Times New Roman" w:hAnsi="Times New Roman" w:cs="Times New Roman"/>
          <w:bCs/>
          <w:iCs/>
          <w:sz w:val="24"/>
          <w:szCs w:val="24"/>
          <w:lang w:eastAsia="hr-HR"/>
        </w:rPr>
        <w:t>„Posebnim postupovnim i prihvatnim“ zamjenjuju se riječima: „Posebnim prihvatnim i postupovnim“, a iza riječi: „nasilja</w:t>
      </w:r>
      <w:r w:rsidR="00AF5CB2" w:rsidRPr="006D65D4">
        <w:rPr>
          <w:rFonts w:ascii="Times New Roman" w:eastAsia="Times New Roman" w:hAnsi="Times New Roman" w:cs="Times New Roman"/>
          <w:bCs/>
          <w:iCs/>
          <w:sz w:val="24"/>
          <w:szCs w:val="24"/>
          <w:lang w:eastAsia="hr-HR"/>
        </w:rPr>
        <w:t>,</w:t>
      </w:r>
      <w:r w:rsidR="00345525" w:rsidRPr="006D65D4">
        <w:rPr>
          <w:rFonts w:ascii="Times New Roman" w:eastAsia="Times New Roman" w:hAnsi="Times New Roman" w:cs="Times New Roman"/>
          <w:bCs/>
          <w:iCs/>
          <w:sz w:val="24"/>
          <w:szCs w:val="24"/>
          <w:lang w:eastAsia="hr-HR"/>
        </w:rPr>
        <w:t>“ dodaj</w:t>
      </w:r>
      <w:r w:rsidR="00CF380F" w:rsidRPr="006D65D4">
        <w:rPr>
          <w:rFonts w:ascii="Times New Roman" w:eastAsia="Times New Roman" w:hAnsi="Times New Roman" w:cs="Times New Roman"/>
          <w:bCs/>
          <w:iCs/>
          <w:sz w:val="24"/>
          <w:szCs w:val="24"/>
          <w:lang w:eastAsia="hr-HR"/>
        </w:rPr>
        <w:t>u</w:t>
      </w:r>
      <w:r w:rsidR="00345525" w:rsidRPr="006D65D4">
        <w:rPr>
          <w:rFonts w:ascii="Times New Roman" w:eastAsia="Times New Roman" w:hAnsi="Times New Roman" w:cs="Times New Roman"/>
          <w:bCs/>
          <w:iCs/>
          <w:sz w:val="24"/>
          <w:szCs w:val="24"/>
          <w:lang w:eastAsia="hr-HR"/>
        </w:rPr>
        <w:t xml:space="preserve"> se riječi: „kao i žrtvama trgovanja ljudima i samohranim roditeljima s maloljetnom djecom,“.</w:t>
      </w:r>
    </w:p>
    <w:p w14:paraId="36509721" w14:textId="77777777" w:rsidR="00D61D08" w:rsidRPr="006D65D4" w:rsidRDefault="00D61D08" w:rsidP="00D61D08">
      <w:pPr>
        <w:shd w:val="clear" w:color="auto" w:fill="FFFFFF"/>
        <w:tabs>
          <w:tab w:val="left" w:pos="709"/>
        </w:tabs>
        <w:spacing w:after="0" w:line="240" w:lineRule="auto"/>
        <w:jc w:val="both"/>
        <w:outlineLvl w:val="3"/>
        <w:rPr>
          <w:rFonts w:ascii="Times New Roman" w:eastAsia="Times New Roman" w:hAnsi="Times New Roman" w:cs="Times New Roman"/>
          <w:bCs/>
          <w:iCs/>
          <w:sz w:val="24"/>
          <w:szCs w:val="24"/>
          <w:lang w:eastAsia="hr-HR"/>
        </w:rPr>
      </w:pPr>
    </w:p>
    <w:p w14:paraId="4CC29A64" w14:textId="77777777" w:rsidR="00345525" w:rsidRDefault="00345525" w:rsidP="00D61D08">
      <w:pPr>
        <w:shd w:val="clear" w:color="auto" w:fill="FFFFFF"/>
        <w:spacing w:after="0" w:line="240" w:lineRule="auto"/>
        <w:ind w:firstLine="708"/>
        <w:outlineLvl w:val="3"/>
        <w:rPr>
          <w:rFonts w:ascii="Times New Roman" w:eastAsia="Times New Roman" w:hAnsi="Times New Roman" w:cs="Times New Roman"/>
          <w:bCs/>
          <w:iCs/>
          <w:sz w:val="24"/>
          <w:szCs w:val="24"/>
          <w:lang w:eastAsia="hr-HR"/>
        </w:rPr>
      </w:pPr>
      <w:r w:rsidRPr="006D65D4">
        <w:rPr>
          <w:rFonts w:ascii="Times New Roman" w:eastAsia="Times New Roman" w:hAnsi="Times New Roman" w:cs="Times New Roman"/>
          <w:bCs/>
          <w:iCs/>
          <w:sz w:val="24"/>
          <w:szCs w:val="24"/>
          <w:lang w:eastAsia="hr-HR"/>
        </w:rPr>
        <w:t>Stav</w:t>
      </w:r>
      <w:r w:rsidR="00CB1BE6" w:rsidRPr="006D65D4">
        <w:rPr>
          <w:rFonts w:ascii="Times New Roman" w:eastAsia="Times New Roman" w:hAnsi="Times New Roman" w:cs="Times New Roman"/>
          <w:bCs/>
          <w:iCs/>
          <w:sz w:val="24"/>
          <w:szCs w:val="24"/>
          <w:lang w:eastAsia="hr-HR"/>
        </w:rPr>
        <w:t>ak</w:t>
      </w:r>
      <w:r w:rsidRPr="006D65D4">
        <w:rPr>
          <w:rFonts w:ascii="Times New Roman" w:eastAsia="Times New Roman" w:hAnsi="Times New Roman" w:cs="Times New Roman"/>
          <w:bCs/>
          <w:iCs/>
          <w:sz w:val="24"/>
          <w:szCs w:val="24"/>
          <w:lang w:eastAsia="hr-HR"/>
        </w:rPr>
        <w:t xml:space="preserve"> 2. </w:t>
      </w:r>
      <w:r w:rsidR="001205D2" w:rsidRPr="006D65D4">
        <w:rPr>
          <w:rFonts w:ascii="Times New Roman" w:eastAsia="Times New Roman" w:hAnsi="Times New Roman" w:cs="Times New Roman"/>
          <w:bCs/>
          <w:iCs/>
          <w:sz w:val="24"/>
          <w:szCs w:val="24"/>
          <w:lang w:eastAsia="hr-HR"/>
        </w:rPr>
        <w:t>mijenja se i glas</w:t>
      </w:r>
      <w:r w:rsidR="00CB1BE6" w:rsidRPr="006D65D4">
        <w:rPr>
          <w:rFonts w:ascii="Times New Roman" w:eastAsia="Times New Roman" w:hAnsi="Times New Roman" w:cs="Times New Roman"/>
          <w:bCs/>
          <w:iCs/>
          <w:sz w:val="24"/>
          <w:szCs w:val="24"/>
          <w:lang w:eastAsia="hr-HR"/>
        </w:rPr>
        <w:t>i</w:t>
      </w:r>
      <w:r w:rsidR="001205D2" w:rsidRPr="006D65D4">
        <w:rPr>
          <w:rFonts w:ascii="Times New Roman" w:eastAsia="Times New Roman" w:hAnsi="Times New Roman" w:cs="Times New Roman"/>
          <w:bCs/>
          <w:iCs/>
          <w:sz w:val="24"/>
          <w:szCs w:val="24"/>
          <w:lang w:eastAsia="hr-HR"/>
        </w:rPr>
        <w:t>:</w:t>
      </w:r>
    </w:p>
    <w:p w14:paraId="60A9BA27" w14:textId="77777777" w:rsidR="00D61D08" w:rsidRPr="006D65D4" w:rsidRDefault="00D61D08" w:rsidP="00D61D08">
      <w:pPr>
        <w:shd w:val="clear" w:color="auto" w:fill="FFFFFF"/>
        <w:spacing w:after="0" w:line="240" w:lineRule="auto"/>
        <w:ind w:firstLine="708"/>
        <w:outlineLvl w:val="3"/>
        <w:rPr>
          <w:rFonts w:ascii="Times New Roman" w:eastAsia="Times New Roman" w:hAnsi="Times New Roman" w:cs="Times New Roman"/>
          <w:bCs/>
          <w:iCs/>
          <w:sz w:val="24"/>
          <w:szCs w:val="24"/>
          <w:lang w:eastAsia="hr-HR"/>
        </w:rPr>
      </w:pPr>
    </w:p>
    <w:p w14:paraId="6A57637A" w14:textId="77777777" w:rsidR="001205D2" w:rsidRDefault="00345525" w:rsidP="006D65D4">
      <w:pPr>
        <w:shd w:val="clear" w:color="auto" w:fill="FFFFFF"/>
        <w:spacing w:after="0" w:line="240" w:lineRule="auto"/>
        <w:jc w:val="both"/>
        <w:outlineLvl w:val="3"/>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iCs/>
          <w:sz w:val="24"/>
          <w:szCs w:val="24"/>
          <w:lang w:eastAsia="hr-HR"/>
        </w:rPr>
        <w:t>„</w:t>
      </w:r>
      <w:r w:rsidR="001205D2" w:rsidRPr="006D65D4">
        <w:rPr>
          <w:rFonts w:ascii="Times New Roman" w:eastAsia="Times New Roman" w:hAnsi="Times New Roman" w:cs="Times New Roman"/>
          <w:bCs/>
          <w:sz w:val="24"/>
          <w:szCs w:val="24"/>
          <w:lang w:eastAsia="hr-HR"/>
        </w:rPr>
        <w:t xml:space="preserve">(2) Postupak prepoznavanja i praćenja osobnih okolnosti tražitelja iz stavka 1. ovoga članka provode za to osposobljeni službenici Ministarstva i drugih nadležnih tijela u roku do 30 dana od dana izražavanja namjere za podnošenje zahtjeva, a </w:t>
      </w:r>
      <w:r w:rsidR="00F52327" w:rsidRPr="006D65D4">
        <w:rPr>
          <w:rFonts w:ascii="Times New Roman" w:eastAsia="Times New Roman" w:hAnsi="Times New Roman" w:cs="Times New Roman"/>
          <w:bCs/>
          <w:sz w:val="24"/>
          <w:szCs w:val="24"/>
          <w:lang w:eastAsia="hr-HR"/>
        </w:rPr>
        <w:t>ako</w:t>
      </w:r>
      <w:r w:rsidR="001205D2" w:rsidRPr="006D65D4">
        <w:rPr>
          <w:rFonts w:ascii="Times New Roman" w:eastAsia="Times New Roman" w:hAnsi="Times New Roman" w:cs="Times New Roman"/>
          <w:bCs/>
          <w:sz w:val="24"/>
          <w:szCs w:val="24"/>
          <w:lang w:eastAsia="hr-HR"/>
        </w:rPr>
        <w:t xml:space="preserve"> je opravdano i nakon tog roka, a na temelju vidljivih znakova, izjava ili ponašanja tražitelja</w:t>
      </w:r>
      <w:r w:rsidR="008E559C" w:rsidRPr="006D65D4">
        <w:rPr>
          <w:rFonts w:ascii="Times New Roman" w:eastAsia="Times New Roman" w:hAnsi="Times New Roman" w:cs="Times New Roman"/>
          <w:bCs/>
          <w:sz w:val="24"/>
          <w:szCs w:val="24"/>
          <w:lang w:eastAsia="hr-HR"/>
        </w:rPr>
        <w:t>,</w:t>
      </w:r>
      <w:r w:rsidR="009D4211" w:rsidRPr="006D65D4">
        <w:rPr>
          <w:rFonts w:ascii="Times New Roman" w:eastAsia="Times New Roman" w:hAnsi="Times New Roman" w:cs="Times New Roman"/>
          <w:bCs/>
          <w:sz w:val="24"/>
          <w:szCs w:val="24"/>
          <w:lang w:eastAsia="hr-HR"/>
        </w:rPr>
        <w:t xml:space="preserve"> </w:t>
      </w:r>
      <w:r w:rsidR="001205D2" w:rsidRPr="006D65D4">
        <w:rPr>
          <w:rFonts w:ascii="Times New Roman" w:eastAsia="Times New Roman" w:hAnsi="Times New Roman" w:cs="Times New Roman"/>
          <w:bCs/>
          <w:sz w:val="24"/>
          <w:szCs w:val="24"/>
          <w:lang w:eastAsia="hr-HR"/>
        </w:rPr>
        <w:t>izjava rodit</w:t>
      </w:r>
      <w:r w:rsidRPr="006D65D4">
        <w:rPr>
          <w:rFonts w:ascii="Times New Roman" w:eastAsia="Times New Roman" w:hAnsi="Times New Roman" w:cs="Times New Roman"/>
          <w:bCs/>
          <w:sz w:val="24"/>
          <w:szCs w:val="24"/>
          <w:lang w:eastAsia="hr-HR"/>
        </w:rPr>
        <w:t>elja ili zastupnika tražitelja.</w:t>
      </w:r>
      <w:r w:rsidR="00CB1BE6" w:rsidRPr="006D65D4">
        <w:rPr>
          <w:rFonts w:ascii="Times New Roman" w:eastAsia="Times New Roman" w:hAnsi="Times New Roman" w:cs="Times New Roman"/>
          <w:bCs/>
          <w:sz w:val="24"/>
          <w:szCs w:val="24"/>
          <w:lang w:eastAsia="hr-HR"/>
        </w:rPr>
        <w:t>“.</w:t>
      </w:r>
    </w:p>
    <w:p w14:paraId="35901C15" w14:textId="77777777" w:rsidR="00D61D08" w:rsidRPr="006D65D4" w:rsidRDefault="00D61D08" w:rsidP="006D65D4">
      <w:pPr>
        <w:shd w:val="clear" w:color="auto" w:fill="FFFFFF"/>
        <w:spacing w:after="0" w:line="240" w:lineRule="auto"/>
        <w:jc w:val="both"/>
        <w:outlineLvl w:val="3"/>
        <w:rPr>
          <w:rFonts w:ascii="Times New Roman" w:eastAsia="Times New Roman" w:hAnsi="Times New Roman" w:cs="Times New Roman"/>
          <w:bCs/>
          <w:sz w:val="24"/>
          <w:szCs w:val="24"/>
          <w:lang w:eastAsia="hr-HR"/>
        </w:rPr>
      </w:pPr>
    </w:p>
    <w:p w14:paraId="74922685" w14:textId="77777777" w:rsidR="00CB1BE6" w:rsidRDefault="00CB1BE6" w:rsidP="00D61D08">
      <w:pPr>
        <w:shd w:val="clear" w:color="auto" w:fill="FFFFFF"/>
        <w:spacing w:after="0" w:line="240" w:lineRule="auto"/>
        <w:ind w:firstLine="708"/>
        <w:jc w:val="both"/>
        <w:outlineLvl w:val="3"/>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Stavak 3. mijenja se i glasi:</w:t>
      </w:r>
    </w:p>
    <w:p w14:paraId="25DCB4CE" w14:textId="77777777" w:rsidR="00D61D08" w:rsidRPr="006D65D4" w:rsidRDefault="00D61D08" w:rsidP="00D61D08">
      <w:pPr>
        <w:shd w:val="clear" w:color="auto" w:fill="FFFFFF"/>
        <w:spacing w:after="0" w:line="240" w:lineRule="auto"/>
        <w:ind w:firstLine="708"/>
        <w:jc w:val="both"/>
        <w:outlineLvl w:val="3"/>
        <w:rPr>
          <w:rFonts w:ascii="Times New Roman" w:eastAsia="Times New Roman" w:hAnsi="Times New Roman" w:cs="Times New Roman"/>
          <w:bCs/>
          <w:iCs/>
          <w:sz w:val="24"/>
          <w:szCs w:val="24"/>
          <w:lang w:eastAsia="hr-HR"/>
        </w:rPr>
      </w:pPr>
    </w:p>
    <w:p w14:paraId="1F10F950" w14:textId="77777777" w:rsidR="001205D2" w:rsidRDefault="00CB1BE6"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1205D2" w:rsidRPr="006D65D4">
        <w:rPr>
          <w:rFonts w:ascii="Times New Roman" w:eastAsia="Times New Roman" w:hAnsi="Times New Roman" w:cs="Times New Roman"/>
          <w:bCs/>
          <w:sz w:val="24"/>
          <w:szCs w:val="24"/>
          <w:lang w:eastAsia="hr-HR"/>
        </w:rPr>
        <w:t>(3) Službenici iz stavka 2. ovoga članka, ako procjene potrebnim, mogu tražitelja uz njegov pristanak, uputiti odgovarajućem liječniku ili psihologu radi daljnje ocjene njegova psihološkog i fizičkog stanja, ako postoje naznake da bi njegovo duševno ili fizičko zdravlje moglo utjecati na potrebe u vezi s prihvatom.</w:t>
      </w:r>
      <w:r w:rsidR="00345525" w:rsidRPr="006D65D4">
        <w:rPr>
          <w:rFonts w:ascii="Times New Roman" w:eastAsia="Times New Roman" w:hAnsi="Times New Roman" w:cs="Times New Roman"/>
          <w:bCs/>
          <w:sz w:val="24"/>
          <w:szCs w:val="24"/>
          <w:lang w:eastAsia="hr-HR"/>
        </w:rPr>
        <w:t>“.</w:t>
      </w:r>
    </w:p>
    <w:p w14:paraId="6939278F" w14:textId="77777777" w:rsidR="00D61D08" w:rsidRPr="006D65D4"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0AF8D50" w14:textId="77777777" w:rsidR="00345525"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345525" w:rsidRPr="006D65D4">
        <w:rPr>
          <w:rFonts w:ascii="Times New Roman" w:eastAsia="Times New Roman" w:hAnsi="Times New Roman" w:cs="Times New Roman"/>
          <w:bCs/>
          <w:sz w:val="24"/>
          <w:szCs w:val="24"/>
          <w:lang w:eastAsia="hr-HR"/>
        </w:rPr>
        <w:t>Iza stavka 3. dodaj</w:t>
      </w:r>
      <w:r w:rsidR="00BB3593" w:rsidRPr="006D65D4">
        <w:rPr>
          <w:rFonts w:ascii="Times New Roman" w:eastAsia="Times New Roman" w:hAnsi="Times New Roman" w:cs="Times New Roman"/>
          <w:bCs/>
          <w:sz w:val="24"/>
          <w:szCs w:val="24"/>
          <w:lang w:eastAsia="hr-HR"/>
        </w:rPr>
        <w:t>u se stavci 4. do 7</w:t>
      </w:r>
      <w:r w:rsidR="00345525" w:rsidRPr="006D65D4">
        <w:rPr>
          <w:rFonts w:ascii="Times New Roman" w:eastAsia="Times New Roman" w:hAnsi="Times New Roman" w:cs="Times New Roman"/>
          <w:bCs/>
          <w:sz w:val="24"/>
          <w:szCs w:val="24"/>
          <w:lang w:eastAsia="hr-HR"/>
        </w:rPr>
        <w:t>. koji glase:</w:t>
      </w:r>
    </w:p>
    <w:p w14:paraId="79CD1345" w14:textId="77777777" w:rsidR="004432A9" w:rsidRPr="006D65D4" w:rsidRDefault="004432A9"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4B693CC5" w14:textId="77777777" w:rsidR="001205D2" w:rsidRPr="006D65D4" w:rsidRDefault="0034552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1205D2" w:rsidRPr="006D65D4">
        <w:rPr>
          <w:rFonts w:ascii="Times New Roman" w:eastAsia="Times New Roman" w:hAnsi="Times New Roman" w:cs="Times New Roman"/>
          <w:bCs/>
          <w:sz w:val="24"/>
          <w:szCs w:val="24"/>
          <w:lang w:eastAsia="hr-HR"/>
        </w:rPr>
        <w:t>(4) Sve prikuplj</w:t>
      </w:r>
      <w:r w:rsidR="00203410" w:rsidRPr="006D65D4">
        <w:rPr>
          <w:rFonts w:ascii="Times New Roman" w:eastAsia="Times New Roman" w:hAnsi="Times New Roman" w:cs="Times New Roman"/>
          <w:bCs/>
          <w:sz w:val="24"/>
          <w:szCs w:val="24"/>
          <w:lang w:eastAsia="hr-HR"/>
        </w:rPr>
        <w:t>e</w:t>
      </w:r>
      <w:r w:rsidR="001205D2" w:rsidRPr="006D65D4">
        <w:rPr>
          <w:rFonts w:ascii="Times New Roman" w:eastAsia="Times New Roman" w:hAnsi="Times New Roman" w:cs="Times New Roman"/>
          <w:bCs/>
          <w:sz w:val="24"/>
          <w:szCs w:val="24"/>
          <w:lang w:eastAsia="hr-HR"/>
        </w:rPr>
        <w:t xml:space="preserve">ne informacije relevantne za procjenu posebnih potreba tražitelja u vezi s prihvatom, uz opis vidljivih znakova, izjava ili ponašanja tražitelja, kao i utvrđenih mjera, pohranjuju se u spis tražitelja i dostavljaju nadležnoj </w:t>
      </w:r>
      <w:r w:rsidR="007023F7" w:rsidRPr="006D65D4">
        <w:rPr>
          <w:rFonts w:ascii="Times New Roman" w:eastAsia="Times New Roman" w:hAnsi="Times New Roman" w:cs="Times New Roman"/>
          <w:bCs/>
          <w:sz w:val="24"/>
          <w:szCs w:val="24"/>
          <w:lang w:eastAsia="hr-HR"/>
        </w:rPr>
        <w:t xml:space="preserve">ustrojstvenoj jedinici </w:t>
      </w:r>
      <w:r w:rsidR="001205D2" w:rsidRPr="006D65D4">
        <w:rPr>
          <w:rFonts w:ascii="Times New Roman" w:eastAsia="Times New Roman" w:hAnsi="Times New Roman" w:cs="Times New Roman"/>
          <w:bCs/>
          <w:sz w:val="24"/>
          <w:szCs w:val="24"/>
          <w:lang w:eastAsia="hr-HR"/>
        </w:rPr>
        <w:t xml:space="preserve">Ministarstva kako bi se </w:t>
      </w:r>
      <w:r w:rsidR="00F9266D" w:rsidRPr="006D65D4">
        <w:rPr>
          <w:rFonts w:ascii="Times New Roman" w:eastAsia="Times New Roman" w:hAnsi="Times New Roman" w:cs="Times New Roman"/>
          <w:bCs/>
          <w:sz w:val="24"/>
          <w:szCs w:val="24"/>
          <w:lang w:eastAsia="hr-HR"/>
        </w:rPr>
        <w:t xml:space="preserve">pružila odgovarajuća potpora </w:t>
      </w:r>
      <w:r w:rsidR="001205D2" w:rsidRPr="006D65D4">
        <w:rPr>
          <w:rFonts w:ascii="Times New Roman" w:eastAsia="Times New Roman" w:hAnsi="Times New Roman" w:cs="Times New Roman"/>
          <w:bCs/>
          <w:sz w:val="24"/>
          <w:szCs w:val="24"/>
          <w:lang w:eastAsia="hr-HR"/>
        </w:rPr>
        <w:t>u vezi s prihvatom.</w:t>
      </w:r>
    </w:p>
    <w:p w14:paraId="1F4D3167"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F6CFC1B" w14:textId="77777777" w:rsidR="00BB3593" w:rsidRPr="006D65D4" w:rsidRDefault="001205D2"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(5) U postupku prepoznavanja osobnih okolnosti osigurat će se prevoditelj kako bi tražitelj mogao komunicirati s medicinskim osobljem, a kod potreba za neodgodivim liječenjem usmeni prijevod može osigurati i druga odrasla osoba, uz pristanak tražitelja.</w:t>
      </w:r>
      <w:r w:rsidR="006C6E5F" w:rsidRPr="006D65D4">
        <w:rPr>
          <w:rFonts w:ascii="Times New Roman" w:eastAsia="Times New Roman" w:hAnsi="Times New Roman" w:cs="Times New Roman"/>
          <w:bCs/>
          <w:sz w:val="24"/>
          <w:szCs w:val="24"/>
          <w:lang w:eastAsia="hr-HR"/>
        </w:rPr>
        <w:t xml:space="preserve"> </w:t>
      </w:r>
    </w:p>
    <w:p w14:paraId="431080C9"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B2964ED" w14:textId="77777777" w:rsidR="001205D2" w:rsidRPr="006D65D4" w:rsidRDefault="00BB3593"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(6) </w:t>
      </w:r>
      <w:r w:rsidR="006C6E5F" w:rsidRPr="006D65D4">
        <w:rPr>
          <w:rFonts w:ascii="Times New Roman" w:eastAsia="Times New Roman" w:hAnsi="Times New Roman" w:cs="Times New Roman"/>
          <w:bCs/>
          <w:sz w:val="24"/>
          <w:szCs w:val="24"/>
          <w:lang w:eastAsia="hr-HR"/>
        </w:rPr>
        <w:t>Troškove prevođenja</w:t>
      </w:r>
      <w:r w:rsidR="00777235" w:rsidRPr="006D65D4">
        <w:rPr>
          <w:rFonts w:ascii="Times New Roman" w:eastAsia="Times New Roman" w:hAnsi="Times New Roman" w:cs="Times New Roman"/>
          <w:bCs/>
          <w:sz w:val="24"/>
          <w:szCs w:val="24"/>
          <w:lang w:eastAsia="hr-HR"/>
        </w:rPr>
        <w:t xml:space="preserve"> iz stavka 5. ovoga članka</w:t>
      </w:r>
      <w:r w:rsidR="006C6E5F" w:rsidRPr="006D65D4">
        <w:rPr>
          <w:rFonts w:ascii="Times New Roman" w:eastAsia="Times New Roman" w:hAnsi="Times New Roman" w:cs="Times New Roman"/>
          <w:bCs/>
          <w:sz w:val="24"/>
          <w:szCs w:val="24"/>
          <w:lang w:eastAsia="hr-HR"/>
        </w:rPr>
        <w:t xml:space="preserve"> snosi Ministarstvo. </w:t>
      </w:r>
    </w:p>
    <w:p w14:paraId="2E11C3FF"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A98D6B0" w14:textId="77777777" w:rsidR="001205D2" w:rsidRPr="006D65D4" w:rsidRDefault="001205D2"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7</w:t>
      </w:r>
      <w:r w:rsidRPr="006D65D4">
        <w:rPr>
          <w:rFonts w:ascii="Times New Roman" w:eastAsia="Times New Roman" w:hAnsi="Times New Roman" w:cs="Times New Roman"/>
          <w:bCs/>
          <w:sz w:val="24"/>
          <w:szCs w:val="24"/>
          <w:lang w:eastAsia="hr-HR"/>
        </w:rPr>
        <w:t>) Službenici koji ocjenjuju posebne potrebe u vezi s prihvatom trebaju biti osposobljeni i kontinuirano se osposobljavati da mogu prepoznati znakove koji upućuju na posebne potrebe tražitelja i odgovarajuće postupiti u vezi s posebnim potrebama.“.</w:t>
      </w:r>
    </w:p>
    <w:p w14:paraId="547121F6" w14:textId="77777777" w:rsidR="001205D2" w:rsidRPr="006D65D4" w:rsidRDefault="001205D2" w:rsidP="006D65D4">
      <w:pPr>
        <w:pStyle w:val="Bezproreda"/>
        <w:rPr>
          <w:rFonts w:ascii="Times New Roman" w:eastAsia="Times New Roman" w:hAnsi="Times New Roman" w:cs="Times New Roman"/>
          <w:sz w:val="24"/>
          <w:szCs w:val="24"/>
        </w:rPr>
      </w:pPr>
    </w:p>
    <w:p w14:paraId="1330B64F"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ECEA34E"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685BC06C" w14:textId="77777777" w:rsidR="00B10DFA" w:rsidRDefault="004432A9" w:rsidP="004432A9">
      <w:pPr>
        <w:tabs>
          <w:tab w:val="left" w:pos="709"/>
          <w:tab w:val="left" w:pos="3836"/>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1205D2" w:rsidRPr="006D65D4">
        <w:rPr>
          <w:rFonts w:ascii="Times New Roman" w:eastAsia="Times New Roman" w:hAnsi="Times New Roman" w:cs="Times New Roman"/>
          <w:bCs/>
          <w:sz w:val="24"/>
          <w:szCs w:val="24"/>
          <w:lang w:eastAsia="hr-HR"/>
        </w:rPr>
        <w:t>Naslov iznad članka 16. mijenja se i glasi:</w:t>
      </w:r>
      <w:r w:rsidR="00B10DFA" w:rsidRPr="006D65D4">
        <w:rPr>
          <w:rFonts w:ascii="Times New Roman" w:eastAsia="Times New Roman" w:hAnsi="Times New Roman" w:cs="Times New Roman"/>
          <w:bCs/>
          <w:sz w:val="24"/>
          <w:szCs w:val="24"/>
          <w:lang w:eastAsia="hr-HR"/>
        </w:rPr>
        <w:t xml:space="preserve"> „Maloljetnik“</w:t>
      </w:r>
      <w:r w:rsidR="005A1840" w:rsidRPr="006D65D4">
        <w:rPr>
          <w:rFonts w:ascii="Times New Roman" w:eastAsia="Times New Roman" w:hAnsi="Times New Roman" w:cs="Times New Roman"/>
          <w:bCs/>
          <w:sz w:val="24"/>
          <w:szCs w:val="24"/>
          <w:lang w:eastAsia="hr-HR"/>
        </w:rPr>
        <w:t>.</w:t>
      </w:r>
    </w:p>
    <w:p w14:paraId="22F1EE51" w14:textId="77777777" w:rsidR="004432A9" w:rsidRPr="006D65D4" w:rsidRDefault="004432A9" w:rsidP="004432A9">
      <w:pPr>
        <w:tabs>
          <w:tab w:val="left" w:pos="709"/>
          <w:tab w:val="left" w:pos="3836"/>
        </w:tabs>
        <w:spacing w:after="0" w:line="240" w:lineRule="auto"/>
        <w:rPr>
          <w:rFonts w:ascii="Times New Roman" w:eastAsia="Times New Roman" w:hAnsi="Times New Roman" w:cs="Times New Roman"/>
          <w:bCs/>
          <w:sz w:val="24"/>
          <w:szCs w:val="24"/>
          <w:lang w:eastAsia="hr-HR"/>
        </w:rPr>
      </w:pPr>
    </w:p>
    <w:p w14:paraId="36504F4D" w14:textId="77777777" w:rsidR="00582285"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82285" w:rsidRPr="006D65D4">
        <w:rPr>
          <w:rFonts w:ascii="Times New Roman" w:eastAsia="Times New Roman" w:hAnsi="Times New Roman" w:cs="Times New Roman"/>
          <w:bCs/>
          <w:sz w:val="24"/>
          <w:szCs w:val="24"/>
          <w:lang w:eastAsia="hr-HR"/>
        </w:rPr>
        <w:t>Članak 16. mijenja se i glasi:</w:t>
      </w:r>
    </w:p>
    <w:p w14:paraId="41FF0774" w14:textId="77777777" w:rsidR="004432A9"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6FCDB5BE" w14:textId="77777777" w:rsidR="00582285" w:rsidRPr="006D65D4" w:rsidRDefault="0058228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„(1) Namjeru za maloljetnika izražava zakonski zastupnik.</w:t>
      </w:r>
    </w:p>
    <w:p w14:paraId="41C23A9A"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34EF418" w14:textId="77777777" w:rsidR="00582285" w:rsidRPr="006D65D4" w:rsidRDefault="0058228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Zahtjev zakonskog zastupnika obuhvaća i maloljetnika.</w:t>
      </w:r>
    </w:p>
    <w:p w14:paraId="16F727DE" w14:textId="77777777" w:rsidR="004432A9" w:rsidRDefault="004432A9" w:rsidP="006D65D4">
      <w:pPr>
        <w:spacing w:after="0" w:line="240" w:lineRule="auto"/>
        <w:jc w:val="both"/>
        <w:rPr>
          <w:rFonts w:ascii="Times New Roman" w:hAnsi="Times New Roman" w:cs="Times New Roman"/>
          <w:sz w:val="24"/>
          <w:szCs w:val="24"/>
          <w:lang w:eastAsia="hr-HR"/>
        </w:rPr>
      </w:pPr>
    </w:p>
    <w:p w14:paraId="22C13FC0" w14:textId="77777777" w:rsidR="00690534" w:rsidRPr="006D65D4" w:rsidRDefault="00345525" w:rsidP="006D65D4">
      <w:pPr>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690534" w:rsidRPr="006D65D4">
        <w:rPr>
          <w:rFonts w:ascii="Times New Roman" w:hAnsi="Times New Roman" w:cs="Times New Roman"/>
          <w:sz w:val="24"/>
          <w:szCs w:val="24"/>
          <w:lang w:eastAsia="hr-HR"/>
        </w:rPr>
        <w:t>3) Na temelju opravdanih razloga i samo ako je to u najboljem interesu maloljetnika, može mu se omogućiti saslušanje bez prisutnosti odgovorne odrasle osobe pod uvjetom da mu pomaže osoba s vještinama i stručnim znanjem potrebnim za zaštitu njegovih najboljih interesa.</w:t>
      </w:r>
    </w:p>
    <w:p w14:paraId="6AB762E4"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859C33C" w14:textId="77777777" w:rsidR="00266CD4" w:rsidRPr="006D65D4" w:rsidRDefault="0058228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690534" w:rsidRPr="006D65D4">
        <w:rPr>
          <w:rFonts w:ascii="Times New Roman" w:eastAsia="Times New Roman" w:hAnsi="Times New Roman" w:cs="Times New Roman"/>
          <w:bCs/>
          <w:sz w:val="24"/>
          <w:szCs w:val="24"/>
          <w:lang w:eastAsia="hr-HR"/>
        </w:rPr>
        <w:t>4</w:t>
      </w:r>
      <w:r w:rsidRPr="006D65D4">
        <w:rPr>
          <w:rFonts w:ascii="Times New Roman" w:eastAsia="Times New Roman" w:hAnsi="Times New Roman" w:cs="Times New Roman"/>
          <w:bCs/>
          <w:sz w:val="24"/>
          <w:szCs w:val="24"/>
          <w:lang w:eastAsia="hr-HR"/>
        </w:rPr>
        <w:t xml:space="preserve">) Maloljetnik stariji od 16 godina koji je u braku može samostalno sudjelovati u postupku odobrenja međunarodne zaštite.“. </w:t>
      </w:r>
    </w:p>
    <w:p w14:paraId="46A398AF" w14:textId="77777777" w:rsidR="00766F22" w:rsidRPr="006D65D4" w:rsidRDefault="00766F22" w:rsidP="006D65D4">
      <w:pPr>
        <w:pStyle w:val="Bezproreda"/>
        <w:rPr>
          <w:rFonts w:ascii="Times New Roman" w:eastAsia="Times New Roman" w:hAnsi="Times New Roman" w:cs="Times New Roman"/>
          <w:sz w:val="24"/>
          <w:szCs w:val="24"/>
        </w:rPr>
      </w:pPr>
    </w:p>
    <w:p w14:paraId="0D253AC8"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84CCFE3"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65D0315F" w14:textId="77777777" w:rsidR="00582285"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82285" w:rsidRPr="006D65D4">
        <w:rPr>
          <w:rFonts w:ascii="Times New Roman" w:eastAsia="Times New Roman" w:hAnsi="Times New Roman" w:cs="Times New Roman"/>
          <w:bCs/>
          <w:sz w:val="24"/>
          <w:szCs w:val="24"/>
          <w:lang w:eastAsia="hr-HR"/>
        </w:rPr>
        <w:t>Naslov iznad članka 17. mijenja se i glasi: „Maloljetnik bez pratnje“.</w:t>
      </w:r>
    </w:p>
    <w:p w14:paraId="7F02F7A7"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FE3C252" w14:textId="77777777" w:rsidR="002B054C"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B054C" w:rsidRPr="006D65D4">
        <w:rPr>
          <w:rFonts w:ascii="Times New Roman" w:eastAsia="Times New Roman" w:hAnsi="Times New Roman" w:cs="Times New Roman"/>
          <w:bCs/>
          <w:sz w:val="24"/>
          <w:szCs w:val="24"/>
          <w:lang w:eastAsia="hr-HR"/>
        </w:rPr>
        <w:t>Članak 17. mijenja se i glasi:</w:t>
      </w:r>
    </w:p>
    <w:p w14:paraId="4FA298FB"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BD3C32E" w14:textId="77777777" w:rsidR="00B10DFA" w:rsidRPr="006D65D4" w:rsidRDefault="00582285" w:rsidP="004432A9">
      <w:pPr>
        <w:tabs>
          <w:tab w:val="left" w:pos="3836"/>
        </w:tabs>
        <w:spacing w:after="0" w:line="240" w:lineRule="auto"/>
        <w:jc w:val="both"/>
        <w:rPr>
          <w:rFonts w:ascii="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w:t>
      </w:r>
      <w:r w:rsidR="00345525" w:rsidRPr="006D65D4">
        <w:rPr>
          <w:rFonts w:ascii="Times New Roman" w:hAnsi="Times New Roman" w:cs="Times New Roman"/>
          <w:sz w:val="24"/>
          <w:szCs w:val="24"/>
          <w:lang w:eastAsia="hr-HR"/>
        </w:rPr>
        <w:t xml:space="preserve">(1) </w:t>
      </w:r>
      <w:r w:rsidR="00B10DFA" w:rsidRPr="006D65D4">
        <w:rPr>
          <w:rFonts w:ascii="Times New Roman" w:hAnsi="Times New Roman" w:cs="Times New Roman"/>
          <w:sz w:val="24"/>
          <w:szCs w:val="24"/>
          <w:lang w:eastAsia="hr-HR"/>
        </w:rPr>
        <w:t>Maloljetniku bez pratnje, koji izrazi namjeru sukladno članku 33. ovoga Zakona, tijelo nadležno za poslove socijalne skrbi odmah imenuje posebnog skrbnika za zastupanje maloljetnika u postupku međunarodne zaštite.</w:t>
      </w:r>
    </w:p>
    <w:p w14:paraId="75F3880F"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1AB7AB2D" w14:textId="77777777" w:rsidR="00507C87" w:rsidRPr="006D65D4" w:rsidRDefault="00345525"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 xml:space="preserve">(2) </w:t>
      </w:r>
      <w:r w:rsidR="00124480" w:rsidRPr="006D65D4">
        <w:rPr>
          <w:rFonts w:ascii="Times New Roman" w:hAnsi="Times New Roman" w:cs="Times New Roman"/>
          <w:sz w:val="24"/>
          <w:szCs w:val="24"/>
          <w:lang w:eastAsia="hr-HR"/>
        </w:rPr>
        <w:t>Iznimno od stavka 1. ovoga članka, maloljetniku starijem od 16 godina koji je u braku neće se imenovati poseban skrbnik.</w:t>
      </w:r>
      <w:r w:rsidR="00507C87" w:rsidRPr="006D65D4">
        <w:rPr>
          <w:rFonts w:ascii="Times New Roman" w:hAnsi="Times New Roman" w:cs="Times New Roman"/>
          <w:sz w:val="24"/>
          <w:szCs w:val="24"/>
          <w:lang w:eastAsia="hr-HR"/>
        </w:rPr>
        <w:t xml:space="preserve"> </w:t>
      </w:r>
    </w:p>
    <w:p w14:paraId="132E9D6A"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7E59AA98" w14:textId="77777777" w:rsidR="001731A4" w:rsidRPr="006D65D4" w:rsidRDefault="00793864"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(3) Iznimno od stavka 1. ovoga članka, u slučaju nepredvidivih situacija u kojima je broj izraženih namjera maloljetnika bez pratnje nerazmjerno velik, Ministarstvo će odmah ma</w:t>
      </w:r>
      <w:r w:rsidR="00991789">
        <w:rPr>
          <w:rFonts w:ascii="Times New Roman" w:hAnsi="Times New Roman" w:cs="Times New Roman"/>
          <w:sz w:val="24"/>
          <w:szCs w:val="24"/>
          <w:lang w:eastAsia="hr-HR"/>
        </w:rPr>
        <w:t xml:space="preserve">loljetniku bez pratnje odrediti prikladnu </w:t>
      </w:r>
      <w:r w:rsidRPr="006D65D4">
        <w:rPr>
          <w:rFonts w:ascii="Times New Roman" w:hAnsi="Times New Roman" w:cs="Times New Roman"/>
          <w:sz w:val="24"/>
          <w:szCs w:val="24"/>
          <w:lang w:eastAsia="hr-HR"/>
        </w:rPr>
        <w:t xml:space="preserve">osobu </w:t>
      </w:r>
      <w:r w:rsidR="00991789">
        <w:rPr>
          <w:rFonts w:ascii="Times New Roman" w:hAnsi="Times New Roman" w:cs="Times New Roman"/>
          <w:sz w:val="24"/>
          <w:szCs w:val="24"/>
          <w:lang w:eastAsia="hr-HR"/>
        </w:rPr>
        <w:t xml:space="preserve">koja će </w:t>
      </w:r>
      <w:r w:rsidRPr="006D65D4">
        <w:rPr>
          <w:rFonts w:ascii="Times New Roman" w:hAnsi="Times New Roman" w:cs="Times New Roman"/>
          <w:sz w:val="24"/>
          <w:szCs w:val="24"/>
          <w:lang w:eastAsia="hr-HR"/>
        </w:rPr>
        <w:t xml:space="preserve">privremeno djelovati kao zastupnik, a tijelo nadležno za poslove socijalne skrbi imenovat će posebnog skrbnika najkasnije u roku od deset radnih dana od dana izražene namjere. </w:t>
      </w:r>
    </w:p>
    <w:p w14:paraId="50F2872C"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033889DD" w14:textId="77777777" w:rsidR="00124480" w:rsidRPr="006D65D4" w:rsidRDefault="00793864"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 xml:space="preserve">(4) </w:t>
      </w:r>
      <w:r w:rsidR="00124480" w:rsidRPr="006D65D4">
        <w:rPr>
          <w:rFonts w:ascii="Times New Roman" w:hAnsi="Times New Roman" w:cs="Times New Roman"/>
          <w:sz w:val="24"/>
          <w:szCs w:val="24"/>
          <w:lang w:eastAsia="hr-HR"/>
        </w:rPr>
        <w:t>Osobi koja tvrdi da je maloljetna, a za koju je utvrđeno da je nesumnjivo starija od 18 godina neće se imenovati poseban skrbnik.</w:t>
      </w:r>
    </w:p>
    <w:p w14:paraId="2B0DA5D3"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459F4E85" w14:textId="77777777" w:rsidR="00BB3593" w:rsidRPr="006D65D4" w:rsidRDefault="000B060E"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793864" w:rsidRPr="006D65D4">
        <w:rPr>
          <w:rFonts w:ascii="Times New Roman" w:hAnsi="Times New Roman" w:cs="Times New Roman"/>
          <w:sz w:val="24"/>
          <w:szCs w:val="24"/>
          <w:lang w:eastAsia="hr-HR"/>
        </w:rPr>
        <w:t>5</w:t>
      </w:r>
      <w:r w:rsidRPr="006D65D4">
        <w:rPr>
          <w:rFonts w:ascii="Times New Roman" w:hAnsi="Times New Roman" w:cs="Times New Roman"/>
          <w:sz w:val="24"/>
          <w:szCs w:val="24"/>
          <w:lang w:eastAsia="hr-HR"/>
        </w:rPr>
        <w:t xml:space="preserve">) Poseban skrbnik dužan je objasniti </w:t>
      </w:r>
      <w:r w:rsidR="00574C0E" w:rsidRPr="006D65D4">
        <w:rPr>
          <w:rFonts w:ascii="Times New Roman" w:hAnsi="Times New Roman" w:cs="Times New Roman"/>
          <w:sz w:val="24"/>
          <w:szCs w:val="24"/>
          <w:lang w:eastAsia="hr-HR"/>
        </w:rPr>
        <w:t>maloljetniku</w:t>
      </w:r>
      <w:r w:rsidR="003B17F1" w:rsidRPr="006D65D4">
        <w:rPr>
          <w:rFonts w:ascii="Times New Roman" w:hAnsi="Times New Roman" w:cs="Times New Roman"/>
          <w:sz w:val="24"/>
          <w:szCs w:val="24"/>
          <w:lang w:eastAsia="hr-HR"/>
        </w:rPr>
        <w:t xml:space="preserve"> bez pratnje</w:t>
      </w:r>
      <w:r w:rsidRPr="006D65D4">
        <w:rPr>
          <w:rFonts w:ascii="Times New Roman" w:hAnsi="Times New Roman" w:cs="Times New Roman"/>
          <w:sz w:val="24"/>
          <w:szCs w:val="24"/>
          <w:lang w:eastAsia="hr-HR"/>
        </w:rPr>
        <w:t xml:space="preserve"> značenje svih radnji koje se u postupku međunarodne zaštite poduzimaju na jeziku za koji se opravdano pretpostavlja da ga razumije i na kojem može komunicirati. </w:t>
      </w:r>
    </w:p>
    <w:p w14:paraId="0B941E02" w14:textId="77777777" w:rsidR="00BB3593" w:rsidRPr="006D65D4" w:rsidRDefault="00BB3593" w:rsidP="006D65D4">
      <w:pPr>
        <w:shd w:val="clear" w:color="auto" w:fill="FFFFFF"/>
        <w:spacing w:after="0" w:line="240" w:lineRule="auto"/>
        <w:jc w:val="both"/>
        <w:rPr>
          <w:rFonts w:ascii="Times New Roman" w:hAnsi="Times New Roman" w:cs="Times New Roman"/>
          <w:sz w:val="24"/>
          <w:szCs w:val="24"/>
          <w:lang w:eastAsia="hr-HR"/>
        </w:rPr>
      </w:pPr>
    </w:p>
    <w:p w14:paraId="4C4FF676" w14:textId="77777777" w:rsidR="000B060E" w:rsidRPr="006D65D4" w:rsidRDefault="00BB3593"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 xml:space="preserve">(6) </w:t>
      </w:r>
      <w:r w:rsidR="000B060E" w:rsidRPr="006D65D4">
        <w:rPr>
          <w:rFonts w:ascii="Times New Roman" w:hAnsi="Times New Roman" w:cs="Times New Roman"/>
          <w:sz w:val="24"/>
          <w:szCs w:val="24"/>
          <w:lang w:eastAsia="hr-HR"/>
        </w:rPr>
        <w:t>Troškove prevođenja</w:t>
      </w:r>
      <w:r w:rsidR="00777235" w:rsidRPr="006D65D4">
        <w:rPr>
          <w:rFonts w:ascii="Times New Roman" w:hAnsi="Times New Roman" w:cs="Times New Roman"/>
          <w:sz w:val="24"/>
          <w:szCs w:val="24"/>
          <w:lang w:eastAsia="hr-HR"/>
        </w:rPr>
        <w:t xml:space="preserve"> iz stavka 5. ovoga članka</w:t>
      </w:r>
      <w:r w:rsidR="000B060E" w:rsidRPr="006D65D4">
        <w:rPr>
          <w:rFonts w:ascii="Times New Roman" w:hAnsi="Times New Roman" w:cs="Times New Roman"/>
          <w:sz w:val="24"/>
          <w:szCs w:val="24"/>
          <w:lang w:eastAsia="hr-HR"/>
        </w:rPr>
        <w:t xml:space="preserve"> snosi </w:t>
      </w:r>
      <w:r w:rsidR="0078305B" w:rsidRPr="006D65D4">
        <w:rPr>
          <w:rFonts w:ascii="Times New Roman" w:hAnsi="Times New Roman" w:cs="Times New Roman"/>
          <w:sz w:val="24"/>
          <w:szCs w:val="24"/>
          <w:lang w:eastAsia="hr-HR"/>
        </w:rPr>
        <w:t>M</w:t>
      </w:r>
      <w:r w:rsidR="000B060E" w:rsidRPr="006D65D4">
        <w:rPr>
          <w:rFonts w:ascii="Times New Roman" w:hAnsi="Times New Roman" w:cs="Times New Roman"/>
          <w:sz w:val="24"/>
          <w:szCs w:val="24"/>
          <w:lang w:eastAsia="hr-HR"/>
        </w:rPr>
        <w:t>inistarstvo</w:t>
      </w:r>
      <w:r w:rsidR="0078305B" w:rsidRPr="006D65D4">
        <w:rPr>
          <w:rFonts w:ascii="Times New Roman" w:hAnsi="Times New Roman" w:cs="Times New Roman"/>
          <w:sz w:val="24"/>
          <w:szCs w:val="24"/>
          <w:lang w:eastAsia="hr-HR"/>
        </w:rPr>
        <w:t>.</w:t>
      </w:r>
      <w:r w:rsidR="000B060E" w:rsidRPr="006D65D4">
        <w:rPr>
          <w:rFonts w:ascii="Times New Roman" w:hAnsi="Times New Roman" w:cs="Times New Roman"/>
          <w:sz w:val="24"/>
          <w:szCs w:val="24"/>
          <w:lang w:eastAsia="hr-HR"/>
        </w:rPr>
        <w:t xml:space="preserve"> </w:t>
      </w:r>
    </w:p>
    <w:p w14:paraId="32AEEE80" w14:textId="77777777" w:rsidR="000B060E" w:rsidRPr="006D65D4" w:rsidRDefault="000B060E" w:rsidP="006D65D4">
      <w:pPr>
        <w:shd w:val="clear" w:color="auto" w:fill="FFFFFF"/>
        <w:spacing w:after="0" w:line="240" w:lineRule="auto"/>
        <w:jc w:val="both"/>
        <w:rPr>
          <w:rFonts w:ascii="Times New Roman" w:hAnsi="Times New Roman" w:cs="Times New Roman"/>
          <w:sz w:val="24"/>
          <w:szCs w:val="24"/>
          <w:lang w:eastAsia="hr-HR"/>
        </w:rPr>
      </w:pPr>
    </w:p>
    <w:p w14:paraId="7C0071F9" w14:textId="77777777" w:rsidR="002B054C" w:rsidRPr="006D65D4" w:rsidRDefault="002B054C"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7</w:t>
      </w:r>
      <w:r w:rsidRPr="006D65D4">
        <w:rPr>
          <w:rFonts w:ascii="Times New Roman" w:eastAsia="Times New Roman" w:hAnsi="Times New Roman" w:cs="Times New Roman"/>
          <w:bCs/>
          <w:sz w:val="24"/>
          <w:szCs w:val="24"/>
          <w:lang w:eastAsia="hr-HR"/>
        </w:rPr>
        <w:t xml:space="preserve">) Tijelo nadležno za poslove socijalne skrbi obavještava Ministarstvo o imenovanju posebnog skrbnika, a Ministarstvo posebnog skrbnika obavještava o svim relevantnim činjenicama koje se odnose na maloljetnika bez pratnje. </w:t>
      </w:r>
    </w:p>
    <w:p w14:paraId="3821569E"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204BA4C" w14:textId="77777777" w:rsidR="002B054C" w:rsidRPr="006D65D4" w:rsidRDefault="002B054C"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8</w:t>
      </w:r>
      <w:r w:rsidRPr="006D65D4">
        <w:rPr>
          <w:rFonts w:ascii="Times New Roman" w:eastAsia="Times New Roman" w:hAnsi="Times New Roman" w:cs="Times New Roman"/>
          <w:bCs/>
          <w:sz w:val="24"/>
          <w:szCs w:val="24"/>
          <w:lang w:eastAsia="hr-HR"/>
        </w:rPr>
        <w:t xml:space="preserve">) </w:t>
      </w:r>
      <w:r w:rsidR="00533AD5" w:rsidRPr="006D65D4">
        <w:rPr>
          <w:rFonts w:ascii="Times New Roman" w:eastAsia="Times New Roman" w:hAnsi="Times New Roman" w:cs="Times New Roman"/>
          <w:bCs/>
          <w:sz w:val="24"/>
          <w:szCs w:val="24"/>
          <w:lang w:eastAsia="hr-HR"/>
        </w:rPr>
        <w:t xml:space="preserve">Ministarstvo obavještava maloljetnika bez pratnje o imenovanju posebnog skrbnika te </w:t>
      </w:r>
      <w:r w:rsidR="00C0478E" w:rsidRPr="006D65D4">
        <w:rPr>
          <w:rFonts w:ascii="Times New Roman" w:eastAsia="Times New Roman" w:hAnsi="Times New Roman" w:cs="Times New Roman"/>
          <w:bCs/>
          <w:sz w:val="24"/>
          <w:szCs w:val="24"/>
          <w:lang w:eastAsia="hr-HR"/>
        </w:rPr>
        <w:t xml:space="preserve">će </w:t>
      </w:r>
      <w:r w:rsidR="00533AD5" w:rsidRPr="006D65D4">
        <w:rPr>
          <w:rFonts w:ascii="Times New Roman" w:eastAsia="Times New Roman" w:hAnsi="Times New Roman" w:cs="Times New Roman"/>
          <w:bCs/>
          <w:sz w:val="24"/>
          <w:szCs w:val="24"/>
          <w:lang w:eastAsia="hr-HR"/>
        </w:rPr>
        <w:t>mu na razumljiv način pojasniti da može povjerljivo i sigurno podnijeti pritužbu protiv posebnog skrbnika</w:t>
      </w:r>
      <w:r w:rsidRPr="006D65D4">
        <w:rPr>
          <w:rFonts w:ascii="Times New Roman" w:eastAsia="Times New Roman" w:hAnsi="Times New Roman" w:cs="Times New Roman"/>
          <w:bCs/>
          <w:sz w:val="24"/>
          <w:szCs w:val="24"/>
          <w:lang w:eastAsia="hr-HR"/>
        </w:rPr>
        <w:t xml:space="preserve">. </w:t>
      </w:r>
    </w:p>
    <w:p w14:paraId="3A6BD9B7"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68C0EBB" w14:textId="77777777" w:rsidR="00894897" w:rsidRPr="006D65D4" w:rsidRDefault="009C4AF4"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9</w:t>
      </w:r>
      <w:r w:rsidRPr="006D65D4">
        <w:rPr>
          <w:rFonts w:ascii="Times New Roman" w:eastAsia="Times New Roman" w:hAnsi="Times New Roman" w:cs="Times New Roman"/>
          <w:bCs/>
          <w:sz w:val="24"/>
          <w:szCs w:val="24"/>
          <w:lang w:eastAsia="hr-HR"/>
        </w:rPr>
        <w:t xml:space="preserve">) </w:t>
      </w:r>
      <w:r w:rsidR="00894897" w:rsidRPr="006D65D4">
        <w:rPr>
          <w:rFonts w:ascii="Times New Roman" w:eastAsia="Times New Roman" w:hAnsi="Times New Roman" w:cs="Times New Roman"/>
          <w:bCs/>
          <w:sz w:val="24"/>
          <w:szCs w:val="24"/>
          <w:lang w:eastAsia="hr-HR"/>
        </w:rPr>
        <w:t>Maloljetniku bez pratnje će u nazočnosti posebnog skrbnika na način primjeren dobi i kojim se osigurava da ih maloljetnik bez pratnje razumije</w:t>
      </w:r>
      <w:r w:rsidR="0026275C" w:rsidRPr="006D65D4">
        <w:rPr>
          <w:rFonts w:ascii="Times New Roman" w:eastAsia="Times New Roman" w:hAnsi="Times New Roman" w:cs="Times New Roman"/>
          <w:bCs/>
          <w:sz w:val="24"/>
          <w:szCs w:val="24"/>
          <w:lang w:eastAsia="hr-HR"/>
        </w:rPr>
        <w:t>,</w:t>
      </w:r>
      <w:r w:rsidR="00894897" w:rsidRPr="006D65D4">
        <w:rPr>
          <w:rFonts w:ascii="Times New Roman" w:eastAsia="Times New Roman" w:hAnsi="Times New Roman" w:cs="Times New Roman"/>
          <w:bCs/>
          <w:sz w:val="24"/>
          <w:szCs w:val="24"/>
          <w:lang w:eastAsia="hr-HR"/>
        </w:rPr>
        <w:t xml:space="preserve"> biti pružene informacije o uvjetima prihvata, pružateljima pravne pomoći i zastupanju, uključujući besplatnu pravnu pomoć i zastupanje, koristeći se, prema potrebi, informativnim materijalima posebno prilagođenim maloljetnicima</w:t>
      </w:r>
      <w:r w:rsidRPr="006D65D4">
        <w:rPr>
          <w:rFonts w:ascii="Times New Roman" w:eastAsia="Times New Roman" w:hAnsi="Times New Roman" w:cs="Times New Roman"/>
          <w:bCs/>
          <w:sz w:val="24"/>
          <w:szCs w:val="24"/>
          <w:lang w:eastAsia="hr-HR"/>
        </w:rPr>
        <w:t>.</w:t>
      </w:r>
    </w:p>
    <w:p w14:paraId="561E0030"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7FA0CA0" w14:textId="77777777" w:rsidR="005A1840" w:rsidRPr="006D65D4" w:rsidRDefault="005A1840"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10</w:t>
      </w:r>
      <w:r w:rsidRPr="006D65D4">
        <w:rPr>
          <w:rFonts w:ascii="Times New Roman" w:eastAsia="Times New Roman" w:hAnsi="Times New Roman" w:cs="Times New Roman"/>
          <w:bCs/>
          <w:sz w:val="24"/>
          <w:szCs w:val="24"/>
          <w:lang w:eastAsia="hr-HR"/>
        </w:rPr>
        <w:t>) Poseban skrbnik maloljetnika bez pratnje i tijelo nadležno za poslove socijalne skrbi poduzet će, što je prije moguće sve potrebne radnje radi pronalaska članova obitelji i spajanja maloljetnika s obitelji, ako je to u njegovu interesu, uključujući kontaktiranje i suradnju s mjerodavnim ministarstvima, drugim državnim i inozemnim tijelima te nevladinim organizacijama.</w:t>
      </w:r>
    </w:p>
    <w:p w14:paraId="2EC33223" w14:textId="77777777" w:rsidR="004432A9" w:rsidRDefault="004432A9"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116744A8" w14:textId="77777777" w:rsidR="00E3478A" w:rsidRPr="006D65D4" w:rsidRDefault="00D372D4"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B3593" w:rsidRPr="006D65D4">
        <w:rPr>
          <w:rFonts w:ascii="Times New Roman" w:eastAsia="Times New Roman" w:hAnsi="Times New Roman" w:cs="Times New Roman"/>
          <w:sz w:val="24"/>
          <w:szCs w:val="24"/>
          <w:lang w:eastAsia="hr-HR"/>
        </w:rPr>
        <w:t>11</w:t>
      </w:r>
      <w:r w:rsidRPr="006D65D4">
        <w:rPr>
          <w:rFonts w:ascii="Times New Roman" w:eastAsia="Times New Roman" w:hAnsi="Times New Roman" w:cs="Times New Roman"/>
          <w:sz w:val="24"/>
          <w:szCs w:val="24"/>
          <w:lang w:eastAsia="hr-HR"/>
        </w:rPr>
        <w:t>)</w:t>
      </w:r>
      <w:r w:rsidR="007A5089" w:rsidRPr="006D65D4">
        <w:rPr>
          <w:rFonts w:ascii="Times New Roman" w:eastAsia="Times New Roman" w:hAnsi="Times New Roman" w:cs="Times New Roman"/>
          <w:sz w:val="24"/>
          <w:szCs w:val="24"/>
          <w:lang w:eastAsia="hr-HR"/>
        </w:rPr>
        <w:t xml:space="preserve"> Osobe koje rade s maloljetnicima bez pratnje, uključujući i posebne skrbnike, ne smiju </w:t>
      </w:r>
      <w:r w:rsidR="00AB512E" w:rsidRPr="006D65D4">
        <w:rPr>
          <w:rFonts w:ascii="Times New Roman" w:eastAsia="Times New Roman" w:hAnsi="Times New Roman" w:cs="Times New Roman"/>
          <w:sz w:val="24"/>
          <w:szCs w:val="24"/>
          <w:lang w:eastAsia="hr-HR"/>
        </w:rPr>
        <w:t>biti</w:t>
      </w:r>
      <w:r w:rsidR="00E3478A" w:rsidRPr="006D65D4">
        <w:rPr>
          <w:rFonts w:ascii="Times New Roman" w:eastAsia="Times New Roman" w:hAnsi="Times New Roman" w:cs="Times New Roman"/>
          <w:sz w:val="24"/>
          <w:szCs w:val="24"/>
          <w:lang w:eastAsia="hr-HR"/>
        </w:rPr>
        <w:t>:</w:t>
      </w:r>
    </w:p>
    <w:p w14:paraId="41C18FA3" w14:textId="77777777" w:rsidR="00264571" w:rsidRPr="006D65D4" w:rsidRDefault="005A4029" w:rsidP="004432A9">
      <w:pPr>
        <w:shd w:val="clear" w:color="auto" w:fill="FFFFFF"/>
        <w:spacing w:after="0" w:line="240" w:lineRule="auto"/>
        <w:ind w:left="567" w:hanging="567"/>
        <w:jc w:val="both"/>
        <w:rPr>
          <w:rFonts w:ascii="Times New Roman" w:hAnsi="Times New Roman" w:cs="Times New Roman"/>
          <w:sz w:val="24"/>
          <w:szCs w:val="24"/>
        </w:rPr>
      </w:pPr>
      <w:r w:rsidRPr="006D65D4">
        <w:rPr>
          <w:rFonts w:ascii="Times New Roman" w:eastAsia="Times New Roman" w:hAnsi="Times New Roman" w:cs="Times New Roman"/>
          <w:sz w:val="24"/>
          <w:szCs w:val="24"/>
          <w:lang w:eastAsia="hr-HR"/>
        </w:rPr>
        <w:t xml:space="preserve">- </w:t>
      </w:r>
      <w:r w:rsidR="004432A9">
        <w:rPr>
          <w:rFonts w:ascii="Times New Roman" w:eastAsia="Times New Roman" w:hAnsi="Times New Roman" w:cs="Times New Roman"/>
          <w:sz w:val="24"/>
          <w:szCs w:val="24"/>
          <w:lang w:eastAsia="hr-HR"/>
        </w:rPr>
        <w:tab/>
      </w:r>
      <w:r w:rsidR="00AB512E" w:rsidRPr="006D65D4">
        <w:rPr>
          <w:rFonts w:ascii="Times New Roman" w:eastAsia="Times New Roman" w:hAnsi="Times New Roman" w:cs="Times New Roman"/>
          <w:sz w:val="24"/>
          <w:szCs w:val="24"/>
          <w:lang w:eastAsia="hr-HR"/>
        </w:rPr>
        <w:t>pravomoćno osuđene za neko od kaznenih djela:</w:t>
      </w:r>
      <w:r w:rsidRPr="006D65D4">
        <w:rPr>
          <w:rFonts w:ascii="Times New Roman" w:eastAsia="Times New Roman" w:hAnsi="Times New Roman" w:cs="Times New Roman"/>
          <w:sz w:val="24"/>
          <w:szCs w:val="24"/>
          <w:lang w:eastAsia="hr-HR"/>
        </w:rPr>
        <w:t xml:space="preserve"> </w:t>
      </w:r>
      <w:r w:rsidR="00264571" w:rsidRPr="006D65D4">
        <w:rPr>
          <w:rFonts w:ascii="Times New Roman" w:hAnsi="Times New Roman" w:cs="Times New Roman"/>
          <w:sz w:val="24"/>
          <w:szCs w:val="24"/>
        </w:rPr>
        <w:t>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w:t>
      </w:r>
      <w:r w:rsidR="0015230D" w:rsidRPr="00F75951">
        <w:rPr>
          <w:rFonts w:ascii="Times New Roman" w:hAnsi="Times New Roman" w:cs="Times New Roman"/>
          <w:sz w:val="24"/>
          <w:szCs w:val="24"/>
        </w:rPr>
        <w:t>„</w:t>
      </w:r>
      <w:r w:rsidR="00264571" w:rsidRPr="006D65D4">
        <w:rPr>
          <w:rFonts w:ascii="Times New Roman" w:hAnsi="Times New Roman" w:cs="Times New Roman"/>
          <w:sz w:val="24"/>
          <w:szCs w:val="24"/>
        </w:rPr>
        <w:t>Narodne novine</w:t>
      </w:r>
      <w:r w:rsidR="0015230D" w:rsidRPr="00F75951">
        <w:rPr>
          <w:rFonts w:ascii="Times New Roman" w:hAnsi="Times New Roman" w:cs="Times New Roman"/>
          <w:sz w:val="24"/>
          <w:szCs w:val="24"/>
        </w:rPr>
        <w:t>“</w:t>
      </w:r>
      <w:r w:rsidR="00264571" w:rsidRPr="006D65D4">
        <w:rPr>
          <w:rFonts w:ascii="Times New Roman" w:hAnsi="Times New Roman" w:cs="Times New Roman"/>
          <w:sz w:val="24"/>
          <w:szCs w:val="24"/>
        </w:rPr>
        <w:t>,</w:t>
      </w:r>
      <w:r w:rsidR="00C67D2A">
        <w:rPr>
          <w:rFonts w:ascii="Times New Roman" w:hAnsi="Times New Roman" w:cs="Times New Roman"/>
          <w:sz w:val="24"/>
          <w:szCs w:val="24"/>
        </w:rPr>
        <w:t xml:space="preserve"> broj</w:t>
      </w:r>
      <w:r w:rsidR="00264571" w:rsidRPr="006D65D4">
        <w:rPr>
          <w:rFonts w:ascii="Times New Roman" w:hAnsi="Times New Roman" w:cs="Times New Roman"/>
          <w:sz w:val="24"/>
          <w:szCs w:val="24"/>
        </w:rPr>
        <w:t xml:space="preserve"> </w:t>
      </w:r>
      <w:r w:rsidR="002B788C" w:rsidRPr="002B788C">
        <w:rPr>
          <w:rFonts w:ascii="Times New Roman" w:hAnsi="Times New Roman" w:cs="Times New Roman"/>
          <w:sz w:val="24"/>
          <w:szCs w:val="24"/>
        </w:rPr>
        <w:t>125/11., 144/12., 56/15., 61/15. – ispravak, 101/17., 118/18., 126</w:t>
      </w:r>
      <w:r w:rsidR="00F75951">
        <w:rPr>
          <w:rFonts w:ascii="Times New Roman" w:hAnsi="Times New Roman" w:cs="Times New Roman"/>
          <w:sz w:val="24"/>
          <w:szCs w:val="24"/>
        </w:rPr>
        <w:t>/19., 84/21., 114/22., 114/23.,</w:t>
      </w:r>
      <w:r w:rsidR="002B788C" w:rsidRPr="002B788C">
        <w:rPr>
          <w:rFonts w:ascii="Times New Roman" w:hAnsi="Times New Roman" w:cs="Times New Roman"/>
          <w:sz w:val="24"/>
          <w:szCs w:val="24"/>
        </w:rPr>
        <w:t xml:space="preserve"> 36/24.</w:t>
      </w:r>
      <w:r w:rsidR="00F75951">
        <w:rPr>
          <w:rFonts w:ascii="Times New Roman" w:hAnsi="Times New Roman" w:cs="Times New Roman"/>
          <w:sz w:val="24"/>
          <w:szCs w:val="24"/>
        </w:rPr>
        <w:t xml:space="preserve"> i 136/25</w:t>
      </w:r>
      <w:r w:rsidR="00C67D2A">
        <w:rPr>
          <w:rFonts w:ascii="Times New Roman" w:hAnsi="Times New Roman" w:cs="Times New Roman"/>
          <w:sz w:val="24"/>
          <w:szCs w:val="24"/>
        </w:rPr>
        <w:t>.</w:t>
      </w:r>
      <w:r w:rsidR="00F75951">
        <w:rPr>
          <w:rFonts w:ascii="Times New Roman" w:hAnsi="Times New Roman" w:cs="Times New Roman"/>
          <w:sz w:val="24"/>
          <w:szCs w:val="24"/>
        </w:rPr>
        <w:t>)</w:t>
      </w:r>
    </w:p>
    <w:p w14:paraId="39B0394E" w14:textId="77777777" w:rsidR="00264571" w:rsidRPr="006D65D4" w:rsidRDefault="005A4029" w:rsidP="004432A9">
      <w:pPr>
        <w:pStyle w:val="box459084"/>
        <w:shd w:val="clear" w:color="auto" w:fill="FFFFFF"/>
        <w:spacing w:before="0" w:beforeAutospacing="0" w:after="0" w:afterAutospacing="0"/>
        <w:ind w:left="567" w:hanging="567"/>
        <w:textAlignment w:val="baseline"/>
      </w:pPr>
      <w:r w:rsidRPr="006D65D4">
        <w:t>-</w:t>
      </w:r>
      <w:r w:rsidR="00E3478A" w:rsidRPr="006D65D4">
        <w:t xml:space="preserve"> </w:t>
      </w:r>
      <w:r w:rsidR="004432A9">
        <w:tab/>
      </w:r>
      <w:r w:rsidR="00E3478A" w:rsidRPr="006D65D4">
        <w:t xml:space="preserve">osobe kojima </w:t>
      </w:r>
      <w:r w:rsidR="00264571" w:rsidRPr="006D65D4">
        <w:t>je pravomoćno izrečena prekršajnopravna sankcija za nasilje u obitelji</w:t>
      </w:r>
    </w:p>
    <w:p w14:paraId="38933E0D" w14:textId="77777777" w:rsidR="004432A9" w:rsidRDefault="005A4029" w:rsidP="00F75951">
      <w:pPr>
        <w:pStyle w:val="box459084"/>
        <w:shd w:val="clear" w:color="auto" w:fill="FFFFFF"/>
        <w:spacing w:before="0" w:beforeAutospacing="0" w:after="0" w:afterAutospacing="0"/>
        <w:ind w:left="567" w:hanging="567"/>
        <w:jc w:val="both"/>
        <w:textAlignment w:val="baseline"/>
      </w:pPr>
      <w:r w:rsidRPr="006D65D4">
        <w:t>-</w:t>
      </w:r>
      <w:r w:rsidR="00E3478A" w:rsidRPr="006D65D4">
        <w:t xml:space="preserve"> </w:t>
      </w:r>
      <w:r w:rsidR="004432A9">
        <w:tab/>
      </w:r>
      <w:r w:rsidR="00E3478A" w:rsidRPr="006D65D4">
        <w:t xml:space="preserve">osobe </w:t>
      </w:r>
      <w:r w:rsidR="00264571" w:rsidRPr="006D65D4">
        <w:t xml:space="preserve">protiv koje se vodi postupak pred nadležnim sudom za kazneno djelo spolnog zlostavljanja i iskorištavanja djeteta (glava XVII.) </w:t>
      </w:r>
      <w:r w:rsidR="000A720D" w:rsidRPr="006D65D4">
        <w:t xml:space="preserve">i kaznena djela protiv braka, obitelji i djece (glava XVIII) </w:t>
      </w:r>
      <w:r w:rsidR="00264571" w:rsidRPr="006D65D4">
        <w:t xml:space="preserve">iz Kaznenog zakona </w:t>
      </w:r>
      <w:r w:rsidR="00264571" w:rsidRPr="00F75951">
        <w:t>(</w:t>
      </w:r>
      <w:r w:rsidR="0015230D" w:rsidRPr="00F75951">
        <w:t>„</w:t>
      </w:r>
      <w:r w:rsidR="00264571" w:rsidRPr="006D65D4">
        <w:t>Narodne novine</w:t>
      </w:r>
      <w:r w:rsidR="0015230D" w:rsidRPr="00F75951">
        <w:t>“</w:t>
      </w:r>
      <w:r w:rsidR="00264571" w:rsidRPr="006D65D4">
        <w:t>,</w:t>
      </w:r>
      <w:r w:rsidR="00C67D2A">
        <w:t xml:space="preserve"> broj</w:t>
      </w:r>
      <w:r w:rsidR="00264571" w:rsidRPr="006D65D4">
        <w:t xml:space="preserve"> </w:t>
      </w:r>
      <w:r w:rsidR="00F75951" w:rsidRPr="00F75951">
        <w:t>125/11., 144/12., 56/15., 61/15. – ispravak, 101/17., 118/18., 126/19., 84/21., 114/22., 114/23., 36/24. i 136/25</w:t>
      </w:r>
      <w:r w:rsidR="00C67D2A">
        <w:t>.</w:t>
      </w:r>
      <w:r w:rsidR="00F75951">
        <w:t>).</w:t>
      </w:r>
    </w:p>
    <w:p w14:paraId="03C054F7" w14:textId="77777777" w:rsidR="00F75951" w:rsidRDefault="00F75951" w:rsidP="00F75951">
      <w:pPr>
        <w:pStyle w:val="box459084"/>
        <w:shd w:val="clear" w:color="auto" w:fill="FFFFFF"/>
        <w:spacing w:before="0" w:beforeAutospacing="0" w:after="0" w:afterAutospacing="0"/>
        <w:ind w:left="567" w:hanging="567"/>
        <w:jc w:val="both"/>
        <w:textAlignment w:val="baseline"/>
      </w:pPr>
    </w:p>
    <w:p w14:paraId="04882BDA" w14:textId="77777777" w:rsidR="00D372D4" w:rsidRPr="006D65D4" w:rsidRDefault="00D372D4"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B3593" w:rsidRPr="006D65D4">
        <w:rPr>
          <w:rFonts w:ascii="Times New Roman" w:eastAsia="Times New Roman" w:hAnsi="Times New Roman" w:cs="Times New Roman"/>
          <w:sz w:val="24"/>
          <w:szCs w:val="24"/>
          <w:lang w:eastAsia="hr-HR"/>
        </w:rPr>
        <w:t>12</w:t>
      </w:r>
      <w:r w:rsidRPr="006D65D4">
        <w:rPr>
          <w:rFonts w:ascii="Times New Roman" w:eastAsia="Times New Roman" w:hAnsi="Times New Roman" w:cs="Times New Roman"/>
          <w:sz w:val="24"/>
          <w:szCs w:val="24"/>
          <w:lang w:eastAsia="hr-HR"/>
        </w:rPr>
        <w:t xml:space="preserve">) </w:t>
      </w:r>
      <w:r w:rsidR="007A5089" w:rsidRPr="006D65D4">
        <w:rPr>
          <w:rFonts w:ascii="Times New Roman" w:eastAsia="Times New Roman" w:hAnsi="Times New Roman" w:cs="Times New Roman"/>
          <w:sz w:val="24"/>
          <w:szCs w:val="24"/>
          <w:lang w:eastAsia="hr-HR"/>
        </w:rPr>
        <w:t xml:space="preserve">Sve osobe koje rade s maloljetnicima bez pratnje dužne su </w:t>
      </w:r>
      <w:r w:rsidRPr="006D65D4">
        <w:rPr>
          <w:rFonts w:ascii="Times New Roman" w:eastAsia="Times New Roman" w:hAnsi="Times New Roman" w:cs="Times New Roman"/>
          <w:sz w:val="24"/>
          <w:szCs w:val="24"/>
          <w:lang w:eastAsia="hr-HR"/>
        </w:rPr>
        <w:t>poštivati načelo povjerljivosti u prikupljanju, obradi i razmjeni informacija o djetetu i članovima obitelji kako se ne bi ugrozila njihova sigurnost.</w:t>
      </w:r>
    </w:p>
    <w:p w14:paraId="7706EC6F" w14:textId="77777777" w:rsidR="004432A9" w:rsidRDefault="004432A9"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5FA95EE6" w14:textId="77777777" w:rsidR="000A720D" w:rsidRPr="006D65D4" w:rsidRDefault="000A720D"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(13) </w:t>
      </w:r>
      <w:r w:rsidR="007216BD" w:rsidRPr="006D65D4">
        <w:rPr>
          <w:rFonts w:ascii="Times New Roman" w:eastAsia="Times New Roman" w:hAnsi="Times New Roman" w:cs="Times New Roman"/>
          <w:sz w:val="24"/>
          <w:szCs w:val="24"/>
          <w:lang w:eastAsia="hr-HR"/>
        </w:rPr>
        <w:t>Sve osobe koje rade s maloljetnicima bez pratnje moraju prije početka rada s maloljetnicima biti osposobljene te su dužne kontinuirano se osposobljavati vezano uz prava i potrebe maloljetnika, uključujući osposobljavanje koje se odnosi na bilo koje primjenjive standarde za djecu</w:t>
      </w:r>
      <w:r w:rsidRPr="006D65D4">
        <w:rPr>
          <w:rFonts w:ascii="Times New Roman" w:eastAsia="Times New Roman" w:hAnsi="Times New Roman" w:cs="Times New Roman"/>
          <w:sz w:val="24"/>
          <w:szCs w:val="24"/>
          <w:lang w:eastAsia="hr-HR"/>
        </w:rPr>
        <w:t>.</w:t>
      </w:r>
    </w:p>
    <w:p w14:paraId="7FAA9211"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4DB28153" w14:textId="77777777" w:rsidR="00D372D4" w:rsidRPr="006D65D4" w:rsidRDefault="00D372D4"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0A720D" w:rsidRPr="006D65D4">
        <w:rPr>
          <w:rFonts w:ascii="Times New Roman" w:hAnsi="Times New Roman" w:cs="Times New Roman"/>
          <w:sz w:val="24"/>
          <w:szCs w:val="24"/>
          <w:lang w:eastAsia="hr-HR"/>
        </w:rPr>
        <w:t>14</w:t>
      </w:r>
      <w:r w:rsidRPr="006D65D4">
        <w:rPr>
          <w:rFonts w:ascii="Times New Roman" w:hAnsi="Times New Roman" w:cs="Times New Roman"/>
          <w:sz w:val="24"/>
          <w:szCs w:val="24"/>
          <w:lang w:eastAsia="hr-HR"/>
        </w:rPr>
        <w:t xml:space="preserve">) </w:t>
      </w:r>
      <w:r w:rsidRPr="006D65D4">
        <w:rPr>
          <w:rFonts w:ascii="Times New Roman" w:hAnsi="Times New Roman" w:cs="Times New Roman"/>
          <w:sz w:val="24"/>
          <w:szCs w:val="24"/>
        </w:rPr>
        <w:t>Ista osoba može istovremeno biti imenovana posebnim skrbnikom većem broju maloljetnika bez pratnje, a najviše do 30 maloljetnika</w:t>
      </w:r>
      <w:r w:rsidRPr="006D65D4">
        <w:rPr>
          <w:rFonts w:ascii="Times New Roman" w:hAnsi="Times New Roman" w:cs="Times New Roman"/>
          <w:sz w:val="24"/>
          <w:szCs w:val="24"/>
          <w:lang w:eastAsia="hr-HR"/>
        </w:rPr>
        <w:t>.</w:t>
      </w:r>
    </w:p>
    <w:p w14:paraId="54181D66"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3C2CC080" w14:textId="77777777" w:rsidR="00507C87" w:rsidRPr="006D65D4" w:rsidRDefault="00507C87"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0A720D" w:rsidRPr="006D65D4">
        <w:rPr>
          <w:rFonts w:ascii="Times New Roman" w:hAnsi="Times New Roman" w:cs="Times New Roman"/>
          <w:sz w:val="24"/>
          <w:szCs w:val="24"/>
          <w:lang w:eastAsia="hr-HR"/>
        </w:rPr>
        <w:t>15</w:t>
      </w:r>
      <w:r w:rsidRPr="006D65D4">
        <w:rPr>
          <w:rFonts w:ascii="Times New Roman" w:hAnsi="Times New Roman" w:cs="Times New Roman"/>
          <w:sz w:val="24"/>
          <w:szCs w:val="24"/>
          <w:lang w:eastAsia="hr-HR"/>
        </w:rPr>
        <w:t xml:space="preserve">) Iznimno od </w:t>
      </w:r>
      <w:r w:rsidRPr="00621C70">
        <w:rPr>
          <w:rFonts w:ascii="Times New Roman" w:hAnsi="Times New Roman" w:cs="Times New Roman"/>
          <w:sz w:val="24"/>
          <w:szCs w:val="24"/>
          <w:lang w:eastAsia="hr-HR"/>
        </w:rPr>
        <w:t>stavka 1</w:t>
      </w:r>
      <w:r w:rsidR="005D5DBE" w:rsidRPr="00621C70">
        <w:rPr>
          <w:rFonts w:ascii="Times New Roman" w:hAnsi="Times New Roman" w:cs="Times New Roman"/>
          <w:sz w:val="24"/>
          <w:szCs w:val="24"/>
          <w:lang w:eastAsia="hr-HR"/>
        </w:rPr>
        <w:t>4</w:t>
      </w:r>
      <w:r w:rsidR="00690534" w:rsidRPr="00621C70">
        <w:rPr>
          <w:rFonts w:ascii="Times New Roman" w:hAnsi="Times New Roman" w:cs="Times New Roman"/>
          <w:sz w:val="24"/>
          <w:szCs w:val="24"/>
          <w:lang w:eastAsia="hr-HR"/>
        </w:rPr>
        <w:t>.</w:t>
      </w:r>
      <w:r w:rsidRPr="00621C70">
        <w:rPr>
          <w:rFonts w:ascii="Times New Roman" w:hAnsi="Times New Roman" w:cs="Times New Roman"/>
          <w:sz w:val="24"/>
          <w:szCs w:val="24"/>
          <w:lang w:eastAsia="hr-HR"/>
        </w:rPr>
        <w:t xml:space="preserve"> ovog</w:t>
      </w:r>
      <w:r w:rsidR="001D0BED" w:rsidRPr="00621C70">
        <w:rPr>
          <w:rFonts w:ascii="Times New Roman" w:hAnsi="Times New Roman" w:cs="Times New Roman"/>
          <w:sz w:val="24"/>
          <w:szCs w:val="24"/>
          <w:lang w:eastAsia="hr-HR"/>
        </w:rPr>
        <w:t>a</w:t>
      </w:r>
      <w:r w:rsidRPr="00621C70">
        <w:rPr>
          <w:rFonts w:ascii="Times New Roman" w:hAnsi="Times New Roman" w:cs="Times New Roman"/>
          <w:sz w:val="24"/>
          <w:szCs w:val="24"/>
          <w:lang w:eastAsia="hr-HR"/>
        </w:rPr>
        <w:t xml:space="preserve"> članka, u slučaju nerazmjernog broja izraženih namjera maloljetnika bez pratnje, posebni skrbnik </w:t>
      </w:r>
      <w:r w:rsidRPr="006D65D4">
        <w:rPr>
          <w:rFonts w:ascii="Times New Roman" w:hAnsi="Times New Roman" w:cs="Times New Roman"/>
          <w:sz w:val="24"/>
          <w:szCs w:val="24"/>
          <w:lang w:eastAsia="hr-HR"/>
        </w:rPr>
        <w:t xml:space="preserve">može u istom trenutku imati pod skrbništvom najviše 50 maloljetnika bez pratnje, o čemu Ministarstvo obavješćuje Europsku komisiju i </w:t>
      </w:r>
      <w:r w:rsidR="0092140F" w:rsidRPr="006D65D4">
        <w:rPr>
          <w:rFonts w:ascii="Times New Roman" w:hAnsi="Times New Roman" w:cs="Times New Roman"/>
          <w:sz w:val="24"/>
          <w:szCs w:val="24"/>
          <w:lang w:eastAsia="hr-HR"/>
        </w:rPr>
        <w:t>EUAA.</w:t>
      </w:r>
    </w:p>
    <w:p w14:paraId="1BE1BE4D"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3E4E549B" w14:textId="77777777" w:rsidR="00D372D4" w:rsidRPr="006D65D4" w:rsidRDefault="00D372D4"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0A720D" w:rsidRPr="006D65D4">
        <w:rPr>
          <w:rFonts w:ascii="Times New Roman" w:hAnsi="Times New Roman" w:cs="Times New Roman"/>
          <w:sz w:val="24"/>
          <w:szCs w:val="24"/>
          <w:lang w:eastAsia="hr-HR"/>
        </w:rPr>
        <w:t>16</w:t>
      </w:r>
      <w:r w:rsidRPr="006D65D4">
        <w:rPr>
          <w:rFonts w:ascii="Times New Roman" w:hAnsi="Times New Roman" w:cs="Times New Roman"/>
          <w:sz w:val="24"/>
          <w:szCs w:val="24"/>
          <w:lang w:eastAsia="hr-HR"/>
        </w:rPr>
        <w:t>) Maloljetnik bez pratnje podnosi zahtjev osobno u nazočnosti posebnog skrbnika.</w:t>
      </w:r>
    </w:p>
    <w:p w14:paraId="5E10A6D5"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3FDD2221" w14:textId="77777777" w:rsidR="00B10DFA" w:rsidRPr="006D65D4" w:rsidRDefault="00B10DFA"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0A720D" w:rsidRPr="006D65D4">
        <w:rPr>
          <w:rFonts w:ascii="Times New Roman" w:hAnsi="Times New Roman" w:cs="Times New Roman"/>
          <w:sz w:val="24"/>
          <w:szCs w:val="24"/>
          <w:lang w:eastAsia="hr-HR"/>
        </w:rPr>
        <w:t>17</w:t>
      </w:r>
      <w:r w:rsidRPr="006D65D4">
        <w:rPr>
          <w:rFonts w:ascii="Times New Roman" w:hAnsi="Times New Roman" w:cs="Times New Roman"/>
          <w:sz w:val="24"/>
          <w:szCs w:val="24"/>
          <w:lang w:eastAsia="hr-HR"/>
        </w:rPr>
        <w:t>) Dužnost posebnog skrbnika prestaje stjecanjem punoljetnosti maloljetnika te ako se nakon procjene dobi iz članka 25. stavka 1. Uredbe (EU) 2024/1348 pretpostavi da je punoljetan, ili se u skladu s člankom 25. stavkom 6. Uredbe (EU) 2024/1348 smatra da nije maloljetan.</w:t>
      </w:r>
      <w:r w:rsidR="00345525" w:rsidRPr="006D65D4">
        <w:rPr>
          <w:rFonts w:ascii="Times New Roman" w:hAnsi="Times New Roman" w:cs="Times New Roman"/>
          <w:sz w:val="24"/>
          <w:szCs w:val="24"/>
          <w:lang w:eastAsia="hr-HR"/>
        </w:rPr>
        <w:t>“.</w:t>
      </w:r>
    </w:p>
    <w:p w14:paraId="21732348" w14:textId="77777777" w:rsidR="005A1840" w:rsidRPr="006D65D4" w:rsidRDefault="005A1840" w:rsidP="006D65D4">
      <w:pPr>
        <w:pStyle w:val="Bezproreda"/>
        <w:rPr>
          <w:rFonts w:ascii="Times New Roman" w:eastAsia="Times New Roman" w:hAnsi="Times New Roman" w:cs="Times New Roman"/>
          <w:sz w:val="24"/>
          <w:szCs w:val="24"/>
        </w:rPr>
      </w:pPr>
    </w:p>
    <w:p w14:paraId="591D4C15"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3FCB40B" w14:textId="77777777" w:rsidR="002F3151" w:rsidRPr="006D65D4" w:rsidRDefault="002F3151"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093F1D9" w14:textId="77777777" w:rsidR="002C68E8" w:rsidRPr="006D65D4" w:rsidRDefault="002C68E8" w:rsidP="004432A9">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18. mijenja se i glasi:</w:t>
      </w:r>
    </w:p>
    <w:p w14:paraId="66B1E23A"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5140C773"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w:t>
      </w:r>
      <w:r w:rsidRPr="006D65D4">
        <w:rPr>
          <w:rFonts w:ascii="Times New Roman" w:hAnsi="Times New Roman" w:cs="Times New Roman"/>
          <w:sz w:val="24"/>
          <w:szCs w:val="24"/>
        </w:rPr>
        <w:t>Ako se u postupku odobrenja međunarodne zaštite sumnja u starosnu dob maloljetnika bez pratnje, pristupit će se postupku procjene starosne dobi sukladno članku 25. Uredbe (EU) 2024/1348.</w:t>
      </w:r>
    </w:p>
    <w:p w14:paraId="3D3074B3"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06F9BC6A"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(2) </w:t>
      </w:r>
      <w:r w:rsidRPr="006D65D4">
        <w:rPr>
          <w:rFonts w:ascii="Times New Roman" w:hAnsi="Times New Roman" w:cs="Times New Roman"/>
          <w:sz w:val="24"/>
          <w:szCs w:val="24"/>
        </w:rPr>
        <w:t>Troškove medicinskog ispitivanja snosi Ministarstvo.“.</w:t>
      </w:r>
    </w:p>
    <w:p w14:paraId="35BDE9A1" w14:textId="77777777" w:rsidR="00FA19B8" w:rsidRPr="006D65D4" w:rsidRDefault="00FA19B8" w:rsidP="006D65D4">
      <w:pPr>
        <w:pStyle w:val="Bezproreda"/>
        <w:rPr>
          <w:rFonts w:ascii="Times New Roman" w:eastAsia="Times New Roman" w:hAnsi="Times New Roman" w:cs="Times New Roman"/>
          <w:sz w:val="24"/>
          <w:szCs w:val="24"/>
        </w:rPr>
      </w:pPr>
    </w:p>
    <w:p w14:paraId="51B88507"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ED43895" w14:textId="77777777" w:rsidR="000D5543" w:rsidRPr="006D65D4" w:rsidRDefault="000D5543"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E8B7A35" w14:textId="77777777" w:rsidR="00246BA7"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F75951">
        <w:rPr>
          <w:rFonts w:ascii="Times New Roman" w:eastAsia="Times New Roman" w:hAnsi="Times New Roman" w:cs="Times New Roman"/>
          <w:bCs/>
          <w:sz w:val="24"/>
          <w:szCs w:val="24"/>
          <w:lang w:eastAsia="hr-HR"/>
        </w:rPr>
        <w:t>Naslovi iznad članaka i č</w:t>
      </w:r>
      <w:r w:rsidR="00582285" w:rsidRPr="006D65D4">
        <w:rPr>
          <w:rFonts w:ascii="Times New Roman" w:eastAsia="Times New Roman" w:hAnsi="Times New Roman" w:cs="Times New Roman"/>
          <w:bCs/>
          <w:sz w:val="24"/>
          <w:szCs w:val="24"/>
          <w:lang w:eastAsia="hr-HR"/>
        </w:rPr>
        <w:t>lanci 22.</w:t>
      </w:r>
      <w:r w:rsidR="00246BA7" w:rsidRPr="006D65D4">
        <w:rPr>
          <w:rFonts w:ascii="Times New Roman" w:eastAsia="Times New Roman" w:hAnsi="Times New Roman" w:cs="Times New Roman"/>
          <w:bCs/>
          <w:sz w:val="24"/>
          <w:szCs w:val="24"/>
          <w:lang w:eastAsia="hr-HR"/>
        </w:rPr>
        <w:t xml:space="preserve"> </w:t>
      </w:r>
      <w:r w:rsidR="00582285" w:rsidRPr="006D65D4">
        <w:rPr>
          <w:rFonts w:ascii="Times New Roman" w:eastAsia="Times New Roman" w:hAnsi="Times New Roman" w:cs="Times New Roman"/>
          <w:bCs/>
          <w:sz w:val="24"/>
          <w:szCs w:val="24"/>
          <w:lang w:eastAsia="hr-HR"/>
        </w:rPr>
        <w:t xml:space="preserve">do </w:t>
      </w:r>
      <w:r w:rsidR="00246BA7" w:rsidRPr="006D65D4">
        <w:rPr>
          <w:rFonts w:ascii="Times New Roman" w:eastAsia="Times New Roman" w:hAnsi="Times New Roman" w:cs="Times New Roman"/>
          <w:bCs/>
          <w:sz w:val="24"/>
          <w:szCs w:val="24"/>
          <w:lang w:eastAsia="hr-HR"/>
        </w:rPr>
        <w:t>31. brišu se.</w:t>
      </w:r>
    </w:p>
    <w:p w14:paraId="67DC0111" w14:textId="77777777" w:rsidR="00246BA7" w:rsidRPr="006D65D4" w:rsidRDefault="00246BA7" w:rsidP="006D65D4">
      <w:pPr>
        <w:pStyle w:val="Bezproreda"/>
        <w:rPr>
          <w:rFonts w:ascii="Times New Roman" w:eastAsia="Times New Roman" w:hAnsi="Times New Roman" w:cs="Times New Roman"/>
          <w:sz w:val="24"/>
          <w:szCs w:val="24"/>
        </w:rPr>
      </w:pPr>
    </w:p>
    <w:p w14:paraId="7E21E3C1"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52B699B"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D7F6150" w14:textId="77777777" w:rsidR="00582285" w:rsidRDefault="00582285"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Naslov iznad članka 32. mijenja se i glasi: „Nadležno tijelo“.</w:t>
      </w:r>
    </w:p>
    <w:p w14:paraId="3AC4F33C"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30B40EFA" w14:textId="77777777" w:rsidR="00246BA7"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46BA7" w:rsidRPr="006D65D4">
        <w:rPr>
          <w:rFonts w:ascii="Times New Roman" w:eastAsia="Times New Roman" w:hAnsi="Times New Roman" w:cs="Times New Roman"/>
          <w:bCs/>
          <w:sz w:val="24"/>
          <w:szCs w:val="24"/>
          <w:lang w:eastAsia="hr-HR"/>
        </w:rPr>
        <w:t xml:space="preserve">Članak 32. mijenja se i glasi: </w:t>
      </w:r>
    </w:p>
    <w:p w14:paraId="06AF5FEB" w14:textId="77777777" w:rsidR="004432A9" w:rsidRDefault="004432A9"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10FF7EB5" w14:textId="77777777" w:rsidR="00B10DFA" w:rsidRPr="006D65D4" w:rsidRDefault="00161C88"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10DFA" w:rsidRPr="006D65D4">
        <w:rPr>
          <w:rFonts w:ascii="Times New Roman" w:eastAsia="Times New Roman" w:hAnsi="Times New Roman" w:cs="Times New Roman"/>
          <w:bCs/>
          <w:sz w:val="24"/>
          <w:szCs w:val="24"/>
          <w:lang w:eastAsia="hr-HR"/>
        </w:rPr>
        <w:t xml:space="preserve">(1) Ministarstvo donosi </w:t>
      </w:r>
      <w:r w:rsidR="00887D97" w:rsidRPr="006D65D4">
        <w:rPr>
          <w:rFonts w:ascii="Times New Roman" w:eastAsia="Times New Roman" w:hAnsi="Times New Roman" w:cs="Times New Roman"/>
          <w:bCs/>
          <w:sz w:val="24"/>
          <w:szCs w:val="24"/>
          <w:lang w:eastAsia="hr-HR"/>
        </w:rPr>
        <w:t xml:space="preserve">rješenja </w:t>
      </w:r>
      <w:r w:rsidR="00B10DFA" w:rsidRPr="006D65D4">
        <w:rPr>
          <w:rFonts w:ascii="Times New Roman" w:eastAsia="Times New Roman" w:hAnsi="Times New Roman" w:cs="Times New Roman"/>
          <w:bCs/>
          <w:sz w:val="24"/>
          <w:szCs w:val="24"/>
          <w:lang w:eastAsia="hr-HR"/>
        </w:rPr>
        <w:t>u postupku odobrenja međunarodne zaštite pri čemu razmatra sve elemente i uvjete kvalifikacije za status izbjeglice ili supsidijarne zaštite u skladu s poglavljem II., III. i V. Uredbe (EU) 2024/1347.</w:t>
      </w:r>
    </w:p>
    <w:p w14:paraId="34ACB268" w14:textId="77777777" w:rsidR="005A1840" w:rsidRPr="006D65D4" w:rsidRDefault="005A1840"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604512A6" w14:textId="77777777" w:rsidR="00B10DFA" w:rsidRPr="006D65D4" w:rsidRDefault="00B10DFA"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 postupku odobrenja i oduzimanja međunarodne zaštite Ministarstvo primjenjuje odredbe Uredbe (EU) 2024/1348 te tražiteljima osigurava postupovna jamstva i druga</w:t>
      </w:r>
      <w:r w:rsidR="00574C0E" w:rsidRPr="006D65D4">
        <w:rPr>
          <w:rFonts w:ascii="Times New Roman" w:eastAsia="Times New Roman" w:hAnsi="Times New Roman" w:cs="Times New Roman"/>
          <w:sz w:val="24"/>
          <w:szCs w:val="24"/>
          <w:lang w:eastAsia="hr-HR"/>
        </w:rPr>
        <w:t xml:space="preserve"> prava u skladu s tom U</w:t>
      </w:r>
      <w:r w:rsidRPr="006D65D4">
        <w:rPr>
          <w:rFonts w:ascii="Times New Roman" w:eastAsia="Times New Roman" w:hAnsi="Times New Roman" w:cs="Times New Roman"/>
          <w:sz w:val="24"/>
          <w:szCs w:val="24"/>
          <w:lang w:eastAsia="hr-HR"/>
        </w:rPr>
        <w:t>redbom.“.</w:t>
      </w:r>
    </w:p>
    <w:p w14:paraId="54E96676" w14:textId="77777777" w:rsidR="00B10DFA" w:rsidRPr="006D65D4" w:rsidRDefault="00B10DFA"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190C95E2"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2DED0DA"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08FEF532" w14:textId="77777777" w:rsidR="00720A17" w:rsidRDefault="00982BE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Naslov iznad članka 33. mijenja se</w:t>
      </w:r>
      <w:r w:rsidR="00720A17" w:rsidRPr="006D65D4">
        <w:rPr>
          <w:rFonts w:ascii="Times New Roman" w:eastAsia="Times New Roman" w:hAnsi="Times New Roman" w:cs="Times New Roman"/>
          <w:bCs/>
          <w:sz w:val="24"/>
          <w:szCs w:val="24"/>
          <w:lang w:eastAsia="hr-HR"/>
        </w:rPr>
        <w:t xml:space="preserve"> i glasi: „Izražavanje i registracija namjere“</w:t>
      </w:r>
      <w:r w:rsidRPr="006D65D4">
        <w:rPr>
          <w:rFonts w:ascii="Times New Roman" w:eastAsia="Times New Roman" w:hAnsi="Times New Roman" w:cs="Times New Roman"/>
          <w:bCs/>
          <w:sz w:val="24"/>
          <w:szCs w:val="24"/>
          <w:lang w:eastAsia="hr-HR"/>
        </w:rPr>
        <w:t>.</w:t>
      </w:r>
    </w:p>
    <w:p w14:paraId="381122E8"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0474EA6A" w14:textId="77777777" w:rsidR="00982BEE" w:rsidRDefault="00982BE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33. mijenja se i glasi:</w:t>
      </w:r>
    </w:p>
    <w:p w14:paraId="1451869A"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16A58E3A" w14:textId="77777777" w:rsidR="00982BEE" w:rsidRPr="006D65D4" w:rsidRDefault="00345525"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982BEE" w:rsidRPr="006D65D4">
        <w:rPr>
          <w:rFonts w:ascii="Times New Roman" w:eastAsia="Times New Roman" w:hAnsi="Times New Roman" w:cs="Times New Roman"/>
          <w:sz w:val="24"/>
          <w:szCs w:val="24"/>
          <w:lang w:eastAsia="hr-HR"/>
        </w:rPr>
        <w:t>(1) Državljanin treće zemlje ili osoba bez državljanstva može izraziti namjeru u policijskoj upravi odnosno policijskoj postaji, prihvatnom centru za strance te u objektu u kojem se provodi dubinska provjera</w:t>
      </w:r>
      <w:r w:rsidR="007023F7" w:rsidRPr="006D65D4">
        <w:rPr>
          <w:rFonts w:ascii="Times New Roman" w:eastAsia="Times New Roman" w:hAnsi="Times New Roman" w:cs="Times New Roman"/>
          <w:sz w:val="24"/>
          <w:szCs w:val="24"/>
          <w:lang w:eastAsia="hr-HR"/>
        </w:rPr>
        <w:t xml:space="preserve"> (u daljnjem tekstu: nadležna ustrojstvena jedinica Ministarstva)</w:t>
      </w:r>
      <w:r w:rsidR="00982BEE" w:rsidRPr="006D65D4">
        <w:rPr>
          <w:rFonts w:ascii="Times New Roman" w:eastAsia="Times New Roman" w:hAnsi="Times New Roman" w:cs="Times New Roman"/>
          <w:sz w:val="24"/>
          <w:szCs w:val="24"/>
          <w:lang w:eastAsia="hr-HR"/>
        </w:rPr>
        <w:t>.</w:t>
      </w:r>
    </w:p>
    <w:p w14:paraId="684DF719" w14:textId="77777777" w:rsidR="004432A9" w:rsidRDefault="004432A9" w:rsidP="004432A9">
      <w:pPr>
        <w:spacing w:after="0" w:line="240" w:lineRule="auto"/>
        <w:jc w:val="both"/>
        <w:rPr>
          <w:rFonts w:ascii="Times New Roman" w:eastAsia="Times New Roman" w:hAnsi="Times New Roman" w:cs="Times New Roman"/>
          <w:sz w:val="24"/>
          <w:szCs w:val="24"/>
          <w:lang w:eastAsia="hr-HR"/>
        </w:rPr>
      </w:pPr>
    </w:p>
    <w:p w14:paraId="120D647C" w14:textId="77777777" w:rsidR="00982BEE" w:rsidRPr="006D65D4" w:rsidRDefault="00982BEE"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DD4DC8" w:rsidRPr="006D65D4">
        <w:rPr>
          <w:rFonts w:ascii="Times New Roman" w:eastAsia="Times New Roman" w:hAnsi="Times New Roman" w:cs="Times New Roman"/>
          <w:sz w:val="24"/>
          <w:szCs w:val="24"/>
          <w:lang w:eastAsia="hr-HR"/>
        </w:rPr>
        <w:t>) Iznimno od stavka 1</w:t>
      </w:r>
      <w:r w:rsidRPr="006D65D4">
        <w:rPr>
          <w:rFonts w:ascii="Times New Roman" w:eastAsia="Times New Roman" w:hAnsi="Times New Roman" w:cs="Times New Roman"/>
          <w:sz w:val="24"/>
          <w:szCs w:val="24"/>
          <w:lang w:eastAsia="hr-HR"/>
        </w:rPr>
        <w:t>. ovoga čla</w:t>
      </w:r>
      <w:r w:rsidR="00981F3E" w:rsidRPr="006D65D4">
        <w:rPr>
          <w:rFonts w:ascii="Times New Roman" w:eastAsia="Times New Roman" w:hAnsi="Times New Roman" w:cs="Times New Roman"/>
          <w:sz w:val="24"/>
          <w:szCs w:val="24"/>
          <w:lang w:eastAsia="hr-HR"/>
        </w:rPr>
        <w:t>nka namjera se može izraziti u p</w:t>
      </w:r>
      <w:r w:rsidRPr="006D65D4">
        <w:rPr>
          <w:rFonts w:ascii="Times New Roman" w:eastAsia="Times New Roman" w:hAnsi="Times New Roman" w:cs="Times New Roman"/>
          <w:sz w:val="24"/>
          <w:szCs w:val="24"/>
          <w:lang w:eastAsia="hr-HR"/>
        </w:rPr>
        <w:t>rihvatilištu za tražitelje međunarod</w:t>
      </w:r>
      <w:r w:rsidR="00981F3E" w:rsidRPr="006D65D4">
        <w:rPr>
          <w:rFonts w:ascii="Times New Roman" w:eastAsia="Times New Roman" w:hAnsi="Times New Roman" w:cs="Times New Roman"/>
          <w:sz w:val="24"/>
          <w:szCs w:val="24"/>
          <w:lang w:eastAsia="hr-HR"/>
        </w:rPr>
        <w:t>ne zaštite (u daljnjem tekstu: p</w:t>
      </w:r>
      <w:r w:rsidRPr="006D65D4">
        <w:rPr>
          <w:rFonts w:ascii="Times New Roman" w:eastAsia="Times New Roman" w:hAnsi="Times New Roman" w:cs="Times New Roman"/>
          <w:sz w:val="24"/>
          <w:szCs w:val="24"/>
          <w:lang w:eastAsia="hr-HR"/>
        </w:rPr>
        <w:t>rihvatilište) u izvanrednim okolnostima radi omogućavanja pristupa postupku odobrenja međunarodne zaštite.</w:t>
      </w:r>
    </w:p>
    <w:p w14:paraId="26D499D4" w14:textId="77777777" w:rsidR="004432A9" w:rsidRDefault="004432A9" w:rsidP="004432A9">
      <w:pPr>
        <w:spacing w:after="0" w:line="240" w:lineRule="auto"/>
        <w:jc w:val="both"/>
        <w:rPr>
          <w:rFonts w:ascii="Times New Roman" w:eastAsia="Times New Roman" w:hAnsi="Times New Roman" w:cs="Times New Roman"/>
          <w:sz w:val="24"/>
          <w:szCs w:val="24"/>
          <w:lang w:eastAsia="hr-HR"/>
        </w:rPr>
      </w:pPr>
    </w:p>
    <w:p w14:paraId="451E1702" w14:textId="77777777" w:rsidR="00982BEE" w:rsidRPr="006D65D4" w:rsidRDefault="00982BEE"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Namjera iz </w:t>
      </w:r>
      <w:r w:rsidRPr="00F75951">
        <w:rPr>
          <w:rFonts w:ascii="Times New Roman" w:eastAsia="Times New Roman" w:hAnsi="Times New Roman" w:cs="Times New Roman"/>
          <w:sz w:val="24"/>
          <w:szCs w:val="24"/>
          <w:lang w:eastAsia="hr-HR"/>
        </w:rPr>
        <w:t>stav</w:t>
      </w:r>
      <w:r w:rsidR="00EF13EF" w:rsidRPr="00F75951">
        <w:rPr>
          <w:rFonts w:ascii="Times New Roman" w:eastAsia="Times New Roman" w:hAnsi="Times New Roman" w:cs="Times New Roman"/>
          <w:sz w:val="24"/>
          <w:szCs w:val="24"/>
          <w:lang w:eastAsia="hr-HR"/>
        </w:rPr>
        <w:t>a</w:t>
      </w:r>
      <w:r w:rsidRPr="00F75951">
        <w:rPr>
          <w:rFonts w:ascii="Times New Roman" w:eastAsia="Times New Roman" w:hAnsi="Times New Roman" w:cs="Times New Roman"/>
          <w:sz w:val="24"/>
          <w:szCs w:val="24"/>
          <w:lang w:eastAsia="hr-HR"/>
        </w:rPr>
        <w:t>ka</w:t>
      </w:r>
      <w:r w:rsidRPr="006D65D4">
        <w:rPr>
          <w:rFonts w:ascii="Times New Roman" w:eastAsia="Times New Roman" w:hAnsi="Times New Roman" w:cs="Times New Roman"/>
          <w:sz w:val="24"/>
          <w:szCs w:val="24"/>
          <w:lang w:eastAsia="hr-HR"/>
        </w:rPr>
        <w:t xml:space="preserve"> 1. i 2.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izražava se osobno.</w:t>
      </w:r>
    </w:p>
    <w:p w14:paraId="2E657C06"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0653B2EC" w14:textId="77777777" w:rsidR="00D12129" w:rsidRPr="00621C70" w:rsidRDefault="00982BEE"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w:t>
      </w:r>
      <w:r w:rsidR="00F52327" w:rsidRPr="006D65D4">
        <w:rPr>
          <w:rFonts w:ascii="Times New Roman" w:eastAsia="Times New Roman" w:hAnsi="Times New Roman" w:cs="Times New Roman"/>
          <w:sz w:val="24"/>
          <w:szCs w:val="24"/>
          <w:lang w:eastAsia="hr-HR"/>
        </w:rPr>
        <w:t>Ako</w:t>
      </w:r>
      <w:r w:rsidR="00D12129" w:rsidRPr="006D65D4">
        <w:rPr>
          <w:rFonts w:ascii="Times New Roman" w:eastAsia="Times New Roman" w:hAnsi="Times New Roman" w:cs="Times New Roman"/>
          <w:sz w:val="24"/>
          <w:szCs w:val="24"/>
          <w:lang w:eastAsia="hr-HR"/>
        </w:rPr>
        <w:t xml:space="preserve"> se državljanin treće zemlje ili osoba bez državljanstva već nalazi u postupku prisilnog povratka, </w:t>
      </w:r>
      <w:r w:rsidR="00D12129" w:rsidRPr="00621C70">
        <w:rPr>
          <w:rFonts w:ascii="Times New Roman" w:eastAsia="Times New Roman" w:hAnsi="Times New Roman" w:cs="Times New Roman"/>
          <w:sz w:val="24"/>
          <w:szCs w:val="24"/>
          <w:lang w:eastAsia="hr-HR"/>
        </w:rPr>
        <w:t xml:space="preserve">namjeru može izraziti u roku od sedam radnih dana od dana uručenja </w:t>
      </w:r>
      <w:r w:rsidR="00887D97" w:rsidRPr="00621C70">
        <w:rPr>
          <w:rFonts w:ascii="Times New Roman" w:eastAsia="Times New Roman" w:hAnsi="Times New Roman" w:cs="Times New Roman"/>
          <w:sz w:val="24"/>
          <w:szCs w:val="24"/>
          <w:lang w:eastAsia="hr-HR"/>
        </w:rPr>
        <w:t xml:space="preserve">rješenja </w:t>
      </w:r>
      <w:r w:rsidR="007B4C8D">
        <w:rPr>
          <w:rFonts w:ascii="Times New Roman" w:eastAsia="Times New Roman" w:hAnsi="Times New Roman" w:cs="Times New Roman"/>
          <w:sz w:val="24"/>
          <w:szCs w:val="24"/>
          <w:lang w:eastAsia="hr-HR"/>
        </w:rPr>
        <w:t>o prisilnom povratku, a a</w:t>
      </w:r>
      <w:r w:rsidR="00DD4BF0" w:rsidRPr="00621C70">
        <w:rPr>
          <w:rFonts w:ascii="Times New Roman" w:eastAsia="Times New Roman" w:hAnsi="Times New Roman" w:cs="Times New Roman"/>
          <w:sz w:val="24"/>
          <w:szCs w:val="24"/>
          <w:lang w:eastAsia="hr-HR"/>
        </w:rPr>
        <w:t xml:space="preserve">ko namjera nije izražena u tom roku, zahtjev se odbacuje sukladno članku 38. stavku 1. </w:t>
      </w:r>
      <w:r w:rsidR="0079011B" w:rsidRPr="00210BA2">
        <w:rPr>
          <w:rFonts w:ascii="Times New Roman" w:eastAsia="Times New Roman" w:hAnsi="Times New Roman" w:cs="Times New Roman"/>
          <w:sz w:val="24"/>
          <w:szCs w:val="24"/>
          <w:lang w:eastAsia="hr-HR"/>
        </w:rPr>
        <w:t>točki (e)</w:t>
      </w:r>
      <w:r w:rsidR="00DD4BF0" w:rsidRPr="00210BA2">
        <w:rPr>
          <w:rFonts w:ascii="Times New Roman" w:eastAsia="Times New Roman" w:hAnsi="Times New Roman" w:cs="Times New Roman"/>
          <w:sz w:val="24"/>
          <w:szCs w:val="24"/>
          <w:lang w:eastAsia="hr-HR"/>
        </w:rPr>
        <w:t xml:space="preserve"> </w:t>
      </w:r>
      <w:r w:rsidR="00435BCE" w:rsidRPr="00E13B71">
        <w:rPr>
          <w:rFonts w:ascii="Times New Roman" w:eastAsia="Times New Roman" w:hAnsi="Times New Roman" w:cs="Times New Roman"/>
          <w:sz w:val="24"/>
          <w:szCs w:val="24"/>
          <w:lang w:eastAsia="hr-HR"/>
        </w:rPr>
        <w:t>Uredbe</w:t>
      </w:r>
      <w:r w:rsidR="00435BCE">
        <w:rPr>
          <w:rFonts w:ascii="Times New Roman" w:eastAsia="Times New Roman" w:hAnsi="Times New Roman" w:cs="Times New Roman"/>
          <w:sz w:val="24"/>
          <w:szCs w:val="24"/>
          <w:lang w:eastAsia="hr-HR"/>
        </w:rPr>
        <w:t xml:space="preserve"> </w:t>
      </w:r>
      <w:r w:rsidR="00DD4BF0" w:rsidRPr="00210BA2">
        <w:rPr>
          <w:rFonts w:ascii="Times New Roman" w:eastAsia="Times New Roman" w:hAnsi="Times New Roman" w:cs="Times New Roman"/>
          <w:sz w:val="24"/>
          <w:szCs w:val="24"/>
          <w:lang w:eastAsia="hr-HR"/>
        </w:rPr>
        <w:t>(E</w:t>
      </w:r>
      <w:r w:rsidR="00DD4BF0" w:rsidRPr="00621C70">
        <w:rPr>
          <w:rFonts w:ascii="Times New Roman" w:eastAsia="Times New Roman" w:hAnsi="Times New Roman" w:cs="Times New Roman"/>
          <w:sz w:val="24"/>
          <w:szCs w:val="24"/>
          <w:lang w:eastAsia="hr-HR"/>
        </w:rPr>
        <w:t>U) 2024/1348</w:t>
      </w:r>
      <w:r w:rsidR="00621C70">
        <w:rPr>
          <w:rFonts w:ascii="Times New Roman" w:eastAsia="Times New Roman" w:hAnsi="Times New Roman" w:cs="Times New Roman"/>
          <w:sz w:val="24"/>
          <w:szCs w:val="24"/>
          <w:lang w:eastAsia="hr-HR"/>
        </w:rPr>
        <w:t>.</w:t>
      </w:r>
    </w:p>
    <w:p w14:paraId="5403B8D0"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2DD5DC6E" w14:textId="77777777" w:rsidR="00982BEE" w:rsidRPr="006D65D4" w:rsidRDefault="00982BEE"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w:t>
      </w:r>
      <w:r w:rsidR="007023F7" w:rsidRPr="006D65D4">
        <w:rPr>
          <w:rFonts w:ascii="Times New Roman" w:eastAsia="Times New Roman" w:hAnsi="Times New Roman" w:cs="Times New Roman"/>
          <w:sz w:val="24"/>
          <w:szCs w:val="24"/>
          <w:lang w:eastAsia="hr-HR"/>
        </w:rPr>
        <w:t>Nadležna</w:t>
      </w:r>
      <w:r w:rsidR="00EC34B5" w:rsidRPr="006D65D4">
        <w:rPr>
          <w:rFonts w:ascii="Times New Roman" w:eastAsia="Times New Roman" w:hAnsi="Times New Roman" w:cs="Times New Roman"/>
          <w:sz w:val="24"/>
          <w:szCs w:val="24"/>
          <w:lang w:eastAsia="hr-HR"/>
        </w:rPr>
        <w:t xml:space="preserve"> </w:t>
      </w:r>
      <w:r w:rsidR="007023F7" w:rsidRPr="006D65D4">
        <w:rPr>
          <w:rFonts w:ascii="Times New Roman" w:eastAsia="Times New Roman" w:hAnsi="Times New Roman" w:cs="Times New Roman"/>
          <w:sz w:val="24"/>
          <w:szCs w:val="24"/>
          <w:lang w:eastAsia="hr-HR"/>
        </w:rPr>
        <w:t>ustrojstvena jedinica</w:t>
      </w:r>
      <w:r w:rsidR="00EC34B5" w:rsidRPr="006D65D4">
        <w:rPr>
          <w:rFonts w:ascii="Times New Roman" w:eastAsia="Times New Roman" w:hAnsi="Times New Roman" w:cs="Times New Roman"/>
          <w:sz w:val="24"/>
          <w:szCs w:val="24"/>
          <w:lang w:eastAsia="hr-HR"/>
        </w:rPr>
        <w:t xml:space="preserve"> Ministarstva </w:t>
      </w:r>
      <w:r w:rsidR="00DE1787">
        <w:rPr>
          <w:rFonts w:ascii="Times New Roman" w:eastAsia="Times New Roman" w:hAnsi="Times New Roman" w:cs="Times New Roman"/>
          <w:sz w:val="24"/>
          <w:szCs w:val="24"/>
          <w:lang w:eastAsia="hr-HR"/>
        </w:rPr>
        <w:t>izvršit</w:t>
      </w:r>
      <w:r w:rsidRPr="006D65D4">
        <w:rPr>
          <w:rFonts w:ascii="Times New Roman" w:eastAsia="Times New Roman" w:hAnsi="Times New Roman" w:cs="Times New Roman"/>
          <w:sz w:val="24"/>
          <w:szCs w:val="24"/>
          <w:lang w:eastAsia="hr-HR"/>
        </w:rPr>
        <w:t xml:space="preserve"> će registraciju namjere u roku od pet dana od izražavanja namjere odnosno u roku od tri dana u slučaju iz stavka 2.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te uputiti tražitelja </w:t>
      </w:r>
      <w:r w:rsidR="00345525" w:rsidRPr="006D65D4">
        <w:rPr>
          <w:rFonts w:ascii="Times New Roman" w:eastAsia="Times New Roman" w:hAnsi="Times New Roman" w:cs="Times New Roman"/>
          <w:sz w:val="24"/>
          <w:szCs w:val="24"/>
          <w:lang w:eastAsia="hr-HR"/>
        </w:rPr>
        <w:t>u postupak međunarodne zaštite.</w:t>
      </w:r>
    </w:p>
    <w:p w14:paraId="00762BC6" w14:textId="77777777" w:rsidR="004432A9" w:rsidRDefault="004432A9" w:rsidP="004432A9">
      <w:pPr>
        <w:shd w:val="clear" w:color="auto" w:fill="FFFFFF"/>
        <w:spacing w:after="0" w:line="240" w:lineRule="auto"/>
        <w:jc w:val="both"/>
        <w:rPr>
          <w:rFonts w:ascii="Times New Roman" w:eastAsia="Times New Roman" w:hAnsi="Times New Roman" w:cs="Times New Roman"/>
          <w:sz w:val="24"/>
          <w:szCs w:val="24"/>
          <w:lang w:eastAsia="hr-HR"/>
        </w:rPr>
      </w:pPr>
    </w:p>
    <w:p w14:paraId="507A0D2A" w14:textId="77777777" w:rsidR="00982BEE" w:rsidRPr="006D65D4" w:rsidRDefault="00982BEE" w:rsidP="004432A9">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(6) </w:t>
      </w:r>
      <w:r w:rsidR="007023F7" w:rsidRPr="006D65D4">
        <w:rPr>
          <w:rFonts w:ascii="Times New Roman" w:eastAsia="Times New Roman" w:hAnsi="Times New Roman" w:cs="Times New Roman"/>
          <w:sz w:val="24"/>
          <w:szCs w:val="24"/>
          <w:lang w:eastAsia="hr-HR"/>
        </w:rPr>
        <w:t xml:space="preserve">Nadležna ustrojstvena jedinica Ministarstva </w:t>
      </w:r>
      <w:r w:rsidRPr="006D65D4">
        <w:rPr>
          <w:rFonts w:ascii="Times New Roman" w:eastAsia="Times New Roman" w:hAnsi="Times New Roman" w:cs="Times New Roman"/>
          <w:sz w:val="24"/>
          <w:szCs w:val="24"/>
          <w:lang w:eastAsia="hr-HR"/>
        </w:rPr>
        <w:t xml:space="preserve">izdaje potvrdu o registraciji te određuje rok u kojem se tražitelj mora javiti </w:t>
      </w:r>
      <w:r w:rsidR="00E058D7" w:rsidRPr="006D65D4">
        <w:rPr>
          <w:rFonts w:ascii="Times New Roman" w:eastAsia="Times New Roman" w:hAnsi="Times New Roman" w:cs="Times New Roman"/>
          <w:sz w:val="24"/>
          <w:szCs w:val="24"/>
          <w:lang w:eastAsia="hr-HR"/>
        </w:rPr>
        <w:t>u prihvatilište radi podnošenja zahtjeva</w:t>
      </w:r>
      <w:r w:rsidR="004907DB" w:rsidRPr="006D65D4">
        <w:rPr>
          <w:rFonts w:ascii="Times New Roman" w:eastAsia="Times New Roman" w:hAnsi="Times New Roman" w:cs="Times New Roman"/>
          <w:sz w:val="24"/>
          <w:szCs w:val="24"/>
          <w:lang w:eastAsia="hr-HR"/>
        </w:rPr>
        <w:t>.</w:t>
      </w:r>
    </w:p>
    <w:p w14:paraId="7557F3F9" w14:textId="77777777" w:rsidR="004432A9" w:rsidRDefault="004432A9" w:rsidP="004432A9">
      <w:pPr>
        <w:spacing w:after="0" w:line="240" w:lineRule="auto"/>
        <w:jc w:val="both"/>
        <w:rPr>
          <w:rFonts w:ascii="Times New Roman" w:eastAsia="Times New Roman" w:hAnsi="Times New Roman" w:cs="Times New Roman"/>
          <w:sz w:val="24"/>
          <w:szCs w:val="24"/>
          <w:lang w:eastAsia="hr-HR"/>
        </w:rPr>
      </w:pPr>
    </w:p>
    <w:p w14:paraId="4A379C74" w14:textId="77777777" w:rsidR="00982BEE" w:rsidRPr="00210BA2" w:rsidRDefault="00982BEE" w:rsidP="004432A9">
      <w:pPr>
        <w:spacing w:after="0" w:line="240" w:lineRule="auto"/>
        <w:jc w:val="both"/>
        <w:rPr>
          <w:rFonts w:ascii="Times New Roman" w:eastAsia="Times New Roman" w:hAnsi="Times New Roman" w:cs="Times New Roman"/>
          <w:sz w:val="24"/>
          <w:szCs w:val="24"/>
          <w:lang w:eastAsia="hr-HR"/>
        </w:rPr>
      </w:pPr>
      <w:r w:rsidRPr="00210BA2">
        <w:rPr>
          <w:rFonts w:ascii="Times New Roman" w:eastAsia="Times New Roman" w:hAnsi="Times New Roman" w:cs="Times New Roman"/>
          <w:sz w:val="24"/>
          <w:szCs w:val="24"/>
          <w:lang w:eastAsia="hr-HR"/>
        </w:rPr>
        <w:t>(7) Tražitelj stariji od šest godina dužan je podvrgnuti se uzimanju biometrijskih podataka sukladno članc</w:t>
      </w:r>
      <w:r w:rsidR="00345525" w:rsidRPr="00210BA2">
        <w:rPr>
          <w:rFonts w:ascii="Times New Roman" w:eastAsia="Times New Roman" w:hAnsi="Times New Roman" w:cs="Times New Roman"/>
          <w:sz w:val="24"/>
          <w:szCs w:val="24"/>
          <w:lang w:eastAsia="hr-HR"/>
        </w:rPr>
        <w:t xml:space="preserve">ima 13. i 15. Uredbe </w:t>
      </w:r>
      <w:r w:rsidR="00675F51" w:rsidRPr="00210BA2">
        <w:rPr>
          <w:rFonts w:ascii="Times New Roman" w:eastAsia="Times New Roman" w:hAnsi="Times New Roman" w:cs="Times New Roman"/>
          <w:sz w:val="24"/>
          <w:szCs w:val="24"/>
          <w:lang w:eastAsia="hr-HR"/>
        </w:rPr>
        <w:t xml:space="preserve">(EU) </w:t>
      </w:r>
      <w:r w:rsidR="00345525" w:rsidRPr="00210BA2">
        <w:rPr>
          <w:rFonts w:ascii="Times New Roman" w:eastAsia="Times New Roman" w:hAnsi="Times New Roman" w:cs="Times New Roman"/>
          <w:sz w:val="24"/>
          <w:szCs w:val="24"/>
          <w:lang w:eastAsia="hr-HR"/>
        </w:rPr>
        <w:t>2024/1358</w:t>
      </w:r>
      <w:r w:rsidR="00DD4BF0" w:rsidRPr="00210BA2">
        <w:rPr>
          <w:rFonts w:ascii="Times New Roman" w:eastAsia="Times New Roman" w:hAnsi="Times New Roman" w:cs="Times New Roman"/>
          <w:sz w:val="24"/>
          <w:szCs w:val="24"/>
          <w:lang w:eastAsia="hr-HR"/>
        </w:rPr>
        <w:t xml:space="preserve">, </w:t>
      </w:r>
      <w:r w:rsidR="00AE36A8" w:rsidRPr="00210BA2">
        <w:rPr>
          <w:rFonts w:ascii="Times New Roman" w:eastAsia="Times New Roman" w:hAnsi="Times New Roman" w:cs="Times New Roman"/>
          <w:sz w:val="24"/>
          <w:szCs w:val="24"/>
          <w:lang w:eastAsia="hr-HR"/>
        </w:rPr>
        <w:t xml:space="preserve">pri čemu biometrijske podatke maloljetnika uzimaju službenici posebno osposobljeni za uzimanje biometrijskih podataka maloljetnika, na način prilagođen djeci i uz potpuno poštovanje najboljeg interesa djeteta </w:t>
      </w:r>
      <w:r w:rsidR="00DD4BF0" w:rsidRPr="00210BA2">
        <w:rPr>
          <w:rFonts w:ascii="Times New Roman" w:eastAsia="Times New Roman" w:hAnsi="Times New Roman" w:cs="Times New Roman"/>
          <w:sz w:val="24"/>
          <w:szCs w:val="24"/>
          <w:lang w:eastAsia="hr-HR"/>
        </w:rPr>
        <w:t>sukladno članku 14. Uredbe</w:t>
      </w:r>
      <w:r w:rsidR="00AE36A8" w:rsidRPr="00210BA2">
        <w:rPr>
          <w:rFonts w:ascii="Times New Roman" w:eastAsia="Times New Roman" w:hAnsi="Times New Roman" w:cs="Times New Roman"/>
          <w:sz w:val="24"/>
          <w:szCs w:val="24"/>
          <w:lang w:eastAsia="hr-HR"/>
        </w:rPr>
        <w:t xml:space="preserve"> (EU) 2024/1358</w:t>
      </w:r>
      <w:r w:rsidR="00DD4BF0" w:rsidRPr="00210BA2">
        <w:rPr>
          <w:rFonts w:ascii="Times New Roman" w:eastAsia="Times New Roman" w:hAnsi="Times New Roman" w:cs="Times New Roman"/>
          <w:sz w:val="24"/>
          <w:szCs w:val="24"/>
          <w:lang w:eastAsia="hr-HR"/>
        </w:rPr>
        <w:t>.</w:t>
      </w:r>
    </w:p>
    <w:p w14:paraId="5279F7DD" w14:textId="77777777" w:rsidR="004432A9" w:rsidRPr="00210BA2"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2C26BE71" w14:textId="77777777" w:rsidR="00982BEE" w:rsidRPr="006D65D4" w:rsidRDefault="00982BEE"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U slučaju više sile ili u kriznoj situaciji primjenjuju se rokovi i postupak iz Uredbe (EU) 2024/1359.</w:t>
      </w:r>
      <w:r w:rsidR="00345525" w:rsidRPr="006D65D4">
        <w:rPr>
          <w:rFonts w:ascii="Times New Roman" w:eastAsia="Times New Roman" w:hAnsi="Times New Roman" w:cs="Times New Roman"/>
          <w:sz w:val="24"/>
          <w:szCs w:val="24"/>
          <w:lang w:eastAsia="hr-HR"/>
        </w:rPr>
        <w:t>“.</w:t>
      </w:r>
    </w:p>
    <w:p w14:paraId="6564B0C4" w14:textId="77777777" w:rsidR="004E3C78" w:rsidRPr="006D65D4" w:rsidRDefault="004E3C78" w:rsidP="004432A9">
      <w:pPr>
        <w:pStyle w:val="Bezproreda"/>
        <w:rPr>
          <w:rFonts w:ascii="Times New Roman" w:eastAsia="Times New Roman" w:hAnsi="Times New Roman" w:cs="Times New Roman"/>
          <w:sz w:val="24"/>
          <w:szCs w:val="24"/>
        </w:rPr>
      </w:pPr>
    </w:p>
    <w:p w14:paraId="62DE467D"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44309D9" w14:textId="77777777" w:rsidR="00FD20EA" w:rsidRPr="006D65D4" w:rsidRDefault="00FD20EA"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ADD748B" w14:textId="77777777" w:rsidR="007C230E" w:rsidRDefault="00982BE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w:t>
      </w:r>
      <w:r w:rsidR="007C230E" w:rsidRPr="006D65D4">
        <w:rPr>
          <w:rFonts w:ascii="Times New Roman" w:eastAsia="Times New Roman" w:hAnsi="Times New Roman" w:cs="Times New Roman"/>
          <w:bCs/>
          <w:sz w:val="24"/>
          <w:szCs w:val="24"/>
          <w:lang w:eastAsia="hr-HR"/>
        </w:rPr>
        <w:t xml:space="preserve"> 34. </w:t>
      </w:r>
      <w:r w:rsidR="000F2731" w:rsidRPr="006D65D4">
        <w:rPr>
          <w:rFonts w:ascii="Times New Roman" w:eastAsia="Times New Roman" w:hAnsi="Times New Roman" w:cs="Times New Roman"/>
          <w:bCs/>
          <w:sz w:val="24"/>
          <w:szCs w:val="24"/>
          <w:lang w:eastAsia="hr-HR"/>
        </w:rPr>
        <w:t xml:space="preserve">mijenja se i glasi: </w:t>
      </w:r>
    </w:p>
    <w:p w14:paraId="3CCCC081"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1601DDB2" w14:textId="77777777" w:rsidR="00982BEE" w:rsidRPr="006D65D4" w:rsidRDefault="000F2731"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Zahtjev se </w:t>
      </w:r>
      <w:r w:rsidR="00A7695B" w:rsidRPr="006D65D4">
        <w:rPr>
          <w:rFonts w:ascii="Times New Roman" w:eastAsia="Times New Roman" w:hAnsi="Times New Roman" w:cs="Times New Roman"/>
          <w:sz w:val="24"/>
          <w:szCs w:val="24"/>
          <w:lang w:eastAsia="hr-HR"/>
        </w:rPr>
        <w:t xml:space="preserve">osobno </w:t>
      </w:r>
      <w:r w:rsidRPr="006D65D4">
        <w:rPr>
          <w:rFonts w:ascii="Times New Roman" w:eastAsia="Times New Roman" w:hAnsi="Times New Roman" w:cs="Times New Roman"/>
          <w:sz w:val="24"/>
          <w:szCs w:val="24"/>
          <w:lang w:eastAsia="hr-HR"/>
        </w:rPr>
        <w:t>podnosi Ministarstvu u prihvatilištu</w:t>
      </w:r>
      <w:r w:rsidR="00077B61" w:rsidRPr="006D65D4">
        <w:rPr>
          <w:rFonts w:ascii="Times New Roman" w:eastAsia="Times New Roman" w:hAnsi="Times New Roman" w:cs="Times New Roman"/>
          <w:sz w:val="24"/>
          <w:szCs w:val="24"/>
          <w:lang w:eastAsia="hr-HR"/>
        </w:rPr>
        <w:t>, a iznimno i izvan prihvatilišta ovisno o osobnim okolnostima tražitelja</w:t>
      </w:r>
      <w:r w:rsidR="00982BEE" w:rsidRPr="006D65D4">
        <w:rPr>
          <w:rFonts w:ascii="Times New Roman" w:eastAsia="Times New Roman" w:hAnsi="Times New Roman" w:cs="Times New Roman"/>
          <w:sz w:val="24"/>
          <w:szCs w:val="24"/>
          <w:lang w:eastAsia="hr-HR"/>
        </w:rPr>
        <w:t>.</w:t>
      </w:r>
    </w:p>
    <w:p w14:paraId="60A2BE6B" w14:textId="77777777" w:rsidR="004432A9" w:rsidRDefault="004432A9" w:rsidP="006D65D4">
      <w:pPr>
        <w:tabs>
          <w:tab w:val="left" w:pos="3836"/>
        </w:tabs>
        <w:spacing w:after="0" w:line="240" w:lineRule="auto"/>
        <w:jc w:val="both"/>
        <w:rPr>
          <w:rFonts w:ascii="Times New Roman" w:eastAsia="Times New Roman" w:hAnsi="Times New Roman" w:cs="Times New Roman"/>
          <w:sz w:val="24"/>
          <w:szCs w:val="24"/>
          <w:lang w:eastAsia="hr-HR"/>
        </w:rPr>
      </w:pPr>
    </w:p>
    <w:p w14:paraId="5E6FF705" w14:textId="77777777" w:rsidR="000F2731" w:rsidRPr="006D65D4" w:rsidRDefault="000F2731"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077B61" w:rsidRPr="006D65D4">
        <w:rPr>
          <w:rFonts w:ascii="Times New Roman" w:eastAsia="Times New Roman" w:hAnsi="Times New Roman" w:cs="Times New Roman"/>
          <w:sz w:val="24"/>
          <w:szCs w:val="24"/>
          <w:lang w:eastAsia="hr-HR"/>
        </w:rPr>
        <w:t>Zahtjev se podnosi usmeno na zapisnik, a iznimno na obrascu</w:t>
      </w:r>
      <w:r w:rsidR="00345525" w:rsidRPr="006D65D4">
        <w:rPr>
          <w:rFonts w:ascii="Times New Roman" w:eastAsia="Times New Roman" w:hAnsi="Times New Roman" w:cs="Times New Roman"/>
          <w:sz w:val="24"/>
          <w:szCs w:val="24"/>
          <w:lang w:eastAsia="hr-HR"/>
        </w:rPr>
        <w:t>,</w:t>
      </w:r>
      <w:r w:rsidR="00077B61" w:rsidRPr="006D65D4">
        <w:rPr>
          <w:rFonts w:ascii="Times New Roman" w:eastAsia="Times New Roman" w:hAnsi="Times New Roman" w:cs="Times New Roman"/>
          <w:sz w:val="24"/>
          <w:szCs w:val="24"/>
          <w:lang w:eastAsia="hr-HR"/>
        </w:rPr>
        <w:t xml:space="preserve"> u najkraćem mogućem roku, a najkasnije u roku od 21 dan od dana registracije namjere</w:t>
      </w:r>
      <w:r w:rsidR="00675F51" w:rsidRPr="006D65D4">
        <w:rPr>
          <w:rFonts w:ascii="Times New Roman" w:eastAsia="Times New Roman" w:hAnsi="Times New Roman" w:cs="Times New Roman"/>
          <w:sz w:val="24"/>
          <w:szCs w:val="24"/>
          <w:lang w:eastAsia="hr-HR"/>
        </w:rPr>
        <w:t xml:space="preserve"> te sukladno članku 28. Uredbe (EU) 2024/13</w:t>
      </w:r>
      <w:r w:rsidR="00991789">
        <w:rPr>
          <w:rFonts w:ascii="Times New Roman" w:eastAsia="Times New Roman" w:hAnsi="Times New Roman" w:cs="Times New Roman"/>
          <w:sz w:val="24"/>
          <w:szCs w:val="24"/>
          <w:lang w:eastAsia="hr-HR"/>
        </w:rPr>
        <w:t>4</w:t>
      </w:r>
      <w:r w:rsidR="00675F51" w:rsidRPr="006D65D4">
        <w:rPr>
          <w:rFonts w:ascii="Times New Roman" w:eastAsia="Times New Roman" w:hAnsi="Times New Roman" w:cs="Times New Roman"/>
          <w:sz w:val="24"/>
          <w:szCs w:val="24"/>
          <w:lang w:eastAsia="hr-HR"/>
        </w:rPr>
        <w:t>8</w:t>
      </w:r>
      <w:r w:rsidR="00077B61" w:rsidRPr="006D65D4">
        <w:rPr>
          <w:rFonts w:ascii="Times New Roman" w:eastAsia="Times New Roman" w:hAnsi="Times New Roman" w:cs="Times New Roman"/>
          <w:sz w:val="24"/>
          <w:szCs w:val="24"/>
          <w:lang w:eastAsia="hr-HR"/>
        </w:rPr>
        <w:t>.</w:t>
      </w:r>
    </w:p>
    <w:p w14:paraId="08646717" w14:textId="77777777" w:rsidR="004432A9" w:rsidRDefault="004432A9" w:rsidP="006D65D4">
      <w:pPr>
        <w:tabs>
          <w:tab w:val="left" w:pos="3836"/>
        </w:tabs>
        <w:spacing w:after="0" w:line="240" w:lineRule="auto"/>
        <w:jc w:val="both"/>
        <w:rPr>
          <w:rFonts w:ascii="Times New Roman" w:eastAsia="Times New Roman" w:hAnsi="Times New Roman" w:cs="Times New Roman"/>
          <w:sz w:val="24"/>
          <w:szCs w:val="24"/>
          <w:lang w:eastAsia="hr-HR"/>
        </w:rPr>
      </w:pPr>
    </w:p>
    <w:p w14:paraId="0ED3A2E4" w14:textId="77777777" w:rsidR="00077B61" w:rsidRPr="006D65D4" w:rsidRDefault="00077B61"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341C4A" w:rsidRPr="006D65D4">
        <w:rPr>
          <w:rFonts w:ascii="Times New Roman" w:eastAsia="Times New Roman" w:hAnsi="Times New Roman" w:cs="Times New Roman"/>
          <w:sz w:val="24"/>
          <w:szCs w:val="24"/>
          <w:lang w:eastAsia="hr-HR"/>
        </w:rPr>
        <w:t xml:space="preserve">Tijekom podnošenja zahtjeva iz stavka 1. </w:t>
      </w:r>
      <w:r w:rsidR="00341C4A"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341C4A" w:rsidRPr="006D65D4">
        <w:rPr>
          <w:rFonts w:ascii="Times New Roman" w:eastAsia="Times New Roman" w:hAnsi="Times New Roman" w:cs="Times New Roman"/>
          <w:sz w:val="24"/>
          <w:szCs w:val="24"/>
          <w:lang w:eastAsia="hr-HR"/>
        </w:rPr>
        <w:t xml:space="preserve"> članka tražitelj je obvezan dati telefonski broj na kojem je dostupan i adresu elektroničke pošte te odmah prijaviti svaku promjenu adrese i drugih podat</w:t>
      </w:r>
      <w:r w:rsidR="00A7695B" w:rsidRPr="006D65D4">
        <w:rPr>
          <w:rFonts w:ascii="Times New Roman" w:eastAsia="Times New Roman" w:hAnsi="Times New Roman" w:cs="Times New Roman"/>
          <w:sz w:val="24"/>
          <w:szCs w:val="24"/>
          <w:lang w:eastAsia="hr-HR"/>
        </w:rPr>
        <w:t>a</w:t>
      </w:r>
      <w:r w:rsidR="00341C4A" w:rsidRPr="006D65D4">
        <w:rPr>
          <w:rFonts w:ascii="Times New Roman" w:eastAsia="Times New Roman" w:hAnsi="Times New Roman" w:cs="Times New Roman"/>
          <w:sz w:val="24"/>
          <w:szCs w:val="24"/>
          <w:lang w:eastAsia="hr-HR"/>
        </w:rPr>
        <w:t>ka</w:t>
      </w:r>
      <w:r w:rsidRPr="006D65D4">
        <w:rPr>
          <w:rFonts w:ascii="Times New Roman" w:eastAsia="Times New Roman" w:hAnsi="Times New Roman" w:cs="Times New Roman"/>
          <w:sz w:val="24"/>
          <w:szCs w:val="24"/>
          <w:lang w:eastAsia="hr-HR"/>
        </w:rPr>
        <w:t>.“</w:t>
      </w:r>
      <w:r w:rsidR="00063E63" w:rsidRPr="006D65D4">
        <w:rPr>
          <w:rFonts w:ascii="Times New Roman" w:eastAsia="Times New Roman" w:hAnsi="Times New Roman" w:cs="Times New Roman"/>
          <w:sz w:val="24"/>
          <w:szCs w:val="24"/>
          <w:lang w:eastAsia="hr-HR"/>
        </w:rPr>
        <w:t>.</w:t>
      </w:r>
    </w:p>
    <w:p w14:paraId="681CCDE2" w14:textId="77777777" w:rsidR="004E3C78" w:rsidRPr="006D65D4" w:rsidRDefault="004E3C78" w:rsidP="006D65D4">
      <w:pPr>
        <w:pStyle w:val="Bezproreda"/>
        <w:rPr>
          <w:rFonts w:ascii="Times New Roman" w:eastAsia="Times New Roman" w:hAnsi="Times New Roman" w:cs="Times New Roman"/>
          <w:sz w:val="24"/>
          <w:szCs w:val="24"/>
        </w:rPr>
      </w:pPr>
    </w:p>
    <w:p w14:paraId="341334C3"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FDBF8A0"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4DDFF86" w14:textId="77777777" w:rsidR="00982BEE"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982BEE" w:rsidRPr="006D65D4">
        <w:rPr>
          <w:rFonts w:ascii="Times New Roman" w:eastAsia="Times New Roman" w:hAnsi="Times New Roman" w:cs="Times New Roman"/>
          <w:bCs/>
          <w:sz w:val="24"/>
          <w:szCs w:val="24"/>
          <w:lang w:eastAsia="hr-HR"/>
        </w:rPr>
        <w:t>Članak 35. mijenja se i glasi:</w:t>
      </w:r>
    </w:p>
    <w:p w14:paraId="23A072A6"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D5B2245" w14:textId="77777777" w:rsidR="00982BEE" w:rsidRPr="006D65D4" w:rsidRDefault="00982BE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„(1) Službena osoba Ministarstva</w:t>
      </w:r>
      <w:r w:rsidR="00DD4BF0">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 xml:space="preserve"> </w:t>
      </w:r>
      <w:r w:rsidR="00DD4BF0" w:rsidRPr="005470DE">
        <w:rPr>
          <w:rFonts w:ascii="Times New Roman" w:eastAsia="Times New Roman" w:hAnsi="Times New Roman" w:cs="Times New Roman"/>
          <w:bCs/>
          <w:sz w:val="24"/>
          <w:szCs w:val="24"/>
          <w:lang w:eastAsia="hr-HR"/>
        </w:rPr>
        <w:t xml:space="preserve">odnosno </w:t>
      </w:r>
      <w:r w:rsidR="00DD4BF0" w:rsidRPr="008A267D">
        <w:rPr>
          <w:rFonts w:ascii="Times New Roman" w:eastAsia="Times New Roman" w:hAnsi="Times New Roman" w:cs="Times New Roman"/>
          <w:bCs/>
          <w:sz w:val="24"/>
          <w:szCs w:val="24"/>
          <w:lang w:eastAsia="hr-HR"/>
        </w:rPr>
        <w:t xml:space="preserve">druga osoba koja sukladno </w:t>
      </w:r>
      <w:r w:rsidR="00EA32CB" w:rsidRPr="008A267D">
        <w:rPr>
          <w:rFonts w:ascii="Times New Roman" w:eastAsia="Times New Roman" w:hAnsi="Times New Roman" w:cs="Times New Roman"/>
          <w:bCs/>
          <w:sz w:val="24"/>
          <w:szCs w:val="24"/>
          <w:lang w:eastAsia="hr-HR"/>
        </w:rPr>
        <w:t>članku 5</w:t>
      </w:r>
      <w:r w:rsidR="00AE36A8" w:rsidRPr="008A267D">
        <w:rPr>
          <w:rFonts w:ascii="Times New Roman" w:eastAsia="Times New Roman" w:hAnsi="Times New Roman" w:cs="Times New Roman"/>
          <w:bCs/>
          <w:sz w:val="24"/>
          <w:szCs w:val="24"/>
          <w:lang w:eastAsia="hr-HR"/>
        </w:rPr>
        <w:t>.</w:t>
      </w:r>
      <w:r w:rsidR="00EA32CB" w:rsidRPr="008A267D">
        <w:rPr>
          <w:rFonts w:ascii="Times New Roman" w:eastAsia="Times New Roman" w:hAnsi="Times New Roman" w:cs="Times New Roman"/>
          <w:bCs/>
          <w:sz w:val="24"/>
          <w:szCs w:val="24"/>
          <w:lang w:eastAsia="hr-HR"/>
        </w:rPr>
        <w:t xml:space="preserve"> </w:t>
      </w:r>
      <w:r w:rsidR="00DD4BF0" w:rsidRPr="008A267D">
        <w:rPr>
          <w:rFonts w:ascii="Times New Roman" w:eastAsia="Times New Roman" w:hAnsi="Times New Roman" w:cs="Times New Roman"/>
          <w:bCs/>
          <w:sz w:val="24"/>
          <w:szCs w:val="24"/>
          <w:lang w:eastAsia="hr-HR"/>
        </w:rPr>
        <w:t>Uredb</w:t>
      </w:r>
      <w:r w:rsidR="00EA32CB" w:rsidRPr="008A267D">
        <w:rPr>
          <w:rFonts w:ascii="Times New Roman" w:eastAsia="Times New Roman" w:hAnsi="Times New Roman" w:cs="Times New Roman"/>
          <w:bCs/>
          <w:sz w:val="24"/>
          <w:szCs w:val="24"/>
          <w:lang w:eastAsia="hr-HR"/>
        </w:rPr>
        <w:t>e</w:t>
      </w:r>
      <w:r w:rsidR="00DD4BF0" w:rsidRPr="008A267D">
        <w:rPr>
          <w:rFonts w:ascii="Times New Roman" w:eastAsia="Times New Roman" w:hAnsi="Times New Roman" w:cs="Times New Roman"/>
          <w:bCs/>
          <w:sz w:val="24"/>
          <w:szCs w:val="24"/>
          <w:lang w:eastAsia="hr-HR"/>
        </w:rPr>
        <w:t xml:space="preserve"> (EU) 2024/1348 pruža potporu Ministarstvu</w:t>
      </w:r>
      <w:r w:rsidR="00DD4BF0" w:rsidRPr="005470DE">
        <w:rPr>
          <w:rFonts w:ascii="Times New Roman" w:eastAsia="Times New Roman" w:hAnsi="Times New Roman" w:cs="Times New Roman"/>
          <w:bCs/>
          <w:sz w:val="24"/>
          <w:szCs w:val="24"/>
          <w:lang w:eastAsia="hr-HR"/>
        </w:rPr>
        <w:t>,</w:t>
      </w:r>
      <w:r w:rsidR="00DD4BF0" w:rsidRPr="006D65D4">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će što je prije moguće omogućiti tražitelju izjašnjavanje o svim činjenicama i okolnostima koje su bitne za postupak odobrenja međunarodne zaštite, sukladno poglavlju II. odjeljak II. Uredbe (EU) 2024/1348.</w:t>
      </w:r>
    </w:p>
    <w:p w14:paraId="0C3E945A"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7CDE7A8" w14:textId="77777777" w:rsidR="00982BEE" w:rsidRPr="006D65D4" w:rsidRDefault="00982BE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Tražitelj je dužan za vrijeme saslušanja dati vjerodostojna i uvjerljiva obrazloženja razloga na kojima temelji svoj zahtjev te priložiti sve dostupne dokaze kojima potkrepljuje svoj zahtjev i istinito odgovarati na sva pitanja koja su mu postavljena.</w:t>
      </w:r>
    </w:p>
    <w:p w14:paraId="113D0342" w14:textId="77777777" w:rsidR="004432A9" w:rsidRDefault="004432A9" w:rsidP="006D65D4">
      <w:pPr>
        <w:spacing w:after="0" w:line="240" w:lineRule="auto"/>
        <w:rPr>
          <w:rFonts w:ascii="Times New Roman" w:eastAsia="Times New Roman" w:hAnsi="Times New Roman" w:cs="Times New Roman"/>
          <w:sz w:val="24"/>
          <w:szCs w:val="24"/>
          <w:lang w:eastAsia="hr-HR"/>
        </w:rPr>
      </w:pPr>
    </w:p>
    <w:p w14:paraId="6CB2ABAD" w14:textId="77777777" w:rsidR="0085045A" w:rsidRDefault="0085045A" w:rsidP="00EE7847">
      <w:pPr>
        <w:spacing w:after="0" w:line="240" w:lineRule="auto"/>
        <w:jc w:val="both"/>
        <w:rPr>
          <w:rFonts w:ascii="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Pr="006D65D4">
        <w:rPr>
          <w:rFonts w:ascii="Times New Roman" w:hAnsi="Times New Roman" w:cs="Times New Roman"/>
          <w:sz w:val="24"/>
          <w:szCs w:val="24"/>
          <w:lang w:eastAsia="hr-HR"/>
        </w:rPr>
        <w:t>Ako tražitelj ima pravnog savjetnika</w:t>
      </w:r>
      <w:r w:rsidR="00F6059D">
        <w:rPr>
          <w:rFonts w:ascii="Times New Roman" w:hAnsi="Times New Roman" w:cs="Times New Roman"/>
          <w:sz w:val="24"/>
          <w:szCs w:val="24"/>
          <w:lang w:eastAsia="hr-HR"/>
        </w:rPr>
        <w:t xml:space="preserve">, </w:t>
      </w:r>
      <w:r w:rsidRPr="006D65D4">
        <w:rPr>
          <w:rFonts w:ascii="Times New Roman" w:hAnsi="Times New Roman" w:cs="Times New Roman"/>
          <w:sz w:val="24"/>
          <w:szCs w:val="24"/>
          <w:lang w:eastAsia="hr-HR"/>
        </w:rPr>
        <w:t xml:space="preserve">koji sudjeluje </w:t>
      </w:r>
      <w:r w:rsidR="00341C4A" w:rsidRPr="006D65D4">
        <w:rPr>
          <w:rFonts w:ascii="Times New Roman" w:hAnsi="Times New Roman" w:cs="Times New Roman"/>
          <w:sz w:val="24"/>
          <w:szCs w:val="24"/>
          <w:lang w:eastAsia="hr-HR"/>
        </w:rPr>
        <w:t>na saslušanju</w:t>
      </w:r>
      <w:r w:rsidRPr="006D65D4">
        <w:rPr>
          <w:rFonts w:ascii="Times New Roman" w:hAnsi="Times New Roman" w:cs="Times New Roman"/>
          <w:sz w:val="24"/>
          <w:szCs w:val="24"/>
          <w:lang w:eastAsia="hr-HR"/>
        </w:rPr>
        <w:t xml:space="preserve">, on može intervenirati samo na kraju </w:t>
      </w:r>
      <w:r w:rsidR="00341C4A" w:rsidRPr="006D65D4">
        <w:rPr>
          <w:rFonts w:ascii="Times New Roman" w:hAnsi="Times New Roman" w:cs="Times New Roman"/>
          <w:sz w:val="24"/>
          <w:szCs w:val="24"/>
          <w:lang w:eastAsia="hr-HR"/>
        </w:rPr>
        <w:t>saslušanja</w:t>
      </w:r>
      <w:r w:rsidRPr="006D65D4">
        <w:rPr>
          <w:rFonts w:ascii="Times New Roman" w:hAnsi="Times New Roman" w:cs="Times New Roman"/>
          <w:sz w:val="24"/>
          <w:szCs w:val="24"/>
          <w:lang w:eastAsia="hr-HR"/>
        </w:rPr>
        <w:t>.</w:t>
      </w:r>
    </w:p>
    <w:p w14:paraId="1D710E9A" w14:textId="77777777" w:rsidR="00583518" w:rsidRDefault="00583518" w:rsidP="006D65D4">
      <w:pPr>
        <w:spacing w:after="0" w:line="240" w:lineRule="auto"/>
        <w:rPr>
          <w:rFonts w:ascii="Times New Roman" w:hAnsi="Times New Roman" w:cs="Times New Roman"/>
          <w:sz w:val="24"/>
          <w:szCs w:val="24"/>
          <w:lang w:eastAsia="hr-HR"/>
        </w:rPr>
      </w:pPr>
    </w:p>
    <w:p w14:paraId="1549DC13" w14:textId="77777777" w:rsidR="00EE7847" w:rsidRPr="00621C70" w:rsidRDefault="00583518" w:rsidP="00583518">
      <w:pPr>
        <w:spacing w:after="160" w:line="252" w:lineRule="auto"/>
        <w:jc w:val="both"/>
        <w:rPr>
          <w:rFonts w:ascii="Times New Roman" w:hAnsi="Times New Roman" w:cs="Times New Roman"/>
          <w:sz w:val="24"/>
          <w:szCs w:val="24"/>
          <w:lang w:eastAsia="hr-HR"/>
        </w:rPr>
      </w:pPr>
      <w:r w:rsidRPr="00621C70">
        <w:rPr>
          <w:rFonts w:ascii="Times New Roman" w:hAnsi="Times New Roman" w:cs="Times New Roman"/>
          <w:sz w:val="24"/>
          <w:szCs w:val="24"/>
          <w:lang w:eastAsia="hr-HR"/>
        </w:rPr>
        <w:t>(4)</w:t>
      </w:r>
      <w:r w:rsidRPr="00621C70">
        <w:rPr>
          <w:sz w:val="27"/>
          <w:szCs w:val="27"/>
          <w:shd w:val="clear" w:color="auto" w:fill="FFFFFF"/>
        </w:rPr>
        <w:t xml:space="preserve"> </w:t>
      </w:r>
      <w:r w:rsidRPr="00621C70">
        <w:rPr>
          <w:rFonts w:ascii="Times New Roman" w:hAnsi="Times New Roman" w:cs="Times New Roman"/>
          <w:sz w:val="24"/>
          <w:szCs w:val="24"/>
          <w:lang w:eastAsia="hr-HR"/>
        </w:rPr>
        <w:t xml:space="preserve"> Prilikom saslušanja, službena osoba sastavlja zapisnik koji, zajedno s audiozapisom takvog saslušanja, </w:t>
      </w:r>
      <w:r w:rsidR="00AE36A8" w:rsidRPr="00AE36A8">
        <w:rPr>
          <w:rFonts w:ascii="Times New Roman" w:hAnsi="Times New Roman" w:cs="Times New Roman"/>
          <w:sz w:val="24"/>
          <w:szCs w:val="24"/>
          <w:lang w:eastAsia="hr-HR"/>
        </w:rPr>
        <w:t xml:space="preserve">čini sastavni dio spisa i </w:t>
      </w:r>
      <w:r w:rsidR="004B5C56">
        <w:rPr>
          <w:rFonts w:ascii="Times New Roman" w:hAnsi="Times New Roman" w:cs="Times New Roman"/>
          <w:sz w:val="24"/>
          <w:szCs w:val="24"/>
          <w:lang w:eastAsia="hr-HR"/>
        </w:rPr>
        <w:t>može služiti</w:t>
      </w:r>
      <w:r w:rsidRPr="00AE36A8">
        <w:rPr>
          <w:rFonts w:ascii="Times New Roman" w:hAnsi="Times New Roman" w:cs="Times New Roman"/>
          <w:sz w:val="24"/>
          <w:szCs w:val="24"/>
          <w:lang w:eastAsia="hr-HR"/>
        </w:rPr>
        <w:t xml:space="preserve"> kao dokaz povodom pravnog lijeka.“.</w:t>
      </w:r>
      <w:r w:rsidR="00EE7847" w:rsidRPr="00AE36A8">
        <w:rPr>
          <w:rFonts w:ascii="Times New Roman" w:hAnsi="Times New Roman" w:cs="Times New Roman"/>
          <w:sz w:val="24"/>
          <w:szCs w:val="24"/>
          <w:lang w:eastAsia="hr-HR"/>
        </w:rPr>
        <w:t xml:space="preserve"> </w:t>
      </w:r>
    </w:p>
    <w:p w14:paraId="4D8C8C3C" w14:textId="77777777" w:rsidR="004C4328" w:rsidRDefault="004C432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3ECB0A4"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A414B0F"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5E9633A" w14:textId="77777777" w:rsidR="00341C4A" w:rsidRPr="00864650" w:rsidRDefault="00B15A9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w:t>
      </w:r>
      <w:r w:rsidR="006954E3" w:rsidRPr="006D65D4">
        <w:rPr>
          <w:rFonts w:ascii="Times New Roman" w:eastAsia="Times New Roman" w:hAnsi="Times New Roman" w:cs="Times New Roman"/>
          <w:bCs/>
          <w:sz w:val="24"/>
          <w:szCs w:val="24"/>
          <w:lang w:eastAsia="hr-HR"/>
        </w:rPr>
        <w:t xml:space="preserve"> članku 38. stavku 1.</w:t>
      </w:r>
      <w:r w:rsidRPr="006D65D4">
        <w:rPr>
          <w:rFonts w:ascii="Times New Roman" w:eastAsia="Times New Roman" w:hAnsi="Times New Roman" w:cs="Times New Roman"/>
          <w:bCs/>
          <w:sz w:val="24"/>
          <w:szCs w:val="24"/>
          <w:lang w:eastAsia="hr-HR"/>
        </w:rPr>
        <w:t xml:space="preserve"> točki 4. riječi</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„30. i 31. ovoga Zakona“ zamjenjuju se riječima</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w:t>
      </w:r>
      <w:r w:rsidR="00AE36A8" w:rsidRPr="00864650">
        <w:rPr>
          <w:rFonts w:ascii="Times New Roman" w:eastAsia="Times New Roman" w:hAnsi="Times New Roman" w:cs="Times New Roman"/>
          <w:bCs/>
          <w:sz w:val="24"/>
          <w:szCs w:val="24"/>
          <w:lang w:eastAsia="hr-HR"/>
        </w:rPr>
        <w:t>„12. i</w:t>
      </w:r>
      <w:r w:rsidRPr="00864650">
        <w:rPr>
          <w:rFonts w:ascii="Times New Roman" w:eastAsia="Times New Roman" w:hAnsi="Times New Roman" w:cs="Times New Roman"/>
          <w:bCs/>
          <w:sz w:val="24"/>
          <w:szCs w:val="24"/>
          <w:lang w:eastAsia="hr-HR"/>
        </w:rPr>
        <w:t xml:space="preserve"> 17. Uredbe (EU) 2024/1347.“.</w:t>
      </w:r>
    </w:p>
    <w:p w14:paraId="25908DAD"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597E503" w14:textId="77777777" w:rsidR="0070718E" w:rsidRDefault="001E4BA2" w:rsidP="004432A9">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Na kraju </w:t>
      </w:r>
      <w:r w:rsidR="00161C88" w:rsidRPr="006D65D4">
        <w:rPr>
          <w:rFonts w:ascii="Times New Roman" w:eastAsia="Times New Roman" w:hAnsi="Times New Roman" w:cs="Times New Roman"/>
          <w:bCs/>
          <w:sz w:val="24"/>
          <w:szCs w:val="24"/>
          <w:lang w:eastAsia="hr-HR"/>
        </w:rPr>
        <w:t>točke 5. briše se točka i d</w:t>
      </w:r>
      <w:r w:rsidR="005D315D" w:rsidRPr="006D65D4">
        <w:rPr>
          <w:rFonts w:ascii="Times New Roman" w:eastAsia="Times New Roman" w:hAnsi="Times New Roman" w:cs="Times New Roman"/>
          <w:bCs/>
          <w:sz w:val="24"/>
          <w:szCs w:val="24"/>
          <w:lang w:eastAsia="hr-HR"/>
        </w:rPr>
        <w:t>odaje se točka 6</w:t>
      </w:r>
      <w:r w:rsidR="00A31786" w:rsidRPr="006D65D4">
        <w:rPr>
          <w:rFonts w:ascii="Times New Roman" w:eastAsia="Times New Roman" w:hAnsi="Times New Roman" w:cs="Times New Roman"/>
          <w:bCs/>
          <w:sz w:val="24"/>
          <w:szCs w:val="24"/>
          <w:lang w:eastAsia="hr-HR"/>
        </w:rPr>
        <w:t>.</w:t>
      </w:r>
      <w:r w:rsidR="005D315D" w:rsidRPr="006D65D4">
        <w:rPr>
          <w:rFonts w:ascii="Times New Roman" w:eastAsia="Times New Roman" w:hAnsi="Times New Roman" w:cs="Times New Roman"/>
          <w:bCs/>
          <w:sz w:val="24"/>
          <w:szCs w:val="24"/>
          <w:lang w:eastAsia="hr-HR"/>
        </w:rPr>
        <w:t xml:space="preserve"> koja glasi</w:t>
      </w:r>
      <w:r w:rsidR="0070718E" w:rsidRPr="006D65D4">
        <w:rPr>
          <w:rFonts w:ascii="Times New Roman" w:eastAsia="Times New Roman" w:hAnsi="Times New Roman" w:cs="Times New Roman"/>
          <w:bCs/>
          <w:sz w:val="24"/>
          <w:szCs w:val="24"/>
          <w:lang w:eastAsia="hr-HR"/>
        </w:rPr>
        <w:t>:</w:t>
      </w:r>
    </w:p>
    <w:p w14:paraId="1F3982A7" w14:textId="77777777" w:rsidR="004432A9" w:rsidRPr="006D65D4" w:rsidRDefault="004432A9"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7C55FCFB" w14:textId="77777777" w:rsidR="005D315D" w:rsidRPr="006D65D4" w:rsidRDefault="005D315D"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70718E" w:rsidRPr="006D65D4">
        <w:rPr>
          <w:rFonts w:ascii="Times New Roman" w:eastAsia="Times New Roman" w:hAnsi="Times New Roman" w:cs="Times New Roman"/>
          <w:sz w:val="24"/>
          <w:szCs w:val="24"/>
          <w:lang w:eastAsia="hr-HR"/>
        </w:rPr>
        <w:t xml:space="preserve">6. </w:t>
      </w:r>
      <w:r w:rsidRPr="006D65D4">
        <w:rPr>
          <w:rFonts w:ascii="Times New Roman" w:eastAsia="Times New Roman" w:hAnsi="Times New Roman" w:cs="Times New Roman"/>
          <w:sz w:val="24"/>
          <w:szCs w:val="24"/>
          <w:lang w:eastAsia="hr-HR"/>
        </w:rPr>
        <w:t xml:space="preserve">odbija zahtjev kao očito neosnovan ako tražitelj ne ispunjava uvjete iz </w:t>
      </w:r>
      <w:r w:rsidRPr="00F75951">
        <w:rPr>
          <w:rFonts w:ascii="Times New Roman" w:eastAsia="Times New Roman" w:hAnsi="Times New Roman" w:cs="Times New Roman"/>
          <w:sz w:val="24"/>
          <w:szCs w:val="24"/>
          <w:lang w:eastAsia="hr-HR"/>
        </w:rPr>
        <w:t>član</w:t>
      </w:r>
      <w:r w:rsidR="00FD20EA" w:rsidRPr="00F75951">
        <w:rPr>
          <w:rFonts w:ascii="Times New Roman" w:eastAsia="Times New Roman" w:hAnsi="Times New Roman" w:cs="Times New Roman"/>
          <w:sz w:val="24"/>
          <w:szCs w:val="24"/>
          <w:lang w:eastAsia="hr-HR"/>
        </w:rPr>
        <w:t>a</w:t>
      </w:r>
      <w:r w:rsidRPr="00F75951">
        <w:rPr>
          <w:rFonts w:ascii="Times New Roman" w:eastAsia="Times New Roman" w:hAnsi="Times New Roman" w:cs="Times New Roman"/>
          <w:sz w:val="24"/>
          <w:szCs w:val="24"/>
          <w:lang w:eastAsia="hr-HR"/>
        </w:rPr>
        <w:t>ka</w:t>
      </w:r>
      <w:r w:rsidRPr="006D65D4">
        <w:rPr>
          <w:rFonts w:ascii="Times New Roman" w:eastAsia="Times New Roman" w:hAnsi="Times New Roman" w:cs="Times New Roman"/>
          <w:sz w:val="24"/>
          <w:szCs w:val="24"/>
          <w:lang w:eastAsia="hr-HR"/>
        </w:rPr>
        <w:t xml:space="preserve"> 20</w:t>
      </w:r>
      <w:r w:rsidR="00944655"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i 21. ovoga Zakona te postoje okolnosti iz članka 42. stavka 1. ovoga Zakona</w:t>
      </w:r>
      <w:r w:rsidR="001E33FE"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w:t>
      </w:r>
      <w:r w:rsidR="00E91214" w:rsidRPr="006D65D4">
        <w:rPr>
          <w:rFonts w:ascii="Times New Roman" w:eastAsia="Times New Roman" w:hAnsi="Times New Roman" w:cs="Times New Roman"/>
          <w:sz w:val="24"/>
          <w:szCs w:val="24"/>
          <w:lang w:eastAsia="hr-HR"/>
        </w:rPr>
        <w:t>.</w:t>
      </w:r>
    </w:p>
    <w:p w14:paraId="09D731DB" w14:textId="77777777" w:rsidR="00161C88" w:rsidRPr="006D65D4" w:rsidRDefault="00161C88"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1FA05E06" w14:textId="77777777" w:rsidR="004D0BEF" w:rsidRPr="006D65D4" w:rsidRDefault="004D0BEF"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3. riječi: „podnijeti tužba upravnom sudu“ zamjenjuju se riječima: „pokrenuti upravni spor“.</w:t>
      </w:r>
      <w:r w:rsidR="0070718E" w:rsidRPr="006D65D4">
        <w:rPr>
          <w:rFonts w:ascii="Times New Roman" w:eastAsia="Times New Roman" w:hAnsi="Times New Roman" w:cs="Times New Roman"/>
          <w:bCs/>
          <w:sz w:val="24"/>
          <w:szCs w:val="24"/>
          <w:lang w:eastAsia="hr-HR"/>
        </w:rPr>
        <w:t>“</w:t>
      </w:r>
    </w:p>
    <w:p w14:paraId="6643E03F" w14:textId="77777777" w:rsidR="004432A9"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4FEC972"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D82FE38"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355F8216" w14:textId="77777777" w:rsidR="009E0B51" w:rsidRPr="006D65D4" w:rsidRDefault="009E0B51"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39. stavku 1. iza riječi</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„tražitelj“ dodaju se riječi</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„izričito ili prešutno“</w:t>
      </w:r>
      <w:r w:rsidR="00CF77F0" w:rsidRPr="006D65D4">
        <w:rPr>
          <w:rFonts w:ascii="Times New Roman" w:eastAsia="Times New Roman" w:hAnsi="Times New Roman" w:cs="Times New Roman"/>
          <w:bCs/>
          <w:sz w:val="24"/>
          <w:szCs w:val="24"/>
          <w:lang w:eastAsia="hr-HR"/>
        </w:rPr>
        <w:t>.</w:t>
      </w:r>
    </w:p>
    <w:p w14:paraId="2C0E545E" w14:textId="77777777" w:rsidR="004432A9" w:rsidRDefault="004432A9" w:rsidP="006D65D4">
      <w:pPr>
        <w:tabs>
          <w:tab w:val="left" w:pos="3836"/>
        </w:tabs>
        <w:spacing w:after="0" w:line="240" w:lineRule="auto"/>
        <w:rPr>
          <w:rFonts w:ascii="Times New Roman" w:eastAsia="Times New Roman" w:hAnsi="Times New Roman" w:cs="Times New Roman"/>
          <w:bCs/>
          <w:sz w:val="24"/>
          <w:szCs w:val="24"/>
          <w:lang w:eastAsia="hr-HR"/>
        </w:rPr>
      </w:pPr>
    </w:p>
    <w:p w14:paraId="3CC773D7" w14:textId="77777777" w:rsidR="009E0B51" w:rsidRDefault="009E0B51" w:rsidP="004432A9">
      <w:pPr>
        <w:tabs>
          <w:tab w:val="left" w:pos="3836"/>
        </w:tabs>
        <w:spacing w:after="0" w:line="240" w:lineRule="auto"/>
        <w:ind w:firstLine="709"/>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Stavci </w:t>
      </w:r>
      <w:r w:rsidRPr="00F75951">
        <w:rPr>
          <w:rFonts w:ascii="Times New Roman" w:eastAsia="Times New Roman" w:hAnsi="Times New Roman" w:cs="Times New Roman"/>
          <w:bCs/>
          <w:sz w:val="24"/>
          <w:szCs w:val="24"/>
          <w:lang w:eastAsia="hr-HR"/>
        </w:rPr>
        <w:t>2.</w:t>
      </w:r>
      <w:r w:rsidR="004432A9" w:rsidRPr="00F75951">
        <w:rPr>
          <w:rFonts w:ascii="Times New Roman" w:eastAsia="Times New Roman" w:hAnsi="Times New Roman" w:cs="Times New Roman"/>
          <w:bCs/>
          <w:sz w:val="24"/>
          <w:szCs w:val="24"/>
          <w:lang w:eastAsia="hr-HR"/>
        </w:rPr>
        <w:t xml:space="preserve"> do 5.</w:t>
      </w:r>
      <w:r w:rsidRPr="006D65D4">
        <w:rPr>
          <w:rFonts w:ascii="Times New Roman" w:eastAsia="Times New Roman" w:hAnsi="Times New Roman" w:cs="Times New Roman"/>
          <w:bCs/>
          <w:sz w:val="24"/>
          <w:szCs w:val="24"/>
          <w:lang w:eastAsia="hr-HR"/>
        </w:rPr>
        <w:t xml:space="preserve"> </w:t>
      </w:r>
      <w:r w:rsidR="006954E3" w:rsidRPr="006D65D4">
        <w:rPr>
          <w:rFonts w:ascii="Times New Roman" w:eastAsia="Times New Roman" w:hAnsi="Times New Roman" w:cs="Times New Roman"/>
          <w:bCs/>
          <w:sz w:val="24"/>
          <w:szCs w:val="24"/>
          <w:lang w:eastAsia="hr-HR"/>
        </w:rPr>
        <w:t>mijenjaju se i</w:t>
      </w:r>
      <w:r w:rsidRPr="006D65D4">
        <w:rPr>
          <w:rFonts w:ascii="Times New Roman" w:eastAsia="Times New Roman" w:hAnsi="Times New Roman" w:cs="Times New Roman"/>
          <w:bCs/>
          <w:sz w:val="24"/>
          <w:szCs w:val="24"/>
          <w:lang w:eastAsia="hr-HR"/>
        </w:rPr>
        <w:t xml:space="preserve"> glas</w:t>
      </w:r>
      <w:r w:rsidR="00063E63" w:rsidRPr="006D65D4">
        <w:rPr>
          <w:rFonts w:ascii="Times New Roman" w:eastAsia="Times New Roman" w:hAnsi="Times New Roman" w:cs="Times New Roman"/>
          <w:bCs/>
          <w:sz w:val="24"/>
          <w:szCs w:val="24"/>
          <w:lang w:eastAsia="hr-HR"/>
        </w:rPr>
        <w:t>e</w:t>
      </w:r>
      <w:r w:rsidRPr="006D65D4">
        <w:rPr>
          <w:rFonts w:ascii="Times New Roman" w:eastAsia="Times New Roman" w:hAnsi="Times New Roman" w:cs="Times New Roman"/>
          <w:bCs/>
          <w:sz w:val="24"/>
          <w:szCs w:val="24"/>
          <w:lang w:eastAsia="hr-HR"/>
        </w:rPr>
        <w:t>:</w:t>
      </w:r>
    </w:p>
    <w:p w14:paraId="4AB3C2D7" w14:textId="77777777" w:rsidR="004432A9" w:rsidRPr="006D65D4" w:rsidRDefault="004432A9" w:rsidP="006D65D4">
      <w:pPr>
        <w:tabs>
          <w:tab w:val="left" w:pos="3836"/>
        </w:tabs>
        <w:spacing w:after="0" w:line="240" w:lineRule="auto"/>
        <w:rPr>
          <w:rFonts w:ascii="Times New Roman" w:eastAsia="Times New Roman" w:hAnsi="Times New Roman" w:cs="Times New Roman"/>
          <w:bCs/>
          <w:sz w:val="24"/>
          <w:szCs w:val="24"/>
          <w:lang w:eastAsia="hr-HR"/>
        </w:rPr>
      </w:pPr>
    </w:p>
    <w:p w14:paraId="6D4693BC" w14:textId="77777777" w:rsidR="00CF77F0" w:rsidRPr="006D65D4" w:rsidRDefault="006954E3"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CF77F0" w:rsidRPr="006D65D4">
        <w:rPr>
          <w:rFonts w:ascii="Times New Roman" w:eastAsia="Times New Roman" w:hAnsi="Times New Roman" w:cs="Times New Roman"/>
          <w:sz w:val="24"/>
          <w:szCs w:val="24"/>
          <w:lang w:eastAsia="hr-HR"/>
        </w:rPr>
        <w:t xml:space="preserve">(2) Smatra se da je tražitelj izričito odustao od zahtjeva ako </w:t>
      </w:r>
      <w:r w:rsidR="004C1D9E" w:rsidRPr="006D65D4">
        <w:rPr>
          <w:rFonts w:ascii="Times New Roman" w:eastAsia="Times New Roman" w:hAnsi="Times New Roman" w:cs="Times New Roman"/>
          <w:sz w:val="24"/>
          <w:szCs w:val="24"/>
          <w:lang w:eastAsia="hr-HR"/>
        </w:rPr>
        <w:t>u pisanom obliku</w:t>
      </w:r>
      <w:r w:rsidR="00CF77F0" w:rsidRPr="006D65D4">
        <w:rPr>
          <w:rFonts w:ascii="Times New Roman" w:eastAsia="Times New Roman" w:hAnsi="Times New Roman" w:cs="Times New Roman"/>
          <w:sz w:val="24"/>
          <w:szCs w:val="24"/>
          <w:lang w:eastAsia="hr-HR"/>
        </w:rPr>
        <w:t xml:space="preserve"> u bilo kojem trenutku tijekom postupka odustane od svog zahtjeva sukladno članku 40. Uredbe (EU) 2024/1348.</w:t>
      </w:r>
    </w:p>
    <w:p w14:paraId="479E8723" w14:textId="77777777" w:rsidR="00CF77F0" w:rsidRPr="006D65D4" w:rsidRDefault="00CF77F0" w:rsidP="004432A9">
      <w:pPr>
        <w:spacing w:after="0" w:line="240" w:lineRule="auto"/>
        <w:ind w:left="993"/>
        <w:jc w:val="both"/>
        <w:rPr>
          <w:rFonts w:ascii="Times New Roman" w:eastAsia="Times New Roman" w:hAnsi="Times New Roman" w:cs="Times New Roman"/>
          <w:sz w:val="24"/>
          <w:szCs w:val="24"/>
          <w:lang w:eastAsia="hr-HR"/>
        </w:rPr>
      </w:pPr>
    </w:p>
    <w:p w14:paraId="27B31CAA" w14:textId="77777777" w:rsidR="00023B4A" w:rsidRPr="001B3FBB" w:rsidRDefault="00CF77F0" w:rsidP="004432A9">
      <w:pPr>
        <w:spacing w:after="0" w:line="240" w:lineRule="auto"/>
        <w:jc w:val="both"/>
        <w:rPr>
          <w:rFonts w:ascii="Times New Roman" w:eastAsia="Times New Roman" w:hAnsi="Times New Roman" w:cs="Times New Roman"/>
          <w:sz w:val="24"/>
          <w:szCs w:val="24"/>
          <w:lang w:eastAsia="hr-HR"/>
        </w:rPr>
      </w:pPr>
      <w:r w:rsidRPr="001B3FBB">
        <w:rPr>
          <w:rFonts w:ascii="Times New Roman" w:eastAsia="Times New Roman" w:hAnsi="Times New Roman" w:cs="Times New Roman"/>
          <w:sz w:val="24"/>
          <w:szCs w:val="24"/>
          <w:lang w:eastAsia="hr-HR"/>
        </w:rPr>
        <w:t>(3) Smatra se da je tražitelj prešutno odustao od zahtjeva u slučajevima propisanim u članku 41. Uredbe (EU) 2024/1348</w:t>
      </w:r>
      <w:r w:rsidR="00210BA2" w:rsidRPr="001B3FBB">
        <w:rPr>
          <w:rFonts w:ascii="Times New Roman" w:eastAsia="Times New Roman" w:hAnsi="Times New Roman" w:cs="Times New Roman"/>
          <w:sz w:val="24"/>
          <w:szCs w:val="24"/>
          <w:lang w:eastAsia="hr-HR"/>
        </w:rPr>
        <w:t>, pri čemu se, u</w:t>
      </w:r>
      <w:r w:rsidR="00023B4A" w:rsidRPr="001B3FBB">
        <w:rPr>
          <w:rFonts w:ascii="Times New Roman" w:eastAsia="Times New Roman" w:hAnsi="Times New Roman" w:cs="Times New Roman"/>
          <w:sz w:val="24"/>
          <w:szCs w:val="24"/>
          <w:lang w:eastAsia="hr-HR"/>
        </w:rPr>
        <w:t xml:space="preserve"> slučaju kada se tražitelj nije odazvao pozivu na podnošenje zahtjev</w:t>
      </w:r>
      <w:r w:rsidR="00301268" w:rsidRPr="001B3FBB">
        <w:rPr>
          <w:rFonts w:ascii="Times New Roman" w:eastAsia="Times New Roman" w:hAnsi="Times New Roman" w:cs="Times New Roman"/>
          <w:sz w:val="24"/>
          <w:szCs w:val="24"/>
          <w:lang w:eastAsia="hr-HR"/>
        </w:rPr>
        <w:t>a</w:t>
      </w:r>
      <w:r w:rsidR="00023B4A" w:rsidRPr="001B3FBB">
        <w:rPr>
          <w:rFonts w:ascii="Times New Roman" w:eastAsia="Times New Roman" w:hAnsi="Times New Roman" w:cs="Times New Roman"/>
          <w:sz w:val="24"/>
          <w:szCs w:val="24"/>
          <w:lang w:eastAsia="hr-HR"/>
        </w:rPr>
        <w:t xml:space="preserve"> ili zakazanom saslušanju</w:t>
      </w:r>
      <w:r w:rsidR="00301268" w:rsidRPr="001B3FBB">
        <w:rPr>
          <w:rFonts w:ascii="Times New Roman" w:eastAsia="Times New Roman" w:hAnsi="Times New Roman" w:cs="Times New Roman"/>
          <w:sz w:val="24"/>
          <w:szCs w:val="24"/>
          <w:lang w:eastAsia="hr-HR"/>
        </w:rPr>
        <w:t xml:space="preserve"> te više puta nije ispunio obvezu javljanja</w:t>
      </w:r>
      <w:r w:rsidR="00AE36A8" w:rsidRPr="001B3FBB">
        <w:rPr>
          <w:rFonts w:ascii="Times New Roman" w:eastAsia="Times New Roman" w:hAnsi="Times New Roman" w:cs="Times New Roman"/>
          <w:sz w:val="24"/>
          <w:szCs w:val="24"/>
          <w:lang w:eastAsia="hr-HR"/>
        </w:rPr>
        <w:t xml:space="preserve"> sukladno članku 54. stavku 2</w:t>
      </w:r>
      <w:r w:rsidR="00705696" w:rsidRPr="001B3FBB">
        <w:rPr>
          <w:rFonts w:ascii="Times New Roman" w:eastAsia="Times New Roman" w:hAnsi="Times New Roman" w:cs="Times New Roman"/>
          <w:sz w:val="24"/>
          <w:szCs w:val="24"/>
          <w:lang w:eastAsia="hr-HR"/>
        </w:rPr>
        <w:t>. točki 2. ovog Zakona</w:t>
      </w:r>
      <w:r w:rsidR="00301268" w:rsidRPr="001B3FBB">
        <w:rPr>
          <w:rFonts w:ascii="Times New Roman" w:eastAsia="Times New Roman" w:hAnsi="Times New Roman" w:cs="Times New Roman"/>
          <w:sz w:val="24"/>
          <w:szCs w:val="24"/>
          <w:lang w:eastAsia="hr-HR"/>
        </w:rPr>
        <w:t xml:space="preserve">, </w:t>
      </w:r>
      <w:r w:rsidR="00210BA2" w:rsidRPr="001B3FBB">
        <w:rPr>
          <w:rFonts w:ascii="Times New Roman" w:eastAsia="Times New Roman" w:hAnsi="Times New Roman" w:cs="Times New Roman"/>
          <w:sz w:val="24"/>
          <w:szCs w:val="24"/>
          <w:lang w:eastAsia="hr-HR"/>
        </w:rPr>
        <w:t xml:space="preserve">smatra da je prešutno odustao od svog zahtjeva </w:t>
      </w:r>
      <w:r w:rsidR="00023B4A" w:rsidRPr="001B3FBB">
        <w:rPr>
          <w:rFonts w:ascii="Times New Roman" w:eastAsia="Times New Roman" w:hAnsi="Times New Roman" w:cs="Times New Roman"/>
          <w:sz w:val="24"/>
          <w:szCs w:val="24"/>
          <w:lang w:eastAsia="hr-HR"/>
        </w:rPr>
        <w:t>a</w:t>
      </w:r>
      <w:r w:rsidR="00210BA2" w:rsidRPr="001B3FBB">
        <w:rPr>
          <w:rFonts w:ascii="Times New Roman" w:eastAsia="Times New Roman" w:hAnsi="Times New Roman" w:cs="Times New Roman"/>
          <w:sz w:val="24"/>
          <w:szCs w:val="24"/>
          <w:lang w:eastAsia="hr-HR"/>
        </w:rPr>
        <w:t>ko</w:t>
      </w:r>
      <w:r w:rsidR="00023B4A" w:rsidRPr="001B3FBB">
        <w:rPr>
          <w:rFonts w:ascii="Times New Roman" w:eastAsia="Times New Roman" w:hAnsi="Times New Roman" w:cs="Times New Roman"/>
          <w:sz w:val="24"/>
          <w:szCs w:val="24"/>
          <w:lang w:eastAsia="hr-HR"/>
        </w:rPr>
        <w:t xml:space="preserve"> u roku od dva dana od zakazanog datuma </w:t>
      </w:r>
      <w:r w:rsidR="00705696" w:rsidRPr="001B3FBB">
        <w:rPr>
          <w:rFonts w:ascii="Times New Roman" w:eastAsia="Times New Roman" w:hAnsi="Times New Roman" w:cs="Times New Roman"/>
          <w:sz w:val="24"/>
          <w:szCs w:val="24"/>
          <w:lang w:eastAsia="hr-HR"/>
        </w:rPr>
        <w:t xml:space="preserve">ili vremena obveznog javljanja nadležnim tijelima </w:t>
      </w:r>
      <w:r w:rsidR="00023B4A" w:rsidRPr="001B3FBB">
        <w:rPr>
          <w:rFonts w:ascii="Times New Roman" w:eastAsia="Times New Roman" w:hAnsi="Times New Roman" w:cs="Times New Roman"/>
          <w:sz w:val="24"/>
          <w:szCs w:val="24"/>
          <w:lang w:eastAsia="hr-HR"/>
        </w:rPr>
        <w:t>ne opravda razl</w:t>
      </w:r>
      <w:r w:rsidR="00210BA2" w:rsidRPr="001B3FBB">
        <w:rPr>
          <w:rFonts w:ascii="Times New Roman" w:eastAsia="Times New Roman" w:hAnsi="Times New Roman" w:cs="Times New Roman"/>
          <w:sz w:val="24"/>
          <w:szCs w:val="24"/>
          <w:lang w:eastAsia="hr-HR"/>
        </w:rPr>
        <w:t>oge zbog kojih je bio spriječen</w:t>
      </w:r>
      <w:r w:rsidR="00301268" w:rsidRPr="001B3FBB">
        <w:rPr>
          <w:rFonts w:ascii="Times New Roman" w:eastAsia="Times New Roman" w:hAnsi="Times New Roman" w:cs="Times New Roman"/>
          <w:sz w:val="24"/>
          <w:szCs w:val="24"/>
          <w:lang w:eastAsia="hr-HR"/>
        </w:rPr>
        <w:t>.</w:t>
      </w:r>
    </w:p>
    <w:p w14:paraId="1D5F5C28" w14:textId="77777777" w:rsidR="00CF77F0" w:rsidRPr="006D65D4" w:rsidRDefault="00CF77F0" w:rsidP="004432A9">
      <w:pPr>
        <w:spacing w:after="0" w:line="240" w:lineRule="auto"/>
        <w:ind w:left="993"/>
        <w:jc w:val="both"/>
        <w:rPr>
          <w:rFonts w:ascii="Times New Roman" w:eastAsia="Times New Roman" w:hAnsi="Times New Roman" w:cs="Times New Roman"/>
          <w:sz w:val="24"/>
          <w:szCs w:val="24"/>
          <w:lang w:eastAsia="hr-HR"/>
        </w:rPr>
      </w:pPr>
    </w:p>
    <w:p w14:paraId="6E5F3F6C" w14:textId="77777777" w:rsidR="00B63DF8" w:rsidRPr="006D65D4" w:rsidRDefault="00B63DF8"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(4) </w:t>
      </w:r>
      <w:r w:rsidRPr="006D65D4">
        <w:rPr>
          <w:rFonts w:ascii="Times New Roman" w:eastAsia="Times New Roman" w:hAnsi="Times New Roman" w:cs="Times New Roman"/>
          <w:sz w:val="24"/>
          <w:szCs w:val="24"/>
          <w:lang w:eastAsia="hr-HR"/>
        </w:rPr>
        <w:t xml:space="preserve">U slučaju iz stavka 3.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Ministarstvo će </w:t>
      </w:r>
      <w:r w:rsidR="00C31A10" w:rsidRPr="006D65D4">
        <w:rPr>
          <w:rFonts w:ascii="Times New Roman" w:eastAsia="Times New Roman" w:hAnsi="Times New Roman" w:cs="Times New Roman"/>
          <w:sz w:val="24"/>
          <w:szCs w:val="24"/>
          <w:lang w:eastAsia="hr-HR"/>
        </w:rPr>
        <w:t xml:space="preserve">donijeti </w:t>
      </w:r>
      <w:r w:rsidR="00B45EEB" w:rsidRPr="006D65D4">
        <w:rPr>
          <w:rFonts w:ascii="Times New Roman" w:eastAsia="Times New Roman" w:hAnsi="Times New Roman" w:cs="Times New Roman"/>
          <w:sz w:val="24"/>
          <w:szCs w:val="24"/>
          <w:lang w:eastAsia="hr-HR"/>
        </w:rPr>
        <w:t xml:space="preserve">rješenje </w:t>
      </w:r>
      <w:r w:rsidRPr="006D65D4">
        <w:rPr>
          <w:rFonts w:ascii="Times New Roman" w:eastAsia="Times New Roman" w:hAnsi="Times New Roman" w:cs="Times New Roman"/>
          <w:sz w:val="24"/>
          <w:szCs w:val="24"/>
          <w:lang w:eastAsia="hr-HR"/>
        </w:rPr>
        <w:t>po službenoj dužnosti.</w:t>
      </w:r>
    </w:p>
    <w:p w14:paraId="57110AB8"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43D511AE" w14:textId="77777777" w:rsidR="00B63DF8" w:rsidRPr="006D65D4" w:rsidRDefault="00B63DF8"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Protiv </w:t>
      </w:r>
      <w:r w:rsidR="00B45EEB"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Ministarstva</w:t>
      </w:r>
      <w:r w:rsidR="0070718E" w:rsidRPr="006D65D4">
        <w:rPr>
          <w:rFonts w:ascii="Times New Roman" w:eastAsia="Times New Roman" w:hAnsi="Times New Roman" w:cs="Times New Roman"/>
          <w:sz w:val="24"/>
          <w:szCs w:val="24"/>
          <w:lang w:eastAsia="hr-HR"/>
        </w:rPr>
        <w:t xml:space="preserve"> o obustavi</w:t>
      </w:r>
      <w:r w:rsidRPr="006D65D4">
        <w:rPr>
          <w:rFonts w:ascii="Times New Roman" w:eastAsia="Times New Roman" w:hAnsi="Times New Roman" w:cs="Times New Roman"/>
          <w:sz w:val="24"/>
          <w:szCs w:val="24"/>
          <w:lang w:eastAsia="hr-HR"/>
        </w:rPr>
        <w:t xml:space="preserve"> </w:t>
      </w:r>
      <w:r w:rsidR="006954E3" w:rsidRPr="006D65D4">
        <w:rPr>
          <w:rFonts w:ascii="Times New Roman" w:eastAsia="Times New Roman" w:hAnsi="Times New Roman" w:cs="Times New Roman"/>
          <w:sz w:val="24"/>
          <w:szCs w:val="24"/>
          <w:lang w:eastAsia="hr-HR"/>
        </w:rPr>
        <w:t>na temelju</w:t>
      </w:r>
      <w:r w:rsidRPr="006D65D4">
        <w:rPr>
          <w:rFonts w:ascii="Times New Roman" w:eastAsia="Times New Roman" w:hAnsi="Times New Roman" w:cs="Times New Roman"/>
          <w:sz w:val="24"/>
          <w:szCs w:val="24"/>
          <w:lang w:eastAsia="hr-HR"/>
        </w:rPr>
        <w:t xml:space="preserve"> izričitog </w:t>
      </w:r>
      <w:r w:rsidR="00F92531" w:rsidRPr="006D65D4">
        <w:rPr>
          <w:rFonts w:ascii="Times New Roman" w:eastAsia="Times New Roman" w:hAnsi="Times New Roman" w:cs="Times New Roman"/>
          <w:sz w:val="24"/>
          <w:szCs w:val="24"/>
          <w:lang w:eastAsia="hr-HR"/>
        </w:rPr>
        <w:t xml:space="preserve">odustajanja </w:t>
      </w:r>
      <w:r w:rsidRPr="006D65D4">
        <w:rPr>
          <w:rFonts w:ascii="Times New Roman" w:eastAsia="Times New Roman" w:hAnsi="Times New Roman" w:cs="Times New Roman"/>
          <w:sz w:val="24"/>
          <w:szCs w:val="24"/>
          <w:lang w:eastAsia="hr-HR"/>
        </w:rPr>
        <w:t>od zahtjeva nije dopuštena žalba, niti se može pokrenuti upravni spor.</w:t>
      </w:r>
      <w:r w:rsidR="006954E3" w:rsidRPr="006D65D4">
        <w:rPr>
          <w:rFonts w:ascii="Times New Roman" w:eastAsia="Times New Roman" w:hAnsi="Times New Roman" w:cs="Times New Roman"/>
          <w:sz w:val="24"/>
          <w:szCs w:val="24"/>
          <w:lang w:eastAsia="hr-HR"/>
        </w:rPr>
        <w:t>“.</w:t>
      </w:r>
    </w:p>
    <w:p w14:paraId="60141C12"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7E85D2E6" w14:textId="77777777" w:rsidR="006954E3" w:rsidRPr="006D65D4" w:rsidRDefault="00161C88" w:rsidP="004432A9">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Iza stavka 5. d</w:t>
      </w:r>
      <w:r w:rsidR="006954E3" w:rsidRPr="006D65D4">
        <w:rPr>
          <w:rFonts w:ascii="Times New Roman" w:eastAsia="Times New Roman" w:hAnsi="Times New Roman" w:cs="Times New Roman"/>
          <w:sz w:val="24"/>
          <w:szCs w:val="24"/>
          <w:lang w:eastAsia="hr-HR"/>
        </w:rPr>
        <w:t>odaje se stavak 6. koji glasi:</w:t>
      </w:r>
    </w:p>
    <w:p w14:paraId="6EF8C520"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58AF5B54" w14:textId="77777777" w:rsidR="00B63DF8" w:rsidRPr="006D65D4" w:rsidRDefault="006954E3"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63DF8" w:rsidRPr="006D65D4">
        <w:rPr>
          <w:rFonts w:ascii="Times New Roman" w:eastAsia="Times New Roman" w:hAnsi="Times New Roman" w:cs="Times New Roman"/>
          <w:sz w:val="24"/>
          <w:szCs w:val="24"/>
          <w:lang w:eastAsia="hr-HR"/>
        </w:rPr>
        <w:t xml:space="preserve">(6) Protiv </w:t>
      </w:r>
      <w:r w:rsidR="00B45EEB" w:rsidRPr="006D65D4">
        <w:rPr>
          <w:rFonts w:ascii="Times New Roman" w:eastAsia="Times New Roman" w:hAnsi="Times New Roman" w:cs="Times New Roman"/>
          <w:sz w:val="24"/>
          <w:szCs w:val="24"/>
          <w:lang w:eastAsia="hr-HR"/>
        </w:rPr>
        <w:t xml:space="preserve">rješenja </w:t>
      </w:r>
      <w:r w:rsidR="00796254" w:rsidRPr="006D65D4">
        <w:rPr>
          <w:rFonts w:ascii="Times New Roman" w:eastAsia="Times New Roman" w:hAnsi="Times New Roman" w:cs="Times New Roman"/>
          <w:sz w:val="24"/>
          <w:szCs w:val="24"/>
          <w:lang w:eastAsia="hr-HR"/>
        </w:rPr>
        <w:t xml:space="preserve">Ministarstva </w:t>
      </w:r>
      <w:r w:rsidR="0070718E" w:rsidRPr="006D65D4">
        <w:rPr>
          <w:rFonts w:ascii="Times New Roman" w:eastAsia="Times New Roman" w:hAnsi="Times New Roman" w:cs="Times New Roman"/>
          <w:sz w:val="24"/>
          <w:szCs w:val="24"/>
          <w:lang w:eastAsia="hr-HR"/>
        </w:rPr>
        <w:t xml:space="preserve">o obustavi </w:t>
      </w:r>
      <w:r w:rsidRPr="006D65D4">
        <w:rPr>
          <w:rFonts w:ascii="Times New Roman" w:eastAsia="Times New Roman" w:hAnsi="Times New Roman" w:cs="Times New Roman"/>
          <w:sz w:val="24"/>
          <w:szCs w:val="24"/>
          <w:lang w:eastAsia="hr-HR"/>
        </w:rPr>
        <w:t>na temelju</w:t>
      </w:r>
      <w:r w:rsidR="00B63DF8" w:rsidRPr="006D65D4">
        <w:rPr>
          <w:rFonts w:ascii="Times New Roman" w:eastAsia="Times New Roman" w:hAnsi="Times New Roman" w:cs="Times New Roman"/>
          <w:sz w:val="24"/>
          <w:szCs w:val="24"/>
          <w:lang w:eastAsia="hr-HR"/>
        </w:rPr>
        <w:t xml:space="preserve"> prešutnog </w:t>
      </w:r>
      <w:r w:rsidR="00F92531" w:rsidRPr="006D65D4">
        <w:rPr>
          <w:rFonts w:ascii="Times New Roman" w:eastAsia="Times New Roman" w:hAnsi="Times New Roman" w:cs="Times New Roman"/>
          <w:sz w:val="24"/>
          <w:szCs w:val="24"/>
          <w:lang w:eastAsia="hr-HR"/>
        </w:rPr>
        <w:t xml:space="preserve">odustajanja </w:t>
      </w:r>
      <w:r w:rsidR="00B63DF8" w:rsidRPr="006D65D4">
        <w:rPr>
          <w:rFonts w:ascii="Times New Roman" w:eastAsia="Times New Roman" w:hAnsi="Times New Roman" w:cs="Times New Roman"/>
          <w:sz w:val="24"/>
          <w:szCs w:val="24"/>
          <w:lang w:eastAsia="hr-HR"/>
        </w:rPr>
        <w:t xml:space="preserve">od zahtjeva nije dopuštena žalba, ali se može pokrenuti upravni spor sukladno članku 51. ovoga Zakona u roku od osam dana od dana dostave </w:t>
      </w:r>
      <w:r w:rsidR="00B45EEB" w:rsidRPr="006D65D4">
        <w:rPr>
          <w:rFonts w:ascii="Times New Roman" w:eastAsia="Times New Roman" w:hAnsi="Times New Roman" w:cs="Times New Roman"/>
          <w:sz w:val="24"/>
          <w:szCs w:val="24"/>
          <w:lang w:eastAsia="hr-HR"/>
        </w:rPr>
        <w:t>rješenja</w:t>
      </w:r>
      <w:r w:rsidR="00B63DF8"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w:t>
      </w:r>
    </w:p>
    <w:p w14:paraId="5A4F8559" w14:textId="77777777" w:rsidR="004E3C78" w:rsidRPr="006D65D4" w:rsidRDefault="004E3C78" w:rsidP="006D65D4">
      <w:pPr>
        <w:pStyle w:val="Bezproreda"/>
        <w:rPr>
          <w:rFonts w:ascii="Times New Roman" w:eastAsia="Times New Roman" w:hAnsi="Times New Roman" w:cs="Times New Roman"/>
          <w:sz w:val="24"/>
          <w:szCs w:val="24"/>
        </w:rPr>
      </w:pPr>
    </w:p>
    <w:p w14:paraId="37BB8D63"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12BD194"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7913E098" w14:textId="77777777" w:rsidR="00473594" w:rsidRDefault="006954E3"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40. mijenja se i glasi:</w:t>
      </w:r>
    </w:p>
    <w:p w14:paraId="0A9C3284"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254A98D8" w14:textId="77777777" w:rsidR="006954E3" w:rsidRDefault="0070718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w:t>
      </w:r>
      <w:r w:rsidR="006954E3" w:rsidRPr="006D65D4">
        <w:rPr>
          <w:rFonts w:ascii="Times New Roman" w:eastAsia="Times New Roman" w:hAnsi="Times New Roman" w:cs="Times New Roman"/>
          <w:bCs/>
          <w:sz w:val="24"/>
          <w:szCs w:val="24"/>
          <w:lang w:eastAsia="hr-HR"/>
        </w:rPr>
        <w:t xml:space="preserve">Ministarstvo će donijeti </w:t>
      </w:r>
      <w:r w:rsidR="007E36CF" w:rsidRPr="006D65D4">
        <w:rPr>
          <w:rFonts w:ascii="Times New Roman" w:eastAsia="Times New Roman" w:hAnsi="Times New Roman" w:cs="Times New Roman"/>
          <w:bCs/>
          <w:sz w:val="24"/>
          <w:szCs w:val="24"/>
          <w:lang w:eastAsia="hr-HR"/>
        </w:rPr>
        <w:t xml:space="preserve">rješenje </w:t>
      </w:r>
      <w:r w:rsidR="006954E3" w:rsidRPr="006D65D4">
        <w:rPr>
          <w:rFonts w:ascii="Times New Roman" w:eastAsia="Times New Roman" w:hAnsi="Times New Roman" w:cs="Times New Roman"/>
          <w:bCs/>
          <w:sz w:val="24"/>
          <w:szCs w:val="24"/>
          <w:lang w:eastAsia="hr-HR"/>
        </w:rPr>
        <w:t>o zahtjevu u skladu s rokovima propisanim člancima 35., 42</w:t>
      </w:r>
      <w:r w:rsidRPr="006D65D4">
        <w:rPr>
          <w:rFonts w:ascii="Times New Roman" w:eastAsia="Times New Roman" w:hAnsi="Times New Roman" w:cs="Times New Roman"/>
          <w:bCs/>
          <w:sz w:val="24"/>
          <w:szCs w:val="24"/>
          <w:lang w:eastAsia="hr-HR"/>
        </w:rPr>
        <w:t>. i 51. Uredbe (EU) 2024/1348.</w:t>
      </w:r>
    </w:p>
    <w:p w14:paraId="39D6545C"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E6F289B" w14:textId="77777777" w:rsidR="00A75D09" w:rsidRPr="006D65D4" w:rsidRDefault="0070718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w:t>
      </w:r>
      <w:r w:rsidR="00A75D09" w:rsidRPr="006D65D4">
        <w:rPr>
          <w:rFonts w:ascii="Times New Roman" w:eastAsia="Times New Roman" w:hAnsi="Times New Roman" w:cs="Times New Roman"/>
          <w:bCs/>
          <w:sz w:val="24"/>
          <w:szCs w:val="24"/>
          <w:lang w:eastAsia="hr-HR"/>
        </w:rPr>
        <w:t xml:space="preserve"> U slučaju da sud poništi </w:t>
      </w:r>
      <w:r w:rsidR="007E36CF" w:rsidRPr="006D65D4">
        <w:rPr>
          <w:rFonts w:ascii="Times New Roman" w:eastAsia="Times New Roman" w:hAnsi="Times New Roman" w:cs="Times New Roman"/>
          <w:bCs/>
          <w:sz w:val="24"/>
          <w:szCs w:val="24"/>
          <w:lang w:eastAsia="hr-HR"/>
        </w:rPr>
        <w:t xml:space="preserve">rješenje </w:t>
      </w:r>
      <w:r w:rsidR="00A75D09" w:rsidRPr="006D65D4">
        <w:rPr>
          <w:rFonts w:ascii="Times New Roman" w:eastAsia="Times New Roman" w:hAnsi="Times New Roman" w:cs="Times New Roman"/>
          <w:bCs/>
          <w:sz w:val="24"/>
          <w:szCs w:val="24"/>
          <w:lang w:eastAsia="hr-HR"/>
        </w:rPr>
        <w:t>Ministarstva i vrati predmet na ponovno razmatranje, Ministarstvo je dužno nov</w:t>
      </w:r>
      <w:r w:rsidR="007E36CF" w:rsidRPr="006D65D4">
        <w:rPr>
          <w:rFonts w:ascii="Times New Roman" w:eastAsia="Times New Roman" w:hAnsi="Times New Roman" w:cs="Times New Roman"/>
          <w:bCs/>
          <w:sz w:val="24"/>
          <w:szCs w:val="24"/>
          <w:lang w:eastAsia="hr-HR"/>
        </w:rPr>
        <w:t>o</w:t>
      </w:r>
      <w:r w:rsidR="00A75D09" w:rsidRPr="006D65D4">
        <w:rPr>
          <w:rFonts w:ascii="Times New Roman" w:eastAsia="Times New Roman" w:hAnsi="Times New Roman" w:cs="Times New Roman"/>
          <w:bCs/>
          <w:sz w:val="24"/>
          <w:szCs w:val="24"/>
          <w:lang w:eastAsia="hr-HR"/>
        </w:rPr>
        <w:t xml:space="preserve"> </w:t>
      </w:r>
      <w:r w:rsidR="007E36CF" w:rsidRPr="006D65D4">
        <w:rPr>
          <w:rFonts w:ascii="Times New Roman" w:eastAsia="Times New Roman" w:hAnsi="Times New Roman" w:cs="Times New Roman"/>
          <w:bCs/>
          <w:sz w:val="24"/>
          <w:szCs w:val="24"/>
          <w:lang w:eastAsia="hr-HR"/>
        </w:rPr>
        <w:t xml:space="preserve">rješenje </w:t>
      </w:r>
      <w:r w:rsidR="00A75D09" w:rsidRPr="006D65D4">
        <w:rPr>
          <w:rFonts w:ascii="Times New Roman" w:eastAsia="Times New Roman" w:hAnsi="Times New Roman" w:cs="Times New Roman"/>
          <w:bCs/>
          <w:sz w:val="24"/>
          <w:szCs w:val="24"/>
          <w:lang w:eastAsia="hr-HR"/>
        </w:rPr>
        <w:t>donijeti u roku od</w:t>
      </w:r>
      <w:r w:rsidR="00B617F1" w:rsidRPr="006D65D4">
        <w:rPr>
          <w:rFonts w:ascii="Times New Roman" w:eastAsia="Times New Roman" w:hAnsi="Times New Roman" w:cs="Times New Roman"/>
          <w:bCs/>
          <w:sz w:val="24"/>
          <w:szCs w:val="24"/>
          <w:lang w:eastAsia="hr-HR"/>
        </w:rPr>
        <w:t xml:space="preserve"> </w:t>
      </w:r>
      <w:r w:rsidR="00796254" w:rsidRPr="006D65D4">
        <w:rPr>
          <w:rFonts w:ascii="Times New Roman" w:eastAsia="Times New Roman" w:hAnsi="Times New Roman" w:cs="Times New Roman"/>
          <w:bCs/>
          <w:sz w:val="24"/>
          <w:szCs w:val="24"/>
          <w:lang w:eastAsia="hr-HR"/>
        </w:rPr>
        <w:t xml:space="preserve">dva </w:t>
      </w:r>
      <w:r w:rsidR="00B617F1" w:rsidRPr="006D65D4">
        <w:rPr>
          <w:rFonts w:ascii="Times New Roman" w:eastAsia="Times New Roman" w:hAnsi="Times New Roman" w:cs="Times New Roman"/>
          <w:bCs/>
          <w:sz w:val="24"/>
          <w:szCs w:val="24"/>
          <w:lang w:eastAsia="hr-HR"/>
        </w:rPr>
        <w:t>mjeseca od zaprimanja presude</w:t>
      </w:r>
      <w:r w:rsidR="00A75D09"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p>
    <w:p w14:paraId="3975C4AF" w14:textId="77777777" w:rsidR="004E3C78" w:rsidRPr="006D65D4" w:rsidRDefault="004E3C78" w:rsidP="006D65D4">
      <w:pPr>
        <w:pStyle w:val="Bezproreda"/>
        <w:rPr>
          <w:rFonts w:ascii="Times New Roman" w:eastAsia="Times New Roman" w:hAnsi="Times New Roman" w:cs="Times New Roman"/>
          <w:sz w:val="24"/>
          <w:szCs w:val="24"/>
        </w:rPr>
      </w:pPr>
    </w:p>
    <w:p w14:paraId="76074982"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09BFB90"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B0E7630" w14:textId="77777777" w:rsidR="006954E3" w:rsidRDefault="00473594"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41. stav</w:t>
      </w:r>
      <w:r w:rsidR="00BE51F6" w:rsidRPr="006D65D4">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k 1. </w:t>
      </w:r>
      <w:r w:rsidR="006954E3" w:rsidRPr="006D65D4">
        <w:rPr>
          <w:rFonts w:ascii="Times New Roman" w:eastAsia="Times New Roman" w:hAnsi="Times New Roman" w:cs="Times New Roman"/>
          <w:bCs/>
          <w:sz w:val="24"/>
          <w:szCs w:val="24"/>
          <w:lang w:eastAsia="hr-HR"/>
        </w:rPr>
        <w:t xml:space="preserve">mijenja se i glasi: </w:t>
      </w:r>
    </w:p>
    <w:p w14:paraId="04D8F618"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1265A45A" w14:textId="77777777" w:rsidR="00473594" w:rsidRDefault="006954E3"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Ministarstvo će donijeti </w:t>
      </w:r>
      <w:r w:rsidR="007E36CF" w:rsidRPr="006D65D4">
        <w:rPr>
          <w:rFonts w:ascii="Times New Roman" w:eastAsia="Times New Roman" w:hAnsi="Times New Roman" w:cs="Times New Roman"/>
          <w:bCs/>
          <w:sz w:val="24"/>
          <w:szCs w:val="24"/>
          <w:lang w:eastAsia="hr-HR"/>
        </w:rPr>
        <w:t xml:space="preserve">rješenje </w:t>
      </w:r>
      <w:r w:rsidRPr="006D65D4">
        <w:rPr>
          <w:rFonts w:ascii="Times New Roman" w:eastAsia="Times New Roman" w:hAnsi="Times New Roman" w:cs="Times New Roman"/>
          <w:bCs/>
          <w:sz w:val="24"/>
          <w:szCs w:val="24"/>
          <w:lang w:eastAsia="hr-HR"/>
        </w:rPr>
        <w:t>o zahtjevu</w:t>
      </w:r>
      <w:r w:rsidR="00F75951">
        <w:rPr>
          <w:rFonts w:ascii="Times New Roman" w:eastAsia="Times New Roman" w:hAnsi="Times New Roman" w:cs="Times New Roman"/>
          <w:bCs/>
          <w:sz w:val="24"/>
          <w:szCs w:val="24"/>
          <w:lang w:eastAsia="hr-HR"/>
        </w:rPr>
        <w:t xml:space="preserve"> u roku od</w:t>
      </w:r>
      <w:r w:rsidRPr="006D65D4">
        <w:rPr>
          <w:rFonts w:ascii="Times New Roman" w:eastAsia="Times New Roman" w:hAnsi="Times New Roman" w:cs="Times New Roman"/>
          <w:bCs/>
          <w:sz w:val="24"/>
          <w:szCs w:val="24"/>
          <w:lang w:eastAsia="hr-HR"/>
        </w:rPr>
        <w:t xml:space="preserve"> </w:t>
      </w:r>
      <w:r w:rsidR="00A01317" w:rsidRPr="006D65D4">
        <w:rPr>
          <w:rFonts w:ascii="Times New Roman" w:eastAsia="Times New Roman" w:hAnsi="Times New Roman" w:cs="Times New Roman"/>
          <w:bCs/>
          <w:sz w:val="24"/>
          <w:szCs w:val="24"/>
          <w:lang w:eastAsia="hr-HR"/>
        </w:rPr>
        <w:t xml:space="preserve">tri mjeseca </w:t>
      </w:r>
      <w:r w:rsidR="00473594" w:rsidRPr="006D65D4">
        <w:rPr>
          <w:rFonts w:ascii="Times New Roman" w:eastAsia="Times New Roman" w:hAnsi="Times New Roman" w:cs="Times New Roman"/>
          <w:bCs/>
          <w:sz w:val="24"/>
          <w:szCs w:val="24"/>
          <w:lang w:eastAsia="hr-HR"/>
        </w:rPr>
        <w:t xml:space="preserve">od podnošenja zahtjeva kada </w:t>
      </w:r>
      <w:r w:rsidR="00A01317" w:rsidRPr="006D65D4">
        <w:rPr>
          <w:rFonts w:ascii="Times New Roman" w:eastAsia="Times New Roman" w:hAnsi="Times New Roman" w:cs="Times New Roman"/>
          <w:bCs/>
          <w:sz w:val="24"/>
          <w:szCs w:val="24"/>
          <w:lang w:eastAsia="hr-HR"/>
        </w:rPr>
        <w:t>je</w:t>
      </w:r>
      <w:r w:rsidR="00473594" w:rsidRPr="006D65D4">
        <w:rPr>
          <w:rFonts w:ascii="Times New Roman" w:eastAsia="Times New Roman" w:hAnsi="Times New Roman" w:cs="Times New Roman"/>
          <w:bCs/>
          <w:sz w:val="24"/>
          <w:szCs w:val="24"/>
          <w:lang w:eastAsia="hr-HR"/>
        </w:rPr>
        <w:t xml:space="preserve"> ispunjen</w:t>
      </w:r>
      <w:r w:rsidR="00A01317" w:rsidRPr="006D65D4">
        <w:rPr>
          <w:rFonts w:ascii="Times New Roman" w:eastAsia="Times New Roman" w:hAnsi="Times New Roman" w:cs="Times New Roman"/>
          <w:bCs/>
          <w:sz w:val="24"/>
          <w:szCs w:val="24"/>
          <w:lang w:eastAsia="hr-HR"/>
        </w:rPr>
        <w:t xml:space="preserve"> bilo koji od uvjeta</w:t>
      </w:r>
      <w:r w:rsidR="00473594" w:rsidRPr="006D65D4">
        <w:rPr>
          <w:rFonts w:ascii="Times New Roman" w:eastAsia="Times New Roman" w:hAnsi="Times New Roman" w:cs="Times New Roman"/>
          <w:bCs/>
          <w:sz w:val="24"/>
          <w:szCs w:val="24"/>
          <w:lang w:eastAsia="hr-HR"/>
        </w:rPr>
        <w:t xml:space="preserve"> iz članka 42. Uredbe (EU) 2024/1348</w:t>
      </w:r>
      <w:r w:rsidRPr="006D65D4">
        <w:rPr>
          <w:rFonts w:ascii="Times New Roman" w:eastAsia="Times New Roman" w:hAnsi="Times New Roman" w:cs="Times New Roman"/>
          <w:bCs/>
          <w:sz w:val="24"/>
          <w:szCs w:val="24"/>
          <w:lang w:eastAsia="hr-HR"/>
        </w:rPr>
        <w:t>.“.</w:t>
      </w:r>
    </w:p>
    <w:p w14:paraId="605EDBEC"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227D4A9" w14:textId="77777777" w:rsidR="006954E3" w:rsidRDefault="00473594"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Stavci </w:t>
      </w:r>
      <w:r w:rsidRPr="00F75951">
        <w:rPr>
          <w:rFonts w:ascii="Times New Roman" w:eastAsia="Times New Roman" w:hAnsi="Times New Roman" w:cs="Times New Roman"/>
          <w:bCs/>
          <w:sz w:val="24"/>
          <w:szCs w:val="24"/>
          <w:lang w:eastAsia="hr-HR"/>
        </w:rPr>
        <w:t>2.</w:t>
      </w:r>
      <w:r w:rsidR="004432A9" w:rsidRPr="00F75951">
        <w:rPr>
          <w:rFonts w:ascii="Times New Roman" w:eastAsia="Times New Roman" w:hAnsi="Times New Roman" w:cs="Times New Roman"/>
          <w:bCs/>
          <w:sz w:val="24"/>
          <w:szCs w:val="24"/>
          <w:lang w:eastAsia="hr-HR"/>
        </w:rPr>
        <w:t xml:space="preserve"> do </w:t>
      </w:r>
      <w:r w:rsidRPr="00F75951">
        <w:rPr>
          <w:rFonts w:ascii="Times New Roman" w:eastAsia="Times New Roman" w:hAnsi="Times New Roman" w:cs="Times New Roman"/>
          <w:bCs/>
          <w:sz w:val="24"/>
          <w:szCs w:val="24"/>
          <w:lang w:eastAsia="hr-HR"/>
        </w:rPr>
        <w:t>4.</w:t>
      </w:r>
      <w:r w:rsidRPr="006D65D4">
        <w:rPr>
          <w:rFonts w:ascii="Times New Roman" w:eastAsia="Times New Roman" w:hAnsi="Times New Roman" w:cs="Times New Roman"/>
          <w:bCs/>
          <w:sz w:val="24"/>
          <w:szCs w:val="24"/>
          <w:lang w:eastAsia="hr-HR"/>
        </w:rPr>
        <w:t xml:space="preserve"> brišu </w:t>
      </w:r>
      <w:r w:rsidR="006954E3" w:rsidRPr="006D65D4">
        <w:rPr>
          <w:rFonts w:ascii="Times New Roman" w:eastAsia="Times New Roman" w:hAnsi="Times New Roman" w:cs="Times New Roman"/>
          <w:bCs/>
          <w:sz w:val="24"/>
          <w:szCs w:val="24"/>
          <w:lang w:eastAsia="hr-HR"/>
        </w:rPr>
        <w:t>se.</w:t>
      </w:r>
    </w:p>
    <w:p w14:paraId="3D162EC3"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70CC0BD" w14:textId="77777777" w:rsidR="00473594" w:rsidRPr="006D65D4" w:rsidRDefault="006954E3"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d</w:t>
      </w:r>
      <w:r w:rsidR="00473594" w:rsidRPr="006D65D4">
        <w:rPr>
          <w:rFonts w:ascii="Times New Roman" w:eastAsia="Times New Roman" w:hAnsi="Times New Roman" w:cs="Times New Roman"/>
          <w:bCs/>
          <w:sz w:val="24"/>
          <w:szCs w:val="24"/>
          <w:lang w:eastAsia="hr-HR"/>
        </w:rPr>
        <w:t>osadašnj</w:t>
      </w:r>
      <w:r w:rsidRPr="006D65D4">
        <w:rPr>
          <w:rFonts w:ascii="Times New Roman" w:eastAsia="Times New Roman" w:hAnsi="Times New Roman" w:cs="Times New Roman"/>
          <w:bCs/>
          <w:sz w:val="24"/>
          <w:szCs w:val="24"/>
          <w:lang w:eastAsia="hr-HR"/>
        </w:rPr>
        <w:t>em stavku</w:t>
      </w:r>
      <w:r w:rsidR="00473594" w:rsidRPr="006D65D4">
        <w:rPr>
          <w:rFonts w:ascii="Times New Roman" w:eastAsia="Times New Roman" w:hAnsi="Times New Roman" w:cs="Times New Roman"/>
          <w:bCs/>
          <w:sz w:val="24"/>
          <w:szCs w:val="24"/>
          <w:lang w:eastAsia="hr-HR"/>
        </w:rPr>
        <w:t xml:space="preserve"> 5.</w:t>
      </w:r>
      <w:r w:rsidRPr="006D65D4">
        <w:rPr>
          <w:rFonts w:ascii="Times New Roman" w:eastAsia="Times New Roman" w:hAnsi="Times New Roman" w:cs="Times New Roman"/>
          <w:bCs/>
          <w:sz w:val="24"/>
          <w:szCs w:val="24"/>
          <w:lang w:eastAsia="hr-HR"/>
        </w:rPr>
        <w:t>, koji</w:t>
      </w:r>
      <w:r w:rsidR="00473594" w:rsidRPr="006D65D4">
        <w:rPr>
          <w:rFonts w:ascii="Times New Roman" w:eastAsia="Times New Roman" w:hAnsi="Times New Roman" w:cs="Times New Roman"/>
          <w:bCs/>
          <w:sz w:val="24"/>
          <w:szCs w:val="24"/>
          <w:lang w:eastAsia="hr-HR"/>
        </w:rPr>
        <w:t xml:space="preserve"> postaje </w:t>
      </w:r>
      <w:r w:rsidR="00A01317" w:rsidRPr="006D65D4">
        <w:rPr>
          <w:rFonts w:ascii="Times New Roman" w:eastAsia="Times New Roman" w:hAnsi="Times New Roman" w:cs="Times New Roman"/>
          <w:bCs/>
          <w:sz w:val="24"/>
          <w:szCs w:val="24"/>
          <w:lang w:eastAsia="hr-HR"/>
        </w:rPr>
        <w:t xml:space="preserve">stavak </w:t>
      </w:r>
      <w:r w:rsidR="00473594" w:rsidRPr="006D65D4">
        <w:rPr>
          <w:rFonts w:ascii="Times New Roman" w:eastAsia="Times New Roman" w:hAnsi="Times New Roman" w:cs="Times New Roman"/>
          <w:bCs/>
          <w:sz w:val="24"/>
          <w:szCs w:val="24"/>
          <w:lang w:eastAsia="hr-HR"/>
        </w:rPr>
        <w:t>2.</w:t>
      </w:r>
      <w:r w:rsidRPr="006D65D4">
        <w:rPr>
          <w:rFonts w:ascii="Times New Roman" w:eastAsia="Times New Roman" w:hAnsi="Times New Roman" w:cs="Times New Roman"/>
          <w:bCs/>
          <w:sz w:val="24"/>
          <w:szCs w:val="24"/>
          <w:lang w:eastAsia="hr-HR"/>
        </w:rPr>
        <w:t>,</w:t>
      </w:r>
      <w:r w:rsidR="00A01317" w:rsidRPr="006D65D4">
        <w:rPr>
          <w:rFonts w:ascii="Times New Roman" w:eastAsia="Times New Roman" w:hAnsi="Times New Roman" w:cs="Times New Roman"/>
          <w:bCs/>
          <w:sz w:val="24"/>
          <w:szCs w:val="24"/>
          <w:lang w:eastAsia="hr-HR"/>
        </w:rPr>
        <w:t xml:space="preserve"> riječi</w:t>
      </w:r>
      <w:r w:rsidR="00FA2CC5" w:rsidRPr="006D65D4">
        <w:rPr>
          <w:rFonts w:ascii="Times New Roman" w:eastAsia="Times New Roman" w:hAnsi="Times New Roman" w:cs="Times New Roman"/>
          <w:bCs/>
          <w:sz w:val="24"/>
          <w:szCs w:val="24"/>
          <w:lang w:eastAsia="hr-HR"/>
        </w:rPr>
        <w:t>:</w:t>
      </w:r>
      <w:r w:rsidR="00A01317" w:rsidRPr="006D65D4">
        <w:rPr>
          <w:rFonts w:ascii="Times New Roman" w:eastAsia="Times New Roman" w:hAnsi="Times New Roman" w:cs="Times New Roman"/>
          <w:bCs/>
          <w:sz w:val="24"/>
          <w:szCs w:val="24"/>
          <w:lang w:eastAsia="hr-HR"/>
        </w:rPr>
        <w:t xml:space="preserve"> „podnijeti</w:t>
      </w:r>
      <w:r w:rsidRPr="006D65D4">
        <w:rPr>
          <w:rFonts w:ascii="Times New Roman" w:eastAsia="Times New Roman" w:hAnsi="Times New Roman" w:cs="Times New Roman"/>
          <w:bCs/>
          <w:sz w:val="24"/>
          <w:szCs w:val="24"/>
          <w:lang w:eastAsia="hr-HR"/>
        </w:rPr>
        <w:t xml:space="preserve"> tužba upravnom sudu“ zamjenjuju se</w:t>
      </w:r>
      <w:r w:rsidR="00A01317" w:rsidRPr="006D65D4">
        <w:rPr>
          <w:rFonts w:ascii="Times New Roman" w:eastAsia="Times New Roman" w:hAnsi="Times New Roman" w:cs="Times New Roman"/>
          <w:bCs/>
          <w:sz w:val="24"/>
          <w:szCs w:val="24"/>
          <w:lang w:eastAsia="hr-HR"/>
        </w:rPr>
        <w:t xml:space="preserve"> riječima</w:t>
      </w:r>
      <w:r w:rsidR="00FA2CC5" w:rsidRPr="006D65D4">
        <w:rPr>
          <w:rFonts w:ascii="Times New Roman" w:eastAsia="Times New Roman" w:hAnsi="Times New Roman" w:cs="Times New Roman"/>
          <w:bCs/>
          <w:sz w:val="24"/>
          <w:szCs w:val="24"/>
          <w:lang w:eastAsia="hr-HR"/>
        </w:rPr>
        <w:t>:</w:t>
      </w:r>
      <w:r w:rsidR="00A01317" w:rsidRPr="006D65D4">
        <w:rPr>
          <w:rFonts w:ascii="Times New Roman" w:eastAsia="Times New Roman" w:hAnsi="Times New Roman" w:cs="Times New Roman"/>
          <w:bCs/>
          <w:sz w:val="24"/>
          <w:szCs w:val="24"/>
          <w:lang w:eastAsia="hr-HR"/>
        </w:rPr>
        <w:t xml:space="preserve"> „pokrenuti upravni spor“.</w:t>
      </w:r>
    </w:p>
    <w:p w14:paraId="5F4ADA97" w14:textId="77777777" w:rsidR="004432A9"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5B0BB14"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805E181"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4A8F9A4" w14:textId="77777777" w:rsidR="00A01317" w:rsidRPr="00621C70" w:rsidRDefault="00A01317" w:rsidP="0070699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21C70">
        <w:rPr>
          <w:rFonts w:ascii="Times New Roman" w:eastAsia="Times New Roman" w:hAnsi="Times New Roman" w:cs="Times New Roman"/>
          <w:bCs/>
          <w:sz w:val="24"/>
          <w:szCs w:val="24"/>
          <w:lang w:eastAsia="hr-HR"/>
        </w:rPr>
        <w:t xml:space="preserve">Naslov </w:t>
      </w:r>
      <w:r w:rsidR="006954E3" w:rsidRPr="00621C70">
        <w:rPr>
          <w:rFonts w:ascii="Times New Roman" w:eastAsia="Times New Roman" w:hAnsi="Times New Roman" w:cs="Times New Roman"/>
          <w:bCs/>
          <w:sz w:val="24"/>
          <w:szCs w:val="24"/>
          <w:lang w:eastAsia="hr-HR"/>
        </w:rPr>
        <w:t xml:space="preserve">iznad </w:t>
      </w:r>
      <w:r w:rsidRPr="00621C70">
        <w:rPr>
          <w:rFonts w:ascii="Times New Roman" w:eastAsia="Times New Roman" w:hAnsi="Times New Roman" w:cs="Times New Roman"/>
          <w:bCs/>
          <w:sz w:val="24"/>
          <w:szCs w:val="24"/>
          <w:lang w:eastAsia="hr-HR"/>
        </w:rPr>
        <w:t>članka 42. mijenja se i glasi: „</w:t>
      </w:r>
      <w:r w:rsidR="0072274D" w:rsidRPr="00621C70">
        <w:rPr>
          <w:rFonts w:ascii="Times New Roman" w:eastAsia="Times New Roman" w:hAnsi="Times New Roman" w:cs="Times New Roman"/>
          <w:bCs/>
          <w:sz w:val="24"/>
          <w:szCs w:val="24"/>
          <w:lang w:eastAsia="hr-HR"/>
        </w:rPr>
        <w:t>Postupak na granici</w:t>
      </w:r>
      <w:r w:rsidRPr="00621C70">
        <w:rPr>
          <w:rFonts w:ascii="Times New Roman" w:eastAsia="Times New Roman" w:hAnsi="Times New Roman" w:cs="Times New Roman"/>
          <w:bCs/>
          <w:sz w:val="24"/>
          <w:szCs w:val="24"/>
          <w:lang w:eastAsia="hr-HR"/>
        </w:rPr>
        <w:t>“</w:t>
      </w:r>
      <w:r w:rsidR="006954E3" w:rsidRPr="00621C70">
        <w:rPr>
          <w:rFonts w:ascii="Times New Roman" w:eastAsia="Times New Roman" w:hAnsi="Times New Roman" w:cs="Times New Roman"/>
          <w:bCs/>
          <w:sz w:val="24"/>
          <w:szCs w:val="24"/>
          <w:lang w:eastAsia="hr-HR"/>
        </w:rPr>
        <w:t>.</w:t>
      </w:r>
    </w:p>
    <w:p w14:paraId="317DD216" w14:textId="77777777" w:rsidR="00706997" w:rsidRPr="00621C70" w:rsidRDefault="00706997" w:rsidP="00706997">
      <w:pPr>
        <w:tabs>
          <w:tab w:val="left" w:pos="3836"/>
        </w:tabs>
        <w:spacing w:after="0" w:line="240" w:lineRule="auto"/>
        <w:jc w:val="both"/>
        <w:rPr>
          <w:rFonts w:ascii="Times New Roman" w:eastAsia="Times New Roman" w:hAnsi="Times New Roman" w:cs="Times New Roman"/>
          <w:bCs/>
          <w:sz w:val="24"/>
          <w:szCs w:val="24"/>
          <w:lang w:eastAsia="hr-HR"/>
        </w:rPr>
      </w:pPr>
    </w:p>
    <w:p w14:paraId="42F150BC" w14:textId="77777777" w:rsidR="00DC4B6D" w:rsidRPr="00621C70"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621C70">
        <w:rPr>
          <w:rFonts w:ascii="Times New Roman" w:eastAsia="Times New Roman" w:hAnsi="Times New Roman" w:cs="Times New Roman"/>
          <w:bCs/>
          <w:sz w:val="24"/>
          <w:szCs w:val="24"/>
          <w:lang w:eastAsia="hr-HR"/>
        </w:rPr>
        <w:tab/>
      </w:r>
      <w:r w:rsidR="00DC4B6D" w:rsidRPr="00621C70">
        <w:rPr>
          <w:rFonts w:ascii="Times New Roman" w:eastAsia="Times New Roman" w:hAnsi="Times New Roman" w:cs="Times New Roman"/>
          <w:bCs/>
          <w:sz w:val="24"/>
          <w:szCs w:val="24"/>
          <w:lang w:eastAsia="hr-HR"/>
        </w:rPr>
        <w:t>Članak 42. mijenja se i glasi:</w:t>
      </w:r>
    </w:p>
    <w:p w14:paraId="3EB325B9" w14:textId="77777777" w:rsidR="00706997" w:rsidRPr="00621C70"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9BAF37C" w14:textId="77777777" w:rsidR="00DC4B6D" w:rsidRPr="00621C70" w:rsidRDefault="00DC4B6D" w:rsidP="00706997">
      <w:pPr>
        <w:spacing w:after="0" w:line="240" w:lineRule="auto"/>
        <w:jc w:val="both"/>
        <w:rPr>
          <w:rFonts w:ascii="Times New Roman" w:eastAsia="Times New Roman" w:hAnsi="Times New Roman" w:cs="Times New Roman"/>
          <w:sz w:val="24"/>
          <w:szCs w:val="24"/>
          <w:lang w:eastAsia="hr-HR"/>
        </w:rPr>
      </w:pPr>
      <w:r w:rsidRPr="00621C70">
        <w:rPr>
          <w:rFonts w:ascii="Times New Roman" w:eastAsia="Times New Roman" w:hAnsi="Times New Roman" w:cs="Times New Roman"/>
          <w:sz w:val="24"/>
          <w:szCs w:val="24"/>
          <w:lang w:eastAsia="hr-HR"/>
        </w:rPr>
        <w:t>„(1) Postupak odobrenja međunarodne zaštite povodom izražene namjere ili naknadnog zahtjeva</w:t>
      </w:r>
      <w:r w:rsidRPr="00621C70">
        <w:rPr>
          <w:rFonts w:ascii="Times New Roman" w:hAnsi="Times New Roman" w:cs="Times New Roman"/>
          <w:sz w:val="24"/>
          <w:szCs w:val="24"/>
        </w:rPr>
        <w:t xml:space="preserve"> </w:t>
      </w:r>
      <w:r w:rsidRPr="00621C70">
        <w:rPr>
          <w:rFonts w:ascii="Times New Roman" w:eastAsia="Times New Roman" w:hAnsi="Times New Roman" w:cs="Times New Roman"/>
          <w:sz w:val="24"/>
          <w:szCs w:val="24"/>
          <w:lang w:eastAsia="hr-HR"/>
        </w:rPr>
        <w:t>provodi se nakon izvršene dubinske provjere u graničnim postupcima kada je ispunjen bilo koji od uvjeta iz član</w:t>
      </w:r>
      <w:r w:rsidR="008A7D25" w:rsidRPr="00621C70">
        <w:rPr>
          <w:rFonts w:ascii="Times New Roman" w:eastAsia="Times New Roman" w:hAnsi="Times New Roman" w:cs="Times New Roman"/>
          <w:sz w:val="24"/>
          <w:szCs w:val="24"/>
          <w:lang w:eastAsia="hr-HR"/>
        </w:rPr>
        <w:t>a</w:t>
      </w:r>
      <w:r w:rsidRPr="00621C70">
        <w:rPr>
          <w:rFonts w:ascii="Times New Roman" w:eastAsia="Times New Roman" w:hAnsi="Times New Roman" w:cs="Times New Roman"/>
          <w:sz w:val="24"/>
          <w:szCs w:val="24"/>
          <w:lang w:eastAsia="hr-HR"/>
        </w:rPr>
        <w:t>ka</w:t>
      </w:r>
      <w:r w:rsidR="00583518" w:rsidRPr="00621C70">
        <w:rPr>
          <w:rFonts w:ascii="Times New Roman" w:eastAsia="Times New Roman" w:hAnsi="Times New Roman" w:cs="Times New Roman"/>
          <w:sz w:val="24"/>
          <w:szCs w:val="24"/>
          <w:lang w:eastAsia="hr-HR"/>
        </w:rPr>
        <w:t xml:space="preserve"> 43., 44</w:t>
      </w:r>
      <w:r w:rsidR="00EA713A" w:rsidRPr="00621C70">
        <w:rPr>
          <w:rFonts w:ascii="Times New Roman" w:eastAsia="Times New Roman" w:hAnsi="Times New Roman" w:cs="Times New Roman"/>
          <w:sz w:val="24"/>
          <w:szCs w:val="24"/>
          <w:lang w:eastAsia="hr-HR"/>
        </w:rPr>
        <w:t>.</w:t>
      </w:r>
      <w:r w:rsidRPr="00621C70">
        <w:rPr>
          <w:rFonts w:ascii="Times New Roman" w:eastAsia="Times New Roman" w:hAnsi="Times New Roman" w:cs="Times New Roman"/>
          <w:sz w:val="24"/>
          <w:szCs w:val="24"/>
          <w:lang w:eastAsia="hr-HR"/>
        </w:rPr>
        <w:t xml:space="preserve"> i 45. Uredbe (EU) 2024/1348.</w:t>
      </w:r>
    </w:p>
    <w:p w14:paraId="141BCE9E" w14:textId="77777777" w:rsidR="00583518" w:rsidRPr="00621C70" w:rsidRDefault="00583518" w:rsidP="00706997">
      <w:pPr>
        <w:spacing w:after="0" w:line="240" w:lineRule="auto"/>
        <w:jc w:val="both"/>
        <w:rPr>
          <w:rFonts w:ascii="Times New Roman" w:eastAsia="Times New Roman" w:hAnsi="Times New Roman" w:cs="Times New Roman"/>
          <w:sz w:val="24"/>
          <w:szCs w:val="24"/>
          <w:lang w:eastAsia="hr-HR"/>
        </w:rPr>
      </w:pPr>
    </w:p>
    <w:p w14:paraId="09D22C8A" w14:textId="77777777" w:rsidR="00583518" w:rsidRPr="00621C70" w:rsidRDefault="00583518" w:rsidP="00583518">
      <w:pPr>
        <w:spacing w:after="0" w:line="240" w:lineRule="auto"/>
        <w:jc w:val="both"/>
        <w:rPr>
          <w:rFonts w:ascii="Times New Roman" w:eastAsia="Times New Roman" w:hAnsi="Times New Roman" w:cs="Times New Roman"/>
          <w:sz w:val="24"/>
          <w:szCs w:val="24"/>
          <w:lang w:eastAsia="hr-HR"/>
        </w:rPr>
      </w:pPr>
      <w:r w:rsidRPr="00621C70">
        <w:rPr>
          <w:rFonts w:ascii="Times New Roman" w:hAnsi="Times New Roman" w:cs="Times New Roman"/>
          <w:sz w:val="24"/>
          <w:szCs w:val="24"/>
          <w:lang w:eastAsia="hr-HR"/>
        </w:rPr>
        <w:t>(2)</w:t>
      </w:r>
      <w:r w:rsidRPr="00621C70">
        <w:rPr>
          <w:rFonts w:ascii="Times New Roman" w:hAnsi="Times New Roman" w:cs="Times New Roman"/>
          <w:sz w:val="24"/>
          <w:szCs w:val="24"/>
          <w:shd w:val="clear" w:color="auto" w:fill="FFFFFF"/>
        </w:rPr>
        <w:t xml:space="preserve"> Tražitelji na koje se primjenjuje postupak na granici, </w:t>
      </w:r>
      <w:r w:rsidR="0072274D" w:rsidRPr="00A621E9">
        <w:rPr>
          <w:rFonts w:ascii="Times New Roman" w:hAnsi="Times New Roman" w:cs="Times New Roman"/>
          <w:sz w:val="24"/>
          <w:szCs w:val="24"/>
          <w:shd w:val="clear" w:color="auto" w:fill="FFFFFF"/>
        </w:rPr>
        <w:t xml:space="preserve">obavezni su boraviti na </w:t>
      </w:r>
      <w:r w:rsidR="00EA713A" w:rsidRPr="00A621E9">
        <w:rPr>
          <w:rFonts w:ascii="Times New Roman" w:hAnsi="Times New Roman" w:cs="Times New Roman"/>
          <w:sz w:val="24"/>
          <w:szCs w:val="24"/>
          <w:shd w:val="clear" w:color="auto" w:fill="FFFFFF"/>
        </w:rPr>
        <w:t>lokacija</w:t>
      </w:r>
      <w:r w:rsidR="0072274D" w:rsidRPr="00A621E9">
        <w:rPr>
          <w:rFonts w:ascii="Times New Roman" w:hAnsi="Times New Roman" w:cs="Times New Roman"/>
          <w:sz w:val="24"/>
          <w:szCs w:val="24"/>
          <w:shd w:val="clear" w:color="auto" w:fill="FFFFFF"/>
        </w:rPr>
        <w:t>ma</w:t>
      </w:r>
      <w:r w:rsidR="00EA713A" w:rsidRPr="00A621E9">
        <w:rPr>
          <w:rFonts w:ascii="Times New Roman" w:hAnsi="Times New Roman" w:cs="Times New Roman"/>
          <w:sz w:val="24"/>
          <w:szCs w:val="24"/>
          <w:shd w:val="clear" w:color="auto" w:fill="FFFFFF"/>
        </w:rPr>
        <w:t xml:space="preserve"> </w:t>
      </w:r>
      <w:r w:rsidRPr="00621C70">
        <w:rPr>
          <w:rFonts w:ascii="Times New Roman" w:hAnsi="Times New Roman" w:cs="Times New Roman"/>
          <w:sz w:val="24"/>
          <w:szCs w:val="24"/>
          <w:shd w:val="clear" w:color="auto" w:fill="FFFFFF"/>
        </w:rPr>
        <w:t>predviđen</w:t>
      </w:r>
      <w:r w:rsidR="0072274D" w:rsidRPr="00621C70">
        <w:rPr>
          <w:rFonts w:ascii="Times New Roman" w:hAnsi="Times New Roman" w:cs="Times New Roman"/>
          <w:sz w:val="24"/>
          <w:szCs w:val="24"/>
          <w:shd w:val="clear" w:color="auto" w:fill="FFFFFF"/>
        </w:rPr>
        <w:t>im</w:t>
      </w:r>
      <w:r w:rsidRPr="00621C70">
        <w:rPr>
          <w:rFonts w:ascii="Times New Roman" w:hAnsi="Times New Roman" w:cs="Times New Roman"/>
          <w:sz w:val="24"/>
          <w:szCs w:val="24"/>
          <w:shd w:val="clear" w:color="auto" w:fill="FFFFFF"/>
        </w:rPr>
        <w:t xml:space="preserve"> za </w:t>
      </w:r>
      <w:r w:rsidR="0072274D" w:rsidRPr="00621C70">
        <w:rPr>
          <w:rFonts w:ascii="Times New Roman" w:hAnsi="Times New Roman" w:cs="Times New Roman"/>
          <w:sz w:val="24"/>
          <w:szCs w:val="24"/>
          <w:shd w:val="clear" w:color="auto" w:fill="FFFFFF"/>
        </w:rPr>
        <w:t>provedbu postupka na granici</w:t>
      </w:r>
      <w:r w:rsidRPr="00621C70">
        <w:rPr>
          <w:rFonts w:ascii="Times New Roman" w:hAnsi="Times New Roman" w:cs="Times New Roman"/>
          <w:sz w:val="24"/>
          <w:szCs w:val="24"/>
          <w:shd w:val="clear" w:color="auto" w:fill="FFFFFF"/>
        </w:rPr>
        <w:t xml:space="preserve"> te se</w:t>
      </w:r>
      <w:r w:rsidR="00373C18" w:rsidRPr="00621C70">
        <w:rPr>
          <w:rFonts w:ascii="Times New Roman" w:hAnsi="Times New Roman" w:cs="Times New Roman"/>
          <w:sz w:val="24"/>
          <w:szCs w:val="24"/>
          <w:shd w:val="clear" w:color="auto" w:fill="FFFFFF"/>
        </w:rPr>
        <w:t xml:space="preserve"> </w:t>
      </w:r>
      <w:r w:rsidRPr="00621C70">
        <w:rPr>
          <w:rFonts w:ascii="Times New Roman" w:hAnsi="Times New Roman" w:cs="Times New Roman"/>
          <w:sz w:val="24"/>
          <w:szCs w:val="24"/>
          <w:shd w:val="clear" w:color="auto" w:fill="FFFFFF"/>
        </w:rPr>
        <w:t>ne smatraju</w:t>
      </w:r>
      <w:r w:rsidR="00D7768D" w:rsidRPr="00621C70">
        <w:rPr>
          <w:rFonts w:ascii="Times New Roman" w:hAnsi="Times New Roman" w:cs="Times New Roman"/>
          <w:sz w:val="24"/>
          <w:szCs w:val="24"/>
          <w:shd w:val="clear" w:color="auto" w:fill="FFFFFF"/>
        </w:rPr>
        <w:t xml:space="preserve"> </w:t>
      </w:r>
      <w:r w:rsidRPr="00621C70">
        <w:rPr>
          <w:rFonts w:ascii="Times New Roman" w:hAnsi="Times New Roman" w:cs="Times New Roman"/>
          <w:sz w:val="24"/>
          <w:szCs w:val="24"/>
          <w:lang w:eastAsia="hr-HR"/>
        </w:rPr>
        <w:t>osobama koje se nalaze na teritoriju Republike Hrvatske</w:t>
      </w:r>
      <w:r w:rsidR="00D7768D" w:rsidRPr="00621C70">
        <w:rPr>
          <w:rFonts w:ascii="Times New Roman" w:hAnsi="Times New Roman" w:cs="Times New Roman"/>
          <w:sz w:val="24"/>
          <w:szCs w:val="24"/>
          <w:lang w:eastAsia="hr-HR"/>
        </w:rPr>
        <w:t xml:space="preserve"> u smislu članka 43. stavka 2</w:t>
      </w:r>
      <w:r w:rsidR="002B601E" w:rsidRPr="00621C70">
        <w:rPr>
          <w:rFonts w:ascii="Times New Roman" w:hAnsi="Times New Roman" w:cs="Times New Roman"/>
          <w:sz w:val="24"/>
          <w:szCs w:val="24"/>
          <w:lang w:eastAsia="hr-HR"/>
        </w:rPr>
        <w:t>.</w:t>
      </w:r>
      <w:r w:rsidR="00D7768D" w:rsidRPr="00621C70">
        <w:rPr>
          <w:rFonts w:ascii="Times New Roman" w:hAnsi="Times New Roman" w:cs="Times New Roman"/>
          <w:sz w:val="24"/>
          <w:szCs w:val="24"/>
          <w:lang w:eastAsia="hr-HR"/>
        </w:rPr>
        <w:t xml:space="preserve"> Uredbe (EU) 2024/1348</w:t>
      </w:r>
      <w:r w:rsidR="00BA26C3" w:rsidRPr="00621C70">
        <w:rPr>
          <w:rFonts w:ascii="Times New Roman" w:hAnsi="Times New Roman" w:cs="Times New Roman"/>
          <w:sz w:val="24"/>
          <w:szCs w:val="24"/>
          <w:lang w:eastAsia="hr-HR"/>
        </w:rPr>
        <w:t xml:space="preserve"> </w:t>
      </w:r>
      <w:r w:rsidRPr="00621C70">
        <w:rPr>
          <w:rFonts w:ascii="Times New Roman" w:hAnsi="Times New Roman" w:cs="Times New Roman"/>
          <w:sz w:val="24"/>
          <w:szCs w:val="24"/>
          <w:lang w:eastAsia="hr-HR"/>
        </w:rPr>
        <w:t>.</w:t>
      </w:r>
    </w:p>
    <w:p w14:paraId="5F0352E4" w14:textId="77777777" w:rsidR="00583518" w:rsidRPr="00621C70" w:rsidRDefault="00583518" w:rsidP="00706997">
      <w:pPr>
        <w:spacing w:after="0" w:line="240" w:lineRule="auto"/>
        <w:jc w:val="both"/>
        <w:rPr>
          <w:rFonts w:ascii="Times New Roman" w:eastAsia="Times New Roman" w:hAnsi="Times New Roman" w:cs="Times New Roman"/>
          <w:sz w:val="24"/>
          <w:szCs w:val="24"/>
          <w:lang w:eastAsia="hr-HR"/>
        </w:rPr>
      </w:pPr>
    </w:p>
    <w:p w14:paraId="1D8FEDD7" w14:textId="77777777" w:rsidR="00DC4B6D" w:rsidRDefault="00DC4B6D"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583518">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xml:space="preserve">) Organizacijama koje se bave zaštitom prava izbjeglica te koje na temelju ugovora s Ministarstvom pružaju pravno savjetovanje iz članka 59. stavka </w:t>
      </w:r>
      <w:r w:rsidR="00951010"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ovoga Zakona, osigurat će se učinkovit pristup </w:t>
      </w:r>
      <w:r w:rsidR="00F92531" w:rsidRPr="006D65D4">
        <w:rPr>
          <w:rFonts w:ascii="Times New Roman" w:eastAsia="Times New Roman" w:hAnsi="Times New Roman" w:cs="Times New Roman"/>
          <w:sz w:val="24"/>
          <w:szCs w:val="24"/>
          <w:lang w:eastAsia="hr-HR"/>
        </w:rPr>
        <w:t xml:space="preserve">tražiteljima </w:t>
      </w:r>
      <w:r w:rsidRPr="006D65D4">
        <w:rPr>
          <w:rFonts w:ascii="Times New Roman" w:eastAsia="Times New Roman" w:hAnsi="Times New Roman" w:cs="Times New Roman"/>
          <w:sz w:val="24"/>
          <w:szCs w:val="24"/>
          <w:lang w:eastAsia="hr-HR"/>
        </w:rPr>
        <w:t xml:space="preserve">tijekom </w:t>
      </w:r>
      <w:r w:rsidR="000C55DD">
        <w:rPr>
          <w:rFonts w:ascii="Times New Roman" w:eastAsia="Times New Roman" w:hAnsi="Times New Roman" w:cs="Times New Roman"/>
          <w:sz w:val="24"/>
          <w:szCs w:val="24"/>
          <w:lang w:eastAsia="hr-HR"/>
        </w:rPr>
        <w:t>postupka azila na granici</w:t>
      </w:r>
      <w:r w:rsidRPr="006D65D4">
        <w:rPr>
          <w:rFonts w:ascii="Times New Roman" w:eastAsia="Times New Roman" w:hAnsi="Times New Roman" w:cs="Times New Roman"/>
          <w:sz w:val="24"/>
          <w:szCs w:val="24"/>
          <w:lang w:eastAsia="hr-HR"/>
        </w:rPr>
        <w:t>.</w:t>
      </w:r>
    </w:p>
    <w:p w14:paraId="35A411FF"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725322A6" w14:textId="77777777" w:rsidR="00DC4B6D" w:rsidRDefault="00DC4B6D"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583518">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w:t>
      </w:r>
      <w:r w:rsidR="004A77D2" w:rsidRPr="006D65D4">
        <w:rPr>
          <w:rFonts w:ascii="Times New Roman" w:eastAsia="Times New Roman" w:hAnsi="Times New Roman" w:cs="Times New Roman"/>
          <w:sz w:val="24"/>
          <w:szCs w:val="24"/>
          <w:lang w:eastAsia="hr-HR"/>
        </w:rPr>
        <w:t xml:space="preserve">Opunomoćeniku i predstavniku organizacije iz stavka </w:t>
      </w:r>
      <w:r w:rsidR="00F92753">
        <w:rPr>
          <w:rFonts w:ascii="Times New Roman" w:eastAsia="Times New Roman" w:hAnsi="Times New Roman" w:cs="Times New Roman"/>
          <w:sz w:val="24"/>
          <w:szCs w:val="24"/>
          <w:lang w:eastAsia="hr-HR"/>
        </w:rPr>
        <w:t>3</w:t>
      </w:r>
      <w:r w:rsidR="004A77D2" w:rsidRPr="006D65D4">
        <w:rPr>
          <w:rFonts w:ascii="Times New Roman" w:eastAsia="Times New Roman" w:hAnsi="Times New Roman" w:cs="Times New Roman"/>
          <w:sz w:val="24"/>
          <w:szCs w:val="24"/>
          <w:lang w:eastAsia="hr-HR"/>
        </w:rPr>
        <w:t xml:space="preserve">. </w:t>
      </w:r>
      <w:r w:rsidR="004A77D2"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4A77D2" w:rsidRPr="006D65D4">
        <w:rPr>
          <w:rFonts w:ascii="Times New Roman" w:eastAsia="Times New Roman" w:hAnsi="Times New Roman" w:cs="Times New Roman"/>
          <w:sz w:val="24"/>
          <w:szCs w:val="24"/>
          <w:lang w:eastAsia="hr-HR"/>
        </w:rPr>
        <w:t xml:space="preserve"> članka može se privremeno ograničiti pristup tražitelju kada je to prijeko potrebno radi zaštite nacionalne sigurnosti ili javnog poretka Republike Hrvatske</w:t>
      </w:r>
      <w:r w:rsidRPr="006D65D4">
        <w:rPr>
          <w:rFonts w:ascii="Times New Roman" w:eastAsia="Times New Roman" w:hAnsi="Times New Roman" w:cs="Times New Roman"/>
          <w:sz w:val="24"/>
          <w:szCs w:val="24"/>
          <w:lang w:eastAsia="hr-HR"/>
        </w:rPr>
        <w:t>.</w:t>
      </w:r>
    </w:p>
    <w:p w14:paraId="7A65314A"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1720CECF" w14:textId="77777777" w:rsidR="00BB3593" w:rsidRPr="00621C70" w:rsidRDefault="00DC4B6D"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583518">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Protiv </w:t>
      </w:r>
      <w:r w:rsidR="00735B30" w:rsidRPr="006D65D4">
        <w:rPr>
          <w:rFonts w:ascii="Times New Roman" w:eastAsia="Times New Roman" w:hAnsi="Times New Roman" w:cs="Times New Roman"/>
          <w:sz w:val="24"/>
          <w:szCs w:val="24"/>
          <w:lang w:eastAsia="hr-HR"/>
        </w:rPr>
        <w:t xml:space="preserve">rješenja </w:t>
      </w:r>
      <w:r w:rsidR="00CD6A58">
        <w:rPr>
          <w:rFonts w:ascii="Times New Roman" w:eastAsia="Times New Roman" w:hAnsi="Times New Roman" w:cs="Times New Roman"/>
          <w:sz w:val="24"/>
          <w:szCs w:val="24"/>
          <w:lang w:eastAsia="hr-HR"/>
        </w:rPr>
        <w:t>Ministarstva kojima se odlučuje u postupku odobrenja međunarodne zaštite</w:t>
      </w:r>
      <w:r w:rsidR="000C55DD">
        <w:rPr>
          <w:rFonts w:ascii="Times New Roman" w:eastAsia="Times New Roman" w:hAnsi="Times New Roman" w:cs="Times New Roman"/>
          <w:sz w:val="24"/>
          <w:szCs w:val="24"/>
          <w:lang w:eastAsia="hr-HR"/>
        </w:rPr>
        <w:t xml:space="preserve"> na granici</w:t>
      </w:r>
      <w:r w:rsidRPr="006D65D4">
        <w:rPr>
          <w:rFonts w:ascii="Times New Roman" w:eastAsia="Times New Roman" w:hAnsi="Times New Roman" w:cs="Times New Roman"/>
          <w:sz w:val="24"/>
          <w:szCs w:val="24"/>
          <w:lang w:eastAsia="hr-HR"/>
        </w:rPr>
        <w:t xml:space="preserve"> nije dopuštena žalba, ali se može pokrenuti upravni spor sukladno članku 51. ovoga Zakona u roku od </w:t>
      </w:r>
      <w:r w:rsidRPr="00621C70">
        <w:rPr>
          <w:rFonts w:ascii="Times New Roman" w:eastAsia="Times New Roman" w:hAnsi="Times New Roman" w:cs="Times New Roman"/>
          <w:sz w:val="24"/>
          <w:szCs w:val="24"/>
          <w:lang w:eastAsia="hr-HR"/>
        </w:rPr>
        <w:t xml:space="preserve">pet </w:t>
      </w:r>
      <w:r w:rsidR="00583518" w:rsidRPr="00621C70">
        <w:rPr>
          <w:rFonts w:ascii="Times New Roman" w:eastAsia="Times New Roman" w:hAnsi="Times New Roman" w:cs="Times New Roman"/>
          <w:sz w:val="24"/>
          <w:szCs w:val="24"/>
          <w:lang w:eastAsia="hr-HR"/>
        </w:rPr>
        <w:t xml:space="preserve">radnih </w:t>
      </w:r>
      <w:r w:rsidRPr="00621C70">
        <w:rPr>
          <w:rFonts w:ascii="Times New Roman" w:eastAsia="Times New Roman" w:hAnsi="Times New Roman" w:cs="Times New Roman"/>
          <w:sz w:val="24"/>
          <w:szCs w:val="24"/>
          <w:lang w:eastAsia="hr-HR"/>
        </w:rPr>
        <w:t xml:space="preserve">dana od dana dostave </w:t>
      </w:r>
      <w:r w:rsidR="00735B30" w:rsidRPr="00621C70">
        <w:rPr>
          <w:rFonts w:ascii="Times New Roman" w:eastAsia="Times New Roman" w:hAnsi="Times New Roman" w:cs="Times New Roman"/>
          <w:sz w:val="24"/>
          <w:szCs w:val="24"/>
          <w:lang w:eastAsia="hr-HR"/>
        </w:rPr>
        <w:t>rješenja</w:t>
      </w:r>
      <w:r w:rsidRPr="00621C70">
        <w:rPr>
          <w:rFonts w:ascii="Times New Roman" w:eastAsia="Times New Roman" w:hAnsi="Times New Roman" w:cs="Times New Roman"/>
          <w:sz w:val="24"/>
          <w:szCs w:val="24"/>
          <w:lang w:eastAsia="hr-HR"/>
        </w:rPr>
        <w:t xml:space="preserve">. </w:t>
      </w:r>
    </w:p>
    <w:p w14:paraId="60AA9677" w14:textId="77777777" w:rsidR="00706997" w:rsidRPr="00621C70" w:rsidRDefault="00706997" w:rsidP="00706997">
      <w:pPr>
        <w:spacing w:after="0" w:line="240" w:lineRule="auto"/>
        <w:jc w:val="both"/>
        <w:rPr>
          <w:rFonts w:ascii="Times New Roman" w:eastAsia="Times New Roman" w:hAnsi="Times New Roman" w:cs="Times New Roman"/>
          <w:sz w:val="24"/>
          <w:szCs w:val="24"/>
          <w:lang w:eastAsia="hr-HR"/>
        </w:rPr>
      </w:pPr>
    </w:p>
    <w:p w14:paraId="0B5B4713" w14:textId="77777777" w:rsidR="00BB3593" w:rsidRPr="00621C70" w:rsidRDefault="00BB3593" w:rsidP="00706997">
      <w:pPr>
        <w:spacing w:after="0" w:line="240" w:lineRule="auto"/>
        <w:jc w:val="both"/>
        <w:rPr>
          <w:rFonts w:ascii="Times New Roman" w:eastAsia="Times New Roman" w:hAnsi="Times New Roman" w:cs="Times New Roman"/>
          <w:sz w:val="24"/>
          <w:szCs w:val="24"/>
          <w:lang w:eastAsia="hr-HR"/>
        </w:rPr>
      </w:pPr>
      <w:r w:rsidRPr="00621C70">
        <w:rPr>
          <w:rFonts w:ascii="Times New Roman" w:eastAsia="Times New Roman" w:hAnsi="Times New Roman" w:cs="Times New Roman"/>
          <w:sz w:val="24"/>
          <w:szCs w:val="24"/>
          <w:lang w:eastAsia="hr-HR"/>
        </w:rPr>
        <w:t>(</w:t>
      </w:r>
      <w:r w:rsidR="00583518" w:rsidRPr="00621C70">
        <w:rPr>
          <w:rFonts w:ascii="Times New Roman" w:eastAsia="Times New Roman" w:hAnsi="Times New Roman" w:cs="Times New Roman"/>
          <w:sz w:val="24"/>
          <w:szCs w:val="24"/>
          <w:lang w:eastAsia="hr-HR"/>
        </w:rPr>
        <w:t>6</w:t>
      </w:r>
      <w:r w:rsidRPr="00621C70">
        <w:rPr>
          <w:rFonts w:ascii="Times New Roman" w:eastAsia="Times New Roman" w:hAnsi="Times New Roman" w:cs="Times New Roman"/>
          <w:sz w:val="24"/>
          <w:szCs w:val="24"/>
          <w:lang w:eastAsia="hr-HR"/>
        </w:rPr>
        <w:t xml:space="preserve">) </w:t>
      </w:r>
      <w:r w:rsidR="00DC4B6D" w:rsidRPr="00621C70">
        <w:rPr>
          <w:rFonts w:ascii="Times New Roman" w:eastAsia="Times New Roman" w:hAnsi="Times New Roman" w:cs="Times New Roman"/>
          <w:sz w:val="24"/>
          <w:szCs w:val="24"/>
          <w:lang w:eastAsia="hr-HR"/>
        </w:rPr>
        <w:t xml:space="preserve">Ministarstvo će dostaviti spis predmeta najkasnije u roku od </w:t>
      </w:r>
      <w:r w:rsidR="006F3822" w:rsidRPr="00621C70">
        <w:rPr>
          <w:rFonts w:ascii="Times New Roman" w:eastAsia="Times New Roman" w:hAnsi="Times New Roman" w:cs="Times New Roman"/>
          <w:sz w:val="24"/>
          <w:szCs w:val="24"/>
          <w:lang w:eastAsia="hr-HR"/>
        </w:rPr>
        <w:t xml:space="preserve">pet </w:t>
      </w:r>
      <w:r w:rsidR="00583518" w:rsidRPr="00621C70">
        <w:rPr>
          <w:rFonts w:ascii="Times New Roman" w:eastAsia="Times New Roman" w:hAnsi="Times New Roman" w:cs="Times New Roman"/>
          <w:sz w:val="24"/>
          <w:szCs w:val="24"/>
          <w:lang w:eastAsia="hr-HR"/>
        </w:rPr>
        <w:t xml:space="preserve">radnih </w:t>
      </w:r>
      <w:r w:rsidR="00DC4B6D" w:rsidRPr="00621C70">
        <w:rPr>
          <w:rFonts w:ascii="Times New Roman" w:eastAsia="Times New Roman" w:hAnsi="Times New Roman" w:cs="Times New Roman"/>
          <w:sz w:val="24"/>
          <w:szCs w:val="24"/>
          <w:lang w:eastAsia="hr-HR"/>
        </w:rPr>
        <w:t xml:space="preserve">dana od dana zaprimanja </w:t>
      </w:r>
      <w:r w:rsidR="00DA575A" w:rsidRPr="00621C70">
        <w:rPr>
          <w:rFonts w:ascii="Times New Roman" w:eastAsia="Times New Roman" w:hAnsi="Times New Roman" w:cs="Times New Roman"/>
          <w:sz w:val="24"/>
          <w:szCs w:val="24"/>
          <w:lang w:eastAsia="hr-HR"/>
        </w:rPr>
        <w:t xml:space="preserve">rješenja </w:t>
      </w:r>
      <w:r w:rsidR="00DC4B6D" w:rsidRPr="00621C70">
        <w:rPr>
          <w:rFonts w:ascii="Times New Roman" w:eastAsia="Times New Roman" w:hAnsi="Times New Roman" w:cs="Times New Roman"/>
          <w:sz w:val="24"/>
          <w:szCs w:val="24"/>
          <w:lang w:eastAsia="hr-HR"/>
        </w:rPr>
        <w:t>koj</w:t>
      </w:r>
      <w:r w:rsidR="00DA575A" w:rsidRPr="00621C70">
        <w:rPr>
          <w:rFonts w:ascii="Times New Roman" w:eastAsia="Times New Roman" w:hAnsi="Times New Roman" w:cs="Times New Roman"/>
          <w:sz w:val="24"/>
          <w:szCs w:val="24"/>
          <w:lang w:eastAsia="hr-HR"/>
        </w:rPr>
        <w:t>i</w:t>
      </w:r>
      <w:r w:rsidR="00DC4B6D" w:rsidRPr="00621C70">
        <w:rPr>
          <w:rFonts w:ascii="Times New Roman" w:eastAsia="Times New Roman" w:hAnsi="Times New Roman" w:cs="Times New Roman"/>
          <w:sz w:val="24"/>
          <w:szCs w:val="24"/>
          <w:lang w:eastAsia="hr-HR"/>
        </w:rPr>
        <w:t xml:space="preserve">m upravni sud traži spis predmeta. </w:t>
      </w:r>
    </w:p>
    <w:p w14:paraId="47C25056" w14:textId="77777777" w:rsidR="00706997" w:rsidRDefault="00706997" w:rsidP="00706997">
      <w:pPr>
        <w:spacing w:after="0" w:line="240" w:lineRule="auto"/>
        <w:jc w:val="both"/>
        <w:rPr>
          <w:rFonts w:ascii="Times New Roman" w:eastAsia="Times New Roman" w:hAnsi="Times New Roman" w:cs="Times New Roman"/>
          <w:sz w:val="24"/>
          <w:szCs w:val="24"/>
          <w:lang w:eastAsia="hr-HR"/>
        </w:rPr>
      </w:pPr>
    </w:p>
    <w:p w14:paraId="0490C212" w14:textId="77777777" w:rsidR="00DC4B6D" w:rsidRPr="006D65D4" w:rsidRDefault="00BB3593"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583518">
        <w:rPr>
          <w:rFonts w:ascii="Times New Roman" w:eastAsia="Times New Roman" w:hAnsi="Times New Roman" w:cs="Times New Roman"/>
          <w:sz w:val="24"/>
          <w:szCs w:val="24"/>
          <w:lang w:eastAsia="hr-HR"/>
        </w:rPr>
        <w:t>7</w:t>
      </w:r>
      <w:r w:rsidRPr="006D65D4">
        <w:rPr>
          <w:rFonts w:ascii="Times New Roman" w:eastAsia="Times New Roman" w:hAnsi="Times New Roman" w:cs="Times New Roman"/>
          <w:sz w:val="24"/>
          <w:szCs w:val="24"/>
          <w:lang w:eastAsia="hr-HR"/>
        </w:rPr>
        <w:t xml:space="preserve">) </w:t>
      </w:r>
      <w:r w:rsidR="00DC4B6D" w:rsidRPr="006D65D4">
        <w:rPr>
          <w:rFonts w:ascii="Times New Roman" w:eastAsia="Times New Roman" w:hAnsi="Times New Roman" w:cs="Times New Roman"/>
          <w:sz w:val="24"/>
          <w:szCs w:val="24"/>
          <w:lang w:eastAsia="hr-HR"/>
        </w:rPr>
        <w:t>Presudu o tužbi upravni sud donosi u roku od osam dana od dana dostave spisa predmeta</w:t>
      </w:r>
      <w:r w:rsidR="006F3822" w:rsidRPr="006D65D4">
        <w:rPr>
          <w:rFonts w:ascii="Times New Roman" w:eastAsia="Times New Roman" w:hAnsi="Times New Roman" w:cs="Times New Roman"/>
          <w:sz w:val="24"/>
          <w:szCs w:val="24"/>
          <w:lang w:eastAsia="hr-HR"/>
        </w:rPr>
        <w:t xml:space="preserve">, odnosno u roku od </w:t>
      </w:r>
      <w:r w:rsidR="006740C7">
        <w:rPr>
          <w:rFonts w:ascii="Times New Roman" w:eastAsia="Times New Roman" w:hAnsi="Times New Roman" w:cs="Times New Roman"/>
          <w:sz w:val="24"/>
          <w:szCs w:val="24"/>
          <w:lang w:eastAsia="hr-HR"/>
        </w:rPr>
        <w:t>15</w:t>
      </w:r>
      <w:r w:rsidR="006F3822" w:rsidRPr="006D65D4">
        <w:rPr>
          <w:rFonts w:ascii="Times New Roman" w:eastAsia="Times New Roman" w:hAnsi="Times New Roman" w:cs="Times New Roman"/>
          <w:sz w:val="24"/>
          <w:szCs w:val="24"/>
          <w:lang w:eastAsia="hr-HR"/>
        </w:rPr>
        <w:t xml:space="preserve"> dana od dostave spisa predmeta ako je potrebno provesti raspravu</w:t>
      </w:r>
      <w:r w:rsidR="00DC4B6D" w:rsidRPr="006D65D4">
        <w:rPr>
          <w:rFonts w:ascii="Times New Roman" w:eastAsia="Times New Roman" w:hAnsi="Times New Roman" w:cs="Times New Roman"/>
          <w:sz w:val="24"/>
          <w:szCs w:val="24"/>
          <w:lang w:eastAsia="hr-HR"/>
        </w:rPr>
        <w:t>.</w:t>
      </w:r>
    </w:p>
    <w:p w14:paraId="4071E350" w14:textId="77777777" w:rsidR="00706997" w:rsidRDefault="00706997" w:rsidP="00706997">
      <w:pPr>
        <w:spacing w:after="0" w:line="240" w:lineRule="auto"/>
        <w:jc w:val="both"/>
        <w:rPr>
          <w:rFonts w:ascii="Times New Roman" w:hAnsi="Times New Roman" w:cs="Times New Roman"/>
          <w:sz w:val="24"/>
          <w:szCs w:val="24"/>
        </w:rPr>
      </w:pPr>
    </w:p>
    <w:p w14:paraId="6C2A456F" w14:textId="77777777" w:rsidR="00796254" w:rsidRPr="006D65D4" w:rsidRDefault="00796254" w:rsidP="00706997">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w:t>
      </w:r>
      <w:r w:rsidR="00583518">
        <w:rPr>
          <w:rFonts w:ascii="Times New Roman" w:hAnsi="Times New Roman" w:cs="Times New Roman"/>
          <w:sz w:val="24"/>
          <w:szCs w:val="24"/>
        </w:rPr>
        <w:t>8</w:t>
      </w:r>
      <w:r w:rsidRPr="006D65D4">
        <w:rPr>
          <w:rFonts w:ascii="Times New Roman" w:hAnsi="Times New Roman" w:cs="Times New Roman"/>
          <w:sz w:val="24"/>
          <w:szCs w:val="24"/>
        </w:rPr>
        <w:t xml:space="preserve">) </w:t>
      </w:r>
      <w:r w:rsidR="00F52327" w:rsidRPr="006D65D4">
        <w:rPr>
          <w:rFonts w:ascii="Times New Roman" w:hAnsi="Times New Roman" w:cs="Times New Roman"/>
          <w:sz w:val="24"/>
          <w:szCs w:val="24"/>
        </w:rPr>
        <w:t>Ako</w:t>
      </w:r>
      <w:r w:rsidRPr="006D65D4">
        <w:rPr>
          <w:rFonts w:ascii="Times New Roman" w:hAnsi="Times New Roman" w:cs="Times New Roman"/>
          <w:sz w:val="24"/>
          <w:szCs w:val="24"/>
        </w:rPr>
        <w:t xml:space="preserve"> </w:t>
      </w:r>
      <w:r w:rsidR="00735B30" w:rsidRPr="006D65D4">
        <w:rPr>
          <w:rFonts w:ascii="Times New Roman" w:hAnsi="Times New Roman" w:cs="Times New Roman"/>
          <w:sz w:val="24"/>
          <w:szCs w:val="24"/>
        </w:rPr>
        <w:t xml:space="preserve">rješenje </w:t>
      </w:r>
      <w:r w:rsidRPr="006D65D4">
        <w:rPr>
          <w:rFonts w:ascii="Times New Roman" w:hAnsi="Times New Roman" w:cs="Times New Roman"/>
          <w:sz w:val="24"/>
          <w:szCs w:val="24"/>
        </w:rPr>
        <w:t>o zahtjevu nije izvršn</w:t>
      </w:r>
      <w:r w:rsidR="00735B30" w:rsidRPr="006D65D4">
        <w:rPr>
          <w:rFonts w:ascii="Times New Roman" w:hAnsi="Times New Roman" w:cs="Times New Roman"/>
          <w:sz w:val="24"/>
          <w:szCs w:val="24"/>
        </w:rPr>
        <w:t>o</w:t>
      </w:r>
      <w:r w:rsidRPr="006D65D4">
        <w:rPr>
          <w:rFonts w:ascii="Times New Roman" w:hAnsi="Times New Roman" w:cs="Times New Roman"/>
          <w:sz w:val="24"/>
          <w:szCs w:val="24"/>
        </w:rPr>
        <w:t xml:space="preserve"> u roku od 12 tjedana od registracije namjere, odnosno u roku od 16 tjedana ako je taj rok produljen u skladu s člankom 51. stavkom 2. Uredbe (EU) 2024/1348, tražitelju će se dopustiti ulazak u Republiku Hrvatsku radi provođenja postupka odobrenja međunarodne zaštite.“.</w:t>
      </w:r>
    </w:p>
    <w:p w14:paraId="2CB69735" w14:textId="77777777" w:rsidR="004E3C78" w:rsidRPr="006D65D4" w:rsidRDefault="004E3C78" w:rsidP="006D65D4">
      <w:pPr>
        <w:pStyle w:val="Bezproreda"/>
        <w:rPr>
          <w:rFonts w:ascii="Times New Roman" w:hAnsi="Times New Roman" w:cs="Times New Roman"/>
          <w:sz w:val="24"/>
          <w:szCs w:val="24"/>
        </w:rPr>
      </w:pPr>
    </w:p>
    <w:p w14:paraId="73D384AC"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495B213"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DDD327B" w14:textId="77777777" w:rsidR="00473594" w:rsidRPr="006D65D4" w:rsidRDefault="00473594" w:rsidP="00706997">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43. stav</w:t>
      </w:r>
      <w:r w:rsidR="00DC4B6D" w:rsidRPr="006D65D4">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k 1.</w:t>
      </w:r>
      <w:r w:rsidR="00DC4B6D" w:rsidRPr="006D65D4">
        <w:rPr>
          <w:rFonts w:ascii="Times New Roman" w:eastAsia="Times New Roman" w:hAnsi="Times New Roman" w:cs="Times New Roman"/>
          <w:bCs/>
          <w:sz w:val="24"/>
          <w:szCs w:val="24"/>
          <w:lang w:eastAsia="hr-HR"/>
        </w:rPr>
        <w:t xml:space="preserve"> mijenja se i glas</w:t>
      </w:r>
      <w:r w:rsidR="001429E5" w:rsidRPr="006D65D4">
        <w:rPr>
          <w:rFonts w:ascii="Times New Roman" w:eastAsia="Times New Roman" w:hAnsi="Times New Roman" w:cs="Times New Roman"/>
          <w:bCs/>
          <w:sz w:val="24"/>
          <w:szCs w:val="24"/>
          <w:lang w:eastAsia="hr-HR"/>
        </w:rPr>
        <w:t>i</w:t>
      </w:r>
      <w:r w:rsidR="00DC4B6D" w:rsidRPr="006D65D4">
        <w:rPr>
          <w:rFonts w:ascii="Times New Roman" w:eastAsia="Times New Roman" w:hAnsi="Times New Roman" w:cs="Times New Roman"/>
          <w:bCs/>
          <w:sz w:val="24"/>
          <w:szCs w:val="24"/>
          <w:lang w:eastAsia="hr-HR"/>
        </w:rPr>
        <w:t xml:space="preserve">: </w:t>
      </w:r>
    </w:p>
    <w:p w14:paraId="39E67FA3" w14:textId="77777777" w:rsidR="001429E5" w:rsidRPr="006D65D4" w:rsidRDefault="001429E5"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5ABB59B8" w14:textId="77777777" w:rsidR="00DC4B6D" w:rsidRPr="006D65D4" w:rsidRDefault="00DC4B6D"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Ministarstvo donosi </w:t>
      </w:r>
      <w:r w:rsidR="00735B30" w:rsidRPr="006D65D4">
        <w:rPr>
          <w:rFonts w:ascii="Times New Roman" w:eastAsia="Times New Roman" w:hAnsi="Times New Roman" w:cs="Times New Roman"/>
          <w:bCs/>
          <w:sz w:val="24"/>
          <w:szCs w:val="24"/>
          <w:lang w:eastAsia="hr-HR"/>
        </w:rPr>
        <w:t xml:space="preserve">rješenje </w:t>
      </w:r>
      <w:r w:rsidRPr="006D65D4">
        <w:rPr>
          <w:rFonts w:ascii="Times New Roman" w:eastAsia="Times New Roman" w:hAnsi="Times New Roman" w:cs="Times New Roman"/>
          <w:bCs/>
          <w:sz w:val="24"/>
          <w:szCs w:val="24"/>
          <w:lang w:eastAsia="hr-HR"/>
        </w:rPr>
        <w:t>koj</w:t>
      </w:r>
      <w:r w:rsidR="00735B30" w:rsidRPr="006D65D4">
        <w:rPr>
          <w:rFonts w:ascii="Times New Roman" w:eastAsia="Times New Roman" w:hAnsi="Times New Roman" w:cs="Times New Roman"/>
          <w:bCs/>
          <w:sz w:val="24"/>
          <w:szCs w:val="24"/>
          <w:lang w:eastAsia="hr-HR"/>
        </w:rPr>
        <w:t>i</w:t>
      </w:r>
      <w:r w:rsidRPr="006D65D4">
        <w:rPr>
          <w:rFonts w:ascii="Times New Roman" w:eastAsia="Times New Roman" w:hAnsi="Times New Roman" w:cs="Times New Roman"/>
          <w:bCs/>
          <w:sz w:val="24"/>
          <w:szCs w:val="24"/>
          <w:lang w:eastAsia="hr-HR"/>
        </w:rPr>
        <w:t xml:space="preserve">m odbacuje zahtjev iz bilo kojeg </w:t>
      </w:r>
      <w:r w:rsidR="001014CC" w:rsidRPr="006D65D4">
        <w:rPr>
          <w:rFonts w:ascii="Times New Roman" w:eastAsia="Times New Roman" w:hAnsi="Times New Roman" w:cs="Times New Roman"/>
          <w:bCs/>
          <w:sz w:val="24"/>
          <w:szCs w:val="24"/>
          <w:lang w:eastAsia="hr-HR"/>
        </w:rPr>
        <w:t xml:space="preserve">od </w:t>
      </w:r>
      <w:r w:rsidRPr="006D65D4">
        <w:rPr>
          <w:rFonts w:ascii="Times New Roman" w:eastAsia="Times New Roman" w:hAnsi="Times New Roman" w:cs="Times New Roman"/>
          <w:bCs/>
          <w:sz w:val="24"/>
          <w:szCs w:val="24"/>
          <w:lang w:eastAsia="hr-HR"/>
        </w:rPr>
        <w:t>razloga navedenog u članku 38. stavku 1. ili članku 39. stavku 1. točki a) Uredbe (EU) 2024/1348</w:t>
      </w:r>
      <w:r w:rsidR="0075023D" w:rsidRPr="006D65D4">
        <w:rPr>
          <w:rFonts w:ascii="Times New Roman" w:eastAsia="Times New Roman" w:hAnsi="Times New Roman" w:cs="Times New Roman"/>
          <w:bCs/>
          <w:sz w:val="24"/>
          <w:szCs w:val="24"/>
          <w:lang w:eastAsia="hr-HR"/>
        </w:rPr>
        <w:t xml:space="preserve"> ili u slučaju kada je utvrđena odgovornost druge države članice Europskog gospodarskog prostora za razmatranje zahtjeva sukladno Uredbi (EU) 2024/1351</w:t>
      </w:r>
      <w:r w:rsidRPr="006D65D4">
        <w:rPr>
          <w:rFonts w:ascii="Times New Roman" w:eastAsia="Times New Roman" w:hAnsi="Times New Roman" w:cs="Times New Roman"/>
          <w:bCs/>
          <w:sz w:val="24"/>
          <w:szCs w:val="24"/>
          <w:lang w:eastAsia="hr-HR"/>
        </w:rPr>
        <w:t>.“.</w:t>
      </w:r>
    </w:p>
    <w:p w14:paraId="606DC8F3" w14:textId="77777777" w:rsidR="00DC4B6D" w:rsidRPr="006D65D4" w:rsidRDefault="00DC4B6D"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6EC2FBB3" w14:textId="77777777" w:rsidR="0047359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73594" w:rsidRPr="006D65D4">
        <w:rPr>
          <w:rFonts w:ascii="Times New Roman" w:eastAsia="Times New Roman" w:hAnsi="Times New Roman" w:cs="Times New Roman"/>
          <w:bCs/>
          <w:sz w:val="24"/>
          <w:szCs w:val="24"/>
          <w:lang w:eastAsia="hr-HR"/>
        </w:rPr>
        <w:t>U stavku 2</w:t>
      </w:r>
      <w:r w:rsidR="00DC4B6D" w:rsidRPr="006D65D4">
        <w:rPr>
          <w:rFonts w:ascii="Times New Roman" w:eastAsia="Times New Roman" w:hAnsi="Times New Roman" w:cs="Times New Roman"/>
          <w:bCs/>
          <w:sz w:val="24"/>
          <w:szCs w:val="24"/>
          <w:lang w:eastAsia="hr-HR"/>
        </w:rPr>
        <w:t xml:space="preserve">. </w:t>
      </w:r>
      <w:r w:rsidR="00473594" w:rsidRPr="006D65D4">
        <w:rPr>
          <w:rFonts w:ascii="Times New Roman" w:eastAsia="Times New Roman" w:hAnsi="Times New Roman" w:cs="Times New Roman"/>
          <w:bCs/>
          <w:sz w:val="24"/>
          <w:szCs w:val="24"/>
          <w:lang w:eastAsia="hr-HR"/>
        </w:rPr>
        <w:t>riječi</w:t>
      </w:r>
      <w:r w:rsidR="00FA2CC5" w:rsidRPr="006D65D4">
        <w:rPr>
          <w:rFonts w:ascii="Times New Roman" w:eastAsia="Times New Roman" w:hAnsi="Times New Roman" w:cs="Times New Roman"/>
          <w:bCs/>
          <w:sz w:val="24"/>
          <w:szCs w:val="24"/>
          <w:lang w:eastAsia="hr-HR"/>
        </w:rPr>
        <w:t>:</w:t>
      </w:r>
      <w:r w:rsidR="00473594" w:rsidRPr="006D65D4">
        <w:rPr>
          <w:rFonts w:ascii="Times New Roman" w:eastAsia="Times New Roman" w:hAnsi="Times New Roman" w:cs="Times New Roman"/>
          <w:bCs/>
          <w:sz w:val="24"/>
          <w:szCs w:val="24"/>
          <w:lang w:eastAsia="hr-HR"/>
        </w:rPr>
        <w:t xml:space="preserve"> „</w:t>
      </w:r>
      <w:r w:rsidR="00DC4B6D" w:rsidRPr="006D65D4">
        <w:rPr>
          <w:rFonts w:ascii="Times New Roman" w:eastAsia="Times New Roman" w:hAnsi="Times New Roman" w:cs="Times New Roman"/>
          <w:bCs/>
          <w:sz w:val="24"/>
          <w:szCs w:val="24"/>
          <w:lang w:eastAsia="hr-HR"/>
        </w:rPr>
        <w:t xml:space="preserve">članku </w:t>
      </w:r>
      <w:r w:rsidR="00473594" w:rsidRPr="006D65D4">
        <w:rPr>
          <w:rFonts w:ascii="Times New Roman" w:eastAsia="Times New Roman" w:hAnsi="Times New Roman" w:cs="Times New Roman"/>
          <w:bCs/>
          <w:sz w:val="24"/>
          <w:szCs w:val="24"/>
          <w:lang w:eastAsia="hr-HR"/>
        </w:rPr>
        <w:t xml:space="preserve">47. stavku 6. ovoga Zakona“ </w:t>
      </w:r>
      <w:r w:rsidR="008F4BD5" w:rsidRPr="006D65D4">
        <w:rPr>
          <w:rFonts w:ascii="Times New Roman" w:eastAsia="Times New Roman" w:hAnsi="Times New Roman" w:cs="Times New Roman"/>
          <w:bCs/>
          <w:sz w:val="24"/>
          <w:szCs w:val="24"/>
          <w:lang w:eastAsia="hr-HR"/>
        </w:rPr>
        <w:t>zamjenjuju se</w:t>
      </w:r>
      <w:r w:rsidR="00473594" w:rsidRPr="006D65D4">
        <w:rPr>
          <w:rFonts w:ascii="Times New Roman" w:eastAsia="Times New Roman" w:hAnsi="Times New Roman" w:cs="Times New Roman"/>
          <w:bCs/>
          <w:sz w:val="24"/>
          <w:szCs w:val="24"/>
          <w:lang w:eastAsia="hr-HR"/>
        </w:rPr>
        <w:t xml:space="preserve"> riječi</w:t>
      </w:r>
      <w:r w:rsidR="008F4BD5" w:rsidRPr="006D65D4">
        <w:rPr>
          <w:rFonts w:ascii="Times New Roman" w:eastAsia="Times New Roman" w:hAnsi="Times New Roman" w:cs="Times New Roman"/>
          <w:bCs/>
          <w:sz w:val="24"/>
          <w:szCs w:val="24"/>
          <w:lang w:eastAsia="hr-HR"/>
        </w:rPr>
        <w:t>ma</w:t>
      </w:r>
      <w:r w:rsidR="00FA2CC5" w:rsidRPr="006D65D4">
        <w:rPr>
          <w:rFonts w:ascii="Times New Roman" w:eastAsia="Times New Roman" w:hAnsi="Times New Roman" w:cs="Times New Roman"/>
          <w:bCs/>
          <w:sz w:val="24"/>
          <w:szCs w:val="24"/>
          <w:lang w:eastAsia="hr-HR"/>
        </w:rPr>
        <w:t>:</w:t>
      </w:r>
      <w:r w:rsidR="00473594" w:rsidRPr="006D65D4">
        <w:rPr>
          <w:rFonts w:ascii="Times New Roman" w:eastAsia="Times New Roman" w:hAnsi="Times New Roman" w:cs="Times New Roman"/>
          <w:bCs/>
          <w:sz w:val="24"/>
          <w:szCs w:val="24"/>
          <w:lang w:eastAsia="hr-HR"/>
        </w:rPr>
        <w:t xml:space="preserve"> „</w:t>
      </w:r>
      <w:r w:rsidR="00796254" w:rsidRPr="006D65D4">
        <w:rPr>
          <w:rFonts w:ascii="Times New Roman" w:eastAsia="Times New Roman" w:hAnsi="Times New Roman" w:cs="Times New Roman"/>
          <w:bCs/>
          <w:sz w:val="24"/>
          <w:szCs w:val="24"/>
          <w:lang w:eastAsia="hr-HR"/>
        </w:rPr>
        <w:t xml:space="preserve">članku </w:t>
      </w:r>
      <w:r w:rsidR="00473594" w:rsidRPr="006D65D4">
        <w:rPr>
          <w:rFonts w:ascii="Times New Roman" w:eastAsia="Times New Roman" w:hAnsi="Times New Roman" w:cs="Times New Roman"/>
          <w:bCs/>
          <w:sz w:val="24"/>
          <w:szCs w:val="24"/>
          <w:lang w:eastAsia="hr-HR"/>
        </w:rPr>
        <w:t>38. stavku 2. Uredbe (EU) 2024/1348.“.</w:t>
      </w:r>
    </w:p>
    <w:p w14:paraId="493EF1AC"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ECA1FD7" w14:textId="77777777" w:rsidR="00DC4B6D"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DC4B6D" w:rsidRPr="006D65D4">
        <w:rPr>
          <w:rFonts w:ascii="Times New Roman" w:eastAsia="Times New Roman" w:hAnsi="Times New Roman" w:cs="Times New Roman"/>
          <w:bCs/>
          <w:sz w:val="24"/>
          <w:szCs w:val="24"/>
          <w:lang w:eastAsia="hr-HR"/>
        </w:rPr>
        <w:t>Stavak 3. mijenja se i glasi:</w:t>
      </w:r>
    </w:p>
    <w:p w14:paraId="7B343219" w14:textId="77777777" w:rsidR="00706997" w:rsidRDefault="0070699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C72F5BA" w14:textId="77777777" w:rsidR="00BB3593" w:rsidRDefault="00DC4B6D"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„(3) Protiv </w:t>
      </w:r>
      <w:r w:rsidR="00735B30" w:rsidRPr="006D65D4">
        <w:rPr>
          <w:rFonts w:ascii="Times New Roman" w:eastAsia="Times New Roman" w:hAnsi="Times New Roman" w:cs="Times New Roman"/>
          <w:bCs/>
          <w:sz w:val="24"/>
          <w:szCs w:val="24"/>
          <w:lang w:eastAsia="hr-HR"/>
        </w:rPr>
        <w:t xml:space="preserve">rješenja </w:t>
      </w:r>
      <w:r w:rsidRPr="006D65D4">
        <w:rPr>
          <w:rFonts w:ascii="Times New Roman" w:eastAsia="Times New Roman" w:hAnsi="Times New Roman" w:cs="Times New Roman"/>
          <w:bCs/>
          <w:sz w:val="24"/>
          <w:szCs w:val="24"/>
          <w:lang w:eastAsia="hr-HR"/>
        </w:rPr>
        <w:t>o odbacivanju zahtjeva ili naknadnog zahtjeva nije dopuštena žalba</w:t>
      </w:r>
      <w:r w:rsidR="00796254"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ali se može pokrenuti upravni spor u roku od os</w:t>
      </w:r>
      <w:r w:rsidR="00BB3593" w:rsidRPr="006D65D4">
        <w:rPr>
          <w:rFonts w:ascii="Times New Roman" w:eastAsia="Times New Roman" w:hAnsi="Times New Roman" w:cs="Times New Roman"/>
          <w:bCs/>
          <w:sz w:val="24"/>
          <w:szCs w:val="24"/>
          <w:lang w:eastAsia="hr-HR"/>
        </w:rPr>
        <w:t xml:space="preserve">am dana od dana dostave </w:t>
      </w:r>
      <w:r w:rsidR="00735B30" w:rsidRPr="006D65D4">
        <w:rPr>
          <w:rFonts w:ascii="Times New Roman" w:eastAsia="Times New Roman" w:hAnsi="Times New Roman" w:cs="Times New Roman"/>
          <w:bCs/>
          <w:sz w:val="24"/>
          <w:szCs w:val="24"/>
          <w:lang w:eastAsia="hr-HR"/>
        </w:rPr>
        <w:t>rješenja</w:t>
      </w:r>
      <w:r w:rsidR="00BB3593" w:rsidRPr="006D65D4">
        <w:rPr>
          <w:rFonts w:ascii="Times New Roman" w:eastAsia="Times New Roman" w:hAnsi="Times New Roman" w:cs="Times New Roman"/>
          <w:bCs/>
          <w:sz w:val="24"/>
          <w:szCs w:val="24"/>
          <w:lang w:eastAsia="hr-HR"/>
        </w:rPr>
        <w:t>.“.</w:t>
      </w:r>
    </w:p>
    <w:p w14:paraId="014991CD"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E6B25E8" w14:textId="77777777" w:rsidR="00BB3593"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BB3593" w:rsidRPr="006D65D4">
        <w:rPr>
          <w:rFonts w:ascii="Times New Roman" w:eastAsia="Times New Roman" w:hAnsi="Times New Roman" w:cs="Times New Roman"/>
          <w:bCs/>
          <w:sz w:val="24"/>
          <w:szCs w:val="24"/>
          <w:lang w:eastAsia="hr-HR"/>
        </w:rPr>
        <w:t>Iza stavka 3. dodaje se stavak 4. koji glasi:</w:t>
      </w:r>
    </w:p>
    <w:p w14:paraId="6F9A3D93" w14:textId="77777777" w:rsidR="006A4516" w:rsidRPr="006D65D4" w:rsidRDefault="006A4516"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B39255E" w14:textId="77777777" w:rsidR="00473594" w:rsidRPr="006D65D4" w:rsidRDefault="00BB3593"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„(4) </w:t>
      </w:r>
      <w:r w:rsidR="00473594" w:rsidRPr="006D65D4">
        <w:rPr>
          <w:rFonts w:ascii="Times New Roman" w:eastAsia="Times New Roman" w:hAnsi="Times New Roman" w:cs="Times New Roman"/>
          <w:bCs/>
          <w:sz w:val="24"/>
          <w:szCs w:val="24"/>
          <w:lang w:eastAsia="hr-HR"/>
        </w:rPr>
        <w:t xml:space="preserve">Ministarstvo će dostaviti spis predmeta najkasnije u roku od osam dana od dana zaprimanja </w:t>
      </w:r>
      <w:r w:rsidR="00E963C8" w:rsidRPr="006D65D4">
        <w:rPr>
          <w:rFonts w:ascii="Times New Roman" w:eastAsia="Times New Roman" w:hAnsi="Times New Roman" w:cs="Times New Roman"/>
          <w:bCs/>
          <w:sz w:val="24"/>
          <w:szCs w:val="24"/>
          <w:lang w:eastAsia="hr-HR"/>
        </w:rPr>
        <w:t xml:space="preserve">rješenja </w:t>
      </w:r>
      <w:r w:rsidR="00473594" w:rsidRPr="006D65D4">
        <w:rPr>
          <w:rFonts w:ascii="Times New Roman" w:eastAsia="Times New Roman" w:hAnsi="Times New Roman" w:cs="Times New Roman"/>
          <w:bCs/>
          <w:sz w:val="24"/>
          <w:szCs w:val="24"/>
          <w:lang w:eastAsia="hr-HR"/>
        </w:rPr>
        <w:t>koj</w:t>
      </w:r>
      <w:r w:rsidR="00E963C8" w:rsidRPr="006D65D4">
        <w:rPr>
          <w:rFonts w:ascii="Times New Roman" w:eastAsia="Times New Roman" w:hAnsi="Times New Roman" w:cs="Times New Roman"/>
          <w:bCs/>
          <w:sz w:val="24"/>
          <w:szCs w:val="24"/>
          <w:lang w:eastAsia="hr-HR"/>
        </w:rPr>
        <w:t>i</w:t>
      </w:r>
      <w:r w:rsidR="00473594" w:rsidRPr="006D65D4">
        <w:rPr>
          <w:rFonts w:ascii="Times New Roman" w:eastAsia="Times New Roman" w:hAnsi="Times New Roman" w:cs="Times New Roman"/>
          <w:bCs/>
          <w:sz w:val="24"/>
          <w:szCs w:val="24"/>
          <w:lang w:eastAsia="hr-HR"/>
        </w:rPr>
        <w:t>m upravni sud traži spis predmeta.“</w:t>
      </w:r>
      <w:r w:rsidR="001A51D6" w:rsidRPr="006D65D4">
        <w:rPr>
          <w:rFonts w:ascii="Times New Roman" w:eastAsia="Times New Roman" w:hAnsi="Times New Roman" w:cs="Times New Roman"/>
          <w:bCs/>
          <w:sz w:val="24"/>
          <w:szCs w:val="24"/>
          <w:lang w:eastAsia="hr-HR"/>
        </w:rPr>
        <w:t>.</w:t>
      </w:r>
    </w:p>
    <w:p w14:paraId="2A5B4F75" w14:textId="77777777" w:rsidR="004E3C78" w:rsidRPr="006D65D4" w:rsidRDefault="004E3C78" w:rsidP="006D65D4">
      <w:pPr>
        <w:pStyle w:val="Bezproreda"/>
        <w:rPr>
          <w:rFonts w:ascii="Times New Roman" w:eastAsia="Times New Roman" w:hAnsi="Times New Roman" w:cs="Times New Roman"/>
          <w:sz w:val="24"/>
          <w:szCs w:val="24"/>
        </w:rPr>
      </w:pPr>
    </w:p>
    <w:p w14:paraId="0C03F9D9"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F94B21B"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6817918" w14:textId="77777777" w:rsidR="00B87D6F" w:rsidRDefault="00B87D6F" w:rsidP="0070699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44. mijenja se i glasi:</w:t>
      </w:r>
    </w:p>
    <w:p w14:paraId="400F6BE7" w14:textId="77777777" w:rsidR="00706997" w:rsidRPr="006D65D4" w:rsidRDefault="00706997" w:rsidP="00706997">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2AAB631F" w14:textId="77777777" w:rsidR="00E13B71" w:rsidRDefault="00B87D6F"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„(1) </w:t>
      </w:r>
      <w:r w:rsidRPr="00621C70">
        <w:rPr>
          <w:rFonts w:ascii="Times New Roman" w:eastAsia="Times New Roman" w:hAnsi="Times New Roman" w:cs="Times New Roman"/>
          <w:bCs/>
          <w:sz w:val="24"/>
          <w:szCs w:val="24"/>
          <w:lang w:eastAsia="hr-HR"/>
        </w:rPr>
        <w:t xml:space="preserve">Sigurnom zemljom podrijetla smatra se ona zemlja koja je na razini </w:t>
      </w:r>
      <w:r w:rsidR="00A014C0" w:rsidRPr="00621C70">
        <w:rPr>
          <w:rFonts w:ascii="Times New Roman" w:eastAsia="Times New Roman" w:hAnsi="Times New Roman" w:cs="Times New Roman"/>
          <w:bCs/>
          <w:sz w:val="24"/>
          <w:szCs w:val="24"/>
          <w:lang w:eastAsia="hr-HR"/>
        </w:rPr>
        <w:t>Europske unij</w:t>
      </w:r>
      <w:r w:rsidRPr="00621C70">
        <w:rPr>
          <w:rFonts w:ascii="Times New Roman" w:eastAsia="Times New Roman" w:hAnsi="Times New Roman" w:cs="Times New Roman"/>
          <w:bCs/>
          <w:sz w:val="24"/>
          <w:szCs w:val="24"/>
          <w:lang w:eastAsia="hr-HR"/>
        </w:rPr>
        <w:t xml:space="preserve">e određena kao sigurna </w:t>
      </w:r>
      <w:r w:rsidR="00796254" w:rsidRPr="00621C70">
        <w:rPr>
          <w:rFonts w:ascii="Times New Roman" w:eastAsia="Times New Roman" w:hAnsi="Times New Roman" w:cs="Times New Roman"/>
          <w:bCs/>
          <w:sz w:val="24"/>
          <w:szCs w:val="24"/>
          <w:lang w:eastAsia="hr-HR"/>
        </w:rPr>
        <w:t xml:space="preserve">sukladno </w:t>
      </w:r>
      <w:r w:rsidRPr="00621C70">
        <w:rPr>
          <w:rFonts w:ascii="Times New Roman" w:eastAsia="Times New Roman" w:hAnsi="Times New Roman" w:cs="Times New Roman"/>
          <w:sz w:val="24"/>
          <w:szCs w:val="24"/>
          <w:lang w:eastAsia="hr-HR"/>
        </w:rPr>
        <w:t>član</w:t>
      </w:r>
      <w:r w:rsidR="005A1EA9" w:rsidRPr="00621C70">
        <w:rPr>
          <w:rFonts w:ascii="Times New Roman" w:eastAsia="Times New Roman" w:hAnsi="Times New Roman" w:cs="Times New Roman"/>
          <w:sz w:val="24"/>
          <w:szCs w:val="24"/>
          <w:lang w:eastAsia="hr-HR"/>
        </w:rPr>
        <w:t>ku</w:t>
      </w:r>
      <w:r w:rsidRPr="00621C70">
        <w:rPr>
          <w:rFonts w:ascii="Times New Roman" w:eastAsia="Times New Roman" w:hAnsi="Times New Roman" w:cs="Times New Roman"/>
          <w:sz w:val="24"/>
          <w:szCs w:val="24"/>
          <w:lang w:eastAsia="hr-HR"/>
        </w:rPr>
        <w:t xml:space="preserve"> 61</w:t>
      </w:r>
      <w:r w:rsidR="006D3D13" w:rsidRPr="006D3D13">
        <w:rPr>
          <w:rFonts w:ascii="Times New Roman" w:eastAsia="Times New Roman" w:hAnsi="Times New Roman" w:cs="Times New Roman"/>
          <w:color w:val="FF0000"/>
          <w:sz w:val="24"/>
          <w:szCs w:val="24"/>
          <w:lang w:eastAsia="hr-HR"/>
        </w:rPr>
        <w:t xml:space="preserve">. </w:t>
      </w:r>
      <w:r w:rsidR="006D3D13" w:rsidRPr="00E13B71">
        <w:rPr>
          <w:rFonts w:ascii="Times New Roman" w:eastAsia="Times New Roman" w:hAnsi="Times New Roman" w:cs="Times New Roman"/>
          <w:sz w:val="24"/>
          <w:szCs w:val="24"/>
          <w:lang w:eastAsia="hr-HR"/>
        </w:rPr>
        <w:t>i 62.</w:t>
      </w:r>
      <w:r w:rsidRPr="00E13B71">
        <w:rPr>
          <w:rFonts w:ascii="Times New Roman" w:eastAsia="Times New Roman" w:hAnsi="Times New Roman" w:cs="Times New Roman"/>
          <w:sz w:val="24"/>
          <w:szCs w:val="24"/>
          <w:lang w:eastAsia="hr-HR"/>
        </w:rPr>
        <w:t xml:space="preserve"> </w:t>
      </w:r>
      <w:r w:rsidRPr="00621C70">
        <w:rPr>
          <w:rFonts w:ascii="Times New Roman" w:eastAsia="Times New Roman" w:hAnsi="Times New Roman" w:cs="Times New Roman"/>
          <w:sz w:val="24"/>
          <w:szCs w:val="24"/>
          <w:lang w:eastAsia="hr-HR"/>
        </w:rPr>
        <w:t>Uredbe (EU) 2024/1348</w:t>
      </w:r>
      <w:r w:rsidR="00E13B71">
        <w:rPr>
          <w:rFonts w:ascii="Times New Roman" w:eastAsia="Times New Roman" w:hAnsi="Times New Roman" w:cs="Times New Roman"/>
          <w:sz w:val="24"/>
          <w:szCs w:val="24"/>
          <w:lang w:eastAsia="hr-HR"/>
        </w:rPr>
        <w:t>.</w:t>
      </w:r>
    </w:p>
    <w:p w14:paraId="0C066CD0" w14:textId="77777777" w:rsidR="00706997" w:rsidRPr="00621C70" w:rsidRDefault="00583518" w:rsidP="006D65D4">
      <w:pPr>
        <w:tabs>
          <w:tab w:val="left" w:pos="3836"/>
        </w:tabs>
        <w:spacing w:after="0" w:line="240" w:lineRule="auto"/>
        <w:jc w:val="both"/>
        <w:rPr>
          <w:rFonts w:ascii="Times New Roman" w:eastAsia="Times New Roman" w:hAnsi="Times New Roman" w:cs="Times New Roman"/>
          <w:sz w:val="24"/>
          <w:szCs w:val="24"/>
          <w:lang w:eastAsia="hr-HR"/>
        </w:rPr>
      </w:pPr>
      <w:r w:rsidRPr="00621C70">
        <w:rPr>
          <w:rFonts w:ascii="Times New Roman" w:eastAsia="Times New Roman" w:hAnsi="Times New Roman" w:cs="Times New Roman"/>
          <w:sz w:val="24"/>
          <w:szCs w:val="24"/>
          <w:lang w:eastAsia="hr-HR"/>
        </w:rPr>
        <w:t xml:space="preserve"> </w:t>
      </w:r>
    </w:p>
    <w:p w14:paraId="6D892527" w14:textId="77777777" w:rsidR="00574C0E" w:rsidRPr="00621C70" w:rsidRDefault="00B87D6F" w:rsidP="006D65D4">
      <w:pPr>
        <w:tabs>
          <w:tab w:val="left" w:pos="3836"/>
        </w:tabs>
        <w:spacing w:after="0" w:line="240" w:lineRule="auto"/>
        <w:jc w:val="both"/>
        <w:rPr>
          <w:rFonts w:ascii="Times New Roman" w:eastAsia="Times New Roman" w:hAnsi="Times New Roman" w:cs="Times New Roman"/>
          <w:sz w:val="24"/>
          <w:szCs w:val="24"/>
          <w:lang w:eastAsia="hr-HR"/>
        </w:rPr>
      </w:pPr>
      <w:r w:rsidRPr="00621C70">
        <w:rPr>
          <w:rFonts w:ascii="Times New Roman" w:eastAsia="Times New Roman" w:hAnsi="Times New Roman" w:cs="Times New Roman"/>
          <w:sz w:val="24"/>
          <w:szCs w:val="24"/>
          <w:lang w:eastAsia="hr-HR"/>
        </w:rPr>
        <w:t>(2)</w:t>
      </w:r>
      <w:r w:rsidR="00574C0E" w:rsidRPr="00621C70">
        <w:rPr>
          <w:rFonts w:ascii="Times New Roman" w:eastAsia="Times New Roman" w:hAnsi="Times New Roman" w:cs="Times New Roman"/>
          <w:sz w:val="24"/>
          <w:szCs w:val="24"/>
          <w:lang w:eastAsia="hr-HR"/>
        </w:rPr>
        <w:t xml:space="preserve"> </w:t>
      </w:r>
      <w:r w:rsidR="00EC1D11" w:rsidRPr="00621C70">
        <w:rPr>
          <w:rFonts w:ascii="Times New Roman" w:eastAsia="Times New Roman" w:hAnsi="Times New Roman" w:cs="Times New Roman"/>
          <w:sz w:val="24"/>
          <w:szCs w:val="24"/>
          <w:lang w:eastAsia="hr-HR"/>
        </w:rPr>
        <w:t>Ministar nadležan za unutarnje poslove</w:t>
      </w:r>
      <w:r w:rsidR="000C7FB9" w:rsidRPr="00621C70">
        <w:rPr>
          <w:rFonts w:ascii="Times New Roman" w:eastAsia="Times New Roman" w:hAnsi="Times New Roman" w:cs="Times New Roman"/>
          <w:sz w:val="24"/>
          <w:szCs w:val="24"/>
          <w:lang w:eastAsia="hr-HR"/>
        </w:rPr>
        <w:t xml:space="preserve"> (u daljnjem tekstu: ministar)</w:t>
      </w:r>
      <w:r w:rsidR="00EC1D11" w:rsidRPr="00621C70">
        <w:rPr>
          <w:rFonts w:ascii="Times New Roman" w:eastAsia="Times New Roman" w:hAnsi="Times New Roman" w:cs="Times New Roman"/>
          <w:sz w:val="24"/>
          <w:szCs w:val="24"/>
          <w:lang w:eastAsia="hr-HR"/>
        </w:rPr>
        <w:t xml:space="preserve">, uz prethodnu suglasnost ministra nadležnog za vanjske poslove, može </w:t>
      </w:r>
      <w:r w:rsidR="00B81748" w:rsidRPr="00621C70">
        <w:rPr>
          <w:rFonts w:ascii="Times New Roman" w:eastAsia="Times New Roman" w:hAnsi="Times New Roman" w:cs="Times New Roman"/>
          <w:sz w:val="24"/>
          <w:szCs w:val="24"/>
          <w:lang w:eastAsia="hr-HR"/>
        </w:rPr>
        <w:t xml:space="preserve">odlukom </w:t>
      </w:r>
      <w:r w:rsidR="00EC1D11" w:rsidRPr="00621C70">
        <w:rPr>
          <w:rFonts w:ascii="Times New Roman" w:eastAsia="Times New Roman" w:hAnsi="Times New Roman" w:cs="Times New Roman"/>
          <w:sz w:val="24"/>
          <w:szCs w:val="24"/>
          <w:lang w:eastAsia="hr-HR"/>
        </w:rPr>
        <w:t xml:space="preserve">utvrditi listu sigurnih zemalja podrijetla, </w:t>
      </w:r>
      <w:r w:rsidR="00574C0E" w:rsidRPr="00621C70">
        <w:rPr>
          <w:rFonts w:ascii="Times New Roman" w:eastAsia="Times New Roman" w:hAnsi="Times New Roman" w:cs="Times New Roman"/>
          <w:sz w:val="24"/>
          <w:szCs w:val="24"/>
          <w:lang w:eastAsia="hr-HR"/>
        </w:rPr>
        <w:t>sukladno člancima 61. i 64. Uredbe (EU) 2024/1348</w:t>
      </w:r>
      <w:r w:rsidR="00EC1D11" w:rsidRPr="00621C70">
        <w:rPr>
          <w:rFonts w:ascii="Times New Roman" w:eastAsia="Times New Roman" w:hAnsi="Times New Roman" w:cs="Times New Roman"/>
          <w:sz w:val="24"/>
          <w:szCs w:val="24"/>
          <w:lang w:eastAsia="hr-HR"/>
        </w:rPr>
        <w:t xml:space="preserve">, o čemu se </w:t>
      </w:r>
      <w:r w:rsidR="00574C0E" w:rsidRPr="00621C70">
        <w:rPr>
          <w:rFonts w:ascii="Times New Roman" w:eastAsia="Times New Roman" w:hAnsi="Times New Roman" w:cs="Times New Roman"/>
          <w:sz w:val="24"/>
          <w:szCs w:val="24"/>
          <w:lang w:eastAsia="hr-HR"/>
        </w:rPr>
        <w:t xml:space="preserve">obavještava Europska komisija i </w:t>
      </w:r>
      <w:r w:rsidR="0092140F" w:rsidRPr="00621C70">
        <w:rPr>
          <w:rFonts w:ascii="Times New Roman" w:eastAsia="Times New Roman" w:hAnsi="Times New Roman" w:cs="Times New Roman"/>
          <w:sz w:val="24"/>
          <w:szCs w:val="24"/>
          <w:lang w:eastAsia="hr-HR"/>
        </w:rPr>
        <w:t>EUAA</w:t>
      </w:r>
      <w:r w:rsidR="00574C0E" w:rsidRPr="00621C70">
        <w:rPr>
          <w:rFonts w:ascii="Times New Roman" w:eastAsia="Times New Roman" w:hAnsi="Times New Roman" w:cs="Times New Roman"/>
          <w:sz w:val="24"/>
          <w:szCs w:val="24"/>
          <w:lang w:eastAsia="hr-HR"/>
        </w:rPr>
        <w:t>.</w:t>
      </w:r>
    </w:p>
    <w:p w14:paraId="41632ED9" w14:textId="77777777" w:rsidR="00706997" w:rsidRPr="00621C70"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1509010B" w14:textId="77777777" w:rsidR="00FB1673" w:rsidRDefault="00B87D6F"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5292F"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Ministarstvo će redovito provjeravati i prema potrebi revidirati listu sigurnih zemalja podrijetla, uz prethodnu suglasnost ministarstva nadležnog za vanjske poslove</w:t>
      </w:r>
      <w:r w:rsidR="005429D7"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w:t>
      </w:r>
      <w:r w:rsidR="005429D7" w:rsidRPr="006D65D4">
        <w:rPr>
          <w:rFonts w:ascii="Times New Roman" w:eastAsia="Times New Roman" w:hAnsi="Times New Roman" w:cs="Times New Roman"/>
          <w:sz w:val="24"/>
          <w:szCs w:val="24"/>
          <w:lang w:eastAsia="hr-HR"/>
        </w:rPr>
        <w:t>te</w:t>
      </w:r>
      <w:r w:rsidRPr="006D65D4">
        <w:rPr>
          <w:rFonts w:ascii="Times New Roman" w:eastAsia="Times New Roman" w:hAnsi="Times New Roman" w:cs="Times New Roman"/>
          <w:sz w:val="24"/>
          <w:szCs w:val="24"/>
          <w:lang w:eastAsia="hr-HR"/>
        </w:rPr>
        <w:t xml:space="preserve"> o promjenama obavijestiti tijela iz stavka 2. ovoga članka</w:t>
      </w:r>
      <w:r w:rsidR="00DD4DC8" w:rsidRPr="006D65D4">
        <w:rPr>
          <w:rFonts w:ascii="Times New Roman" w:eastAsia="Times New Roman" w:hAnsi="Times New Roman" w:cs="Times New Roman"/>
          <w:sz w:val="24"/>
          <w:szCs w:val="24"/>
          <w:lang w:eastAsia="hr-HR"/>
        </w:rPr>
        <w:t>.</w:t>
      </w:r>
    </w:p>
    <w:p w14:paraId="1579BE0B"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7A7C6490" w14:textId="77777777" w:rsidR="00C01181" w:rsidRPr="006D65D4" w:rsidRDefault="00FB1673"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5292F"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Upravni sud je, povodom pravnog lijeka podnesenog protiv </w:t>
      </w:r>
      <w:r w:rsidR="00735B30"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o zahtjevu, ovlašten preispitati i jesu li ispunjeni materijalni uvjeti za određivanje pojedine treće zemlje kao sigurne zemlje podrijetla.</w:t>
      </w:r>
      <w:r w:rsidR="005429D7" w:rsidRPr="006D65D4">
        <w:rPr>
          <w:rFonts w:ascii="Times New Roman" w:eastAsia="Times New Roman" w:hAnsi="Times New Roman" w:cs="Times New Roman"/>
          <w:sz w:val="24"/>
          <w:szCs w:val="24"/>
          <w:lang w:eastAsia="hr-HR"/>
        </w:rPr>
        <w:t>“.</w:t>
      </w:r>
    </w:p>
    <w:p w14:paraId="112AEDD7" w14:textId="77777777" w:rsidR="004E3C78" w:rsidRPr="006D65D4" w:rsidRDefault="004E3C78" w:rsidP="006D65D4">
      <w:pPr>
        <w:pStyle w:val="Bezproreda"/>
        <w:rPr>
          <w:rFonts w:ascii="Times New Roman" w:eastAsia="Times New Roman" w:hAnsi="Times New Roman" w:cs="Times New Roman"/>
          <w:sz w:val="24"/>
          <w:szCs w:val="24"/>
        </w:rPr>
      </w:pPr>
    </w:p>
    <w:p w14:paraId="36F2F898"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237AE7F"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D2DF85B" w14:textId="77777777" w:rsidR="007D2DDC" w:rsidRPr="007D2DDC" w:rsidRDefault="00706997" w:rsidP="007D2DDC">
      <w:pPr>
        <w:jc w:val="both"/>
      </w:pPr>
      <w:r>
        <w:rPr>
          <w:rFonts w:ascii="Times New Roman" w:eastAsia="Times New Roman" w:hAnsi="Times New Roman" w:cs="Times New Roman"/>
          <w:sz w:val="24"/>
          <w:szCs w:val="24"/>
          <w:lang w:eastAsia="hr-HR"/>
        </w:rPr>
        <w:tab/>
      </w:r>
      <w:r w:rsidR="007D2DDC" w:rsidRPr="007D2DDC">
        <w:rPr>
          <w:rFonts w:ascii="Times New Roman" w:hAnsi="Times New Roman" w:cs="Times New Roman"/>
          <w:sz w:val="24"/>
          <w:szCs w:val="24"/>
        </w:rPr>
        <w:t xml:space="preserve">Članak 45. mijenja se i glasi: </w:t>
      </w:r>
    </w:p>
    <w:p w14:paraId="779D9A11" w14:textId="77777777" w:rsidR="007D2DDC" w:rsidRPr="007D2DDC" w:rsidRDefault="007D2DDC" w:rsidP="007D2DDC">
      <w:pPr>
        <w:pStyle w:val="StandardWeb"/>
      </w:pPr>
      <w:r w:rsidRPr="007D2DDC">
        <w:t>„(1) Sigurna treća zemlja je:</w:t>
      </w:r>
    </w:p>
    <w:p w14:paraId="742C644D" w14:textId="77777777" w:rsidR="007D2DDC" w:rsidRPr="007D2DDC" w:rsidRDefault="007D2DDC" w:rsidP="007D2DDC">
      <w:pPr>
        <w:pStyle w:val="StandardWeb"/>
        <w:jc w:val="both"/>
      </w:pPr>
      <w:r w:rsidRPr="007D2DDC">
        <w:t xml:space="preserve">1. zemlja koja je određena kao sigurna treća zemlja na razini Europske unije u skladu s člancima 59. i 60. Uredbe (EU) 2024/1348 i člankom 1. stavkom 1. Uredbe (EU) 2026/463 i </w:t>
      </w:r>
    </w:p>
    <w:p w14:paraId="6610CDFD" w14:textId="77777777" w:rsidR="007D2DDC" w:rsidRPr="007D2DDC" w:rsidRDefault="007D2DDC" w:rsidP="007D2DDC">
      <w:pPr>
        <w:pStyle w:val="StandardWeb"/>
        <w:jc w:val="both"/>
      </w:pPr>
      <w:r w:rsidRPr="007D2DDC">
        <w:t xml:space="preserve">2. zemlja koju Ministarstvo odredi kao sigurnu treću zemlju na nacionalnoj razini, u skladu s člankom 64. Uredbe (EU) 2024/1348. </w:t>
      </w:r>
    </w:p>
    <w:p w14:paraId="2DBB5208" w14:textId="77777777" w:rsidR="007D2DDC" w:rsidRPr="007D2DDC" w:rsidRDefault="007D2DDC" w:rsidP="007D2DDC">
      <w:pPr>
        <w:jc w:val="both"/>
      </w:pPr>
      <w:r w:rsidRPr="007D2DDC">
        <w:rPr>
          <w:rFonts w:ascii="Times New Roman" w:hAnsi="Times New Roman" w:cs="Times New Roman"/>
          <w:sz w:val="24"/>
          <w:szCs w:val="24"/>
        </w:rPr>
        <w:t>(2) Ministar nadležan za unutarnje poslove uz prethodnu suglasnost ministra nadležnog za vanjske poslove donosi odluku kojom utvrđuje popis sigurnih trećih zemalja iz stavka 1. točke 2. ovoga članka.</w:t>
      </w:r>
    </w:p>
    <w:p w14:paraId="0646BEB2" w14:textId="77777777" w:rsidR="007D2DDC" w:rsidRPr="007D2DDC" w:rsidRDefault="007D2DDC" w:rsidP="007D2DDC">
      <w:pPr>
        <w:jc w:val="both"/>
      </w:pPr>
      <w:r w:rsidRPr="007D2DDC">
        <w:rPr>
          <w:rFonts w:ascii="Times New Roman" w:hAnsi="Times New Roman" w:cs="Times New Roman"/>
          <w:sz w:val="24"/>
          <w:szCs w:val="24"/>
        </w:rPr>
        <w:t>(3) Prije donošenja odluke iz stavka 2. ovoga članka, Ministarstvo provodi prethodnu procjenu usklađenosti s uvjetima iz članka 59. Uredbe (EU) 2024/1348 te osigurava prethodno savjetovanje s Europskom komisijom i EUAA.</w:t>
      </w:r>
    </w:p>
    <w:p w14:paraId="630E7892" w14:textId="77777777" w:rsidR="007D2DDC" w:rsidRPr="007D2DDC" w:rsidRDefault="007D2DDC" w:rsidP="007D2DDC">
      <w:pPr>
        <w:jc w:val="both"/>
      </w:pPr>
      <w:r w:rsidRPr="007D2DDC">
        <w:rPr>
          <w:rFonts w:ascii="Times New Roman" w:hAnsi="Times New Roman" w:cs="Times New Roman"/>
          <w:sz w:val="24"/>
          <w:szCs w:val="24"/>
        </w:rPr>
        <w:t>(4) Ministarstvo redovito preispituje ispunjenost uvjeta iz članka 59. stavka 1. Uredbe (EU) 2024/1348, a najmanje jednom godišnje te obavještava Europsku komisiju o zemljama na koje se primjenjuje institut sigurne treće zemlje.</w:t>
      </w:r>
    </w:p>
    <w:p w14:paraId="3D3464F0" w14:textId="77777777" w:rsidR="007D2DDC" w:rsidRPr="007D2DDC" w:rsidRDefault="007D2DDC" w:rsidP="007D2DDC">
      <w:pPr>
        <w:jc w:val="both"/>
      </w:pPr>
      <w:r w:rsidRPr="007D2DDC">
        <w:rPr>
          <w:rFonts w:ascii="Times New Roman" w:hAnsi="Times New Roman" w:cs="Times New Roman"/>
          <w:sz w:val="24"/>
          <w:szCs w:val="24"/>
        </w:rPr>
        <w:t>(5) Ministarstvo će tražitelju čiji je zahtjev odbačen sukladno članku 38. stavku 1. točki b) Uredbe (EU) 2024/1348 izdati potvrdu na jeziku sigurne treće zemlje kojom se obavještavaju nadležna tijela te zemlje da se u Republici Hrvatskoj nije razmatrala osnovanost njegovog zahtjeva.“.</w:t>
      </w:r>
    </w:p>
    <w:p w14:paraId="1E11143F" w14:textId="77777777" w:rsidR="00DD7535" w:rsidRDefault="00DD7535" w:rsidP="007D2DDC">
      <w:pPr>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0426C30"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F3D22DC" w14:textId="77777777" w:rsidR="00E143B5" w:rsidRPr="006D65D4" w:rsidRDefault="00706997" w:rsidP="00706997">
      <w:pPr>
        <w:tabs>
          <w:tab w:val="left" w:pos="709"/>
          <w:tab w:val="left" w:pos="3836"/>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E143B5" w:rsidRPr="006D65D4">
        <w:rPr>
          <w:rFonts w:ascii="Times New Roman" w:eastAsia="Times New Roman" w:hAnsi="Times New Roman" w:cs="Times New Roman"/>
          <w:bCs/>
          <w:sz w:val="24"/>
          <w:szCs w:val="24"/>
          <w:lang w:eastAsia="hr-HR"/>
        </w:rPr>
        <w:t xml:space="preserve">Članak 46. </w:t>
      </w:r>
      <w:r w:rsidR="008F4BD5" w:rsidRPr="006D65D4">
        <w:rPr>
          <w:rFonts w:ascii="Times New Roman" w:eastAsia="Times New Roman" w:hAnsi="Times New Roman" w:cs="Times New Roman"/>
          <w:bCs/>
          <w:sz w:val="24"/>
          <w:szCs w:val="24"/>
          <w:lang w:eastAsia="hr-HR"/>
        </w:rPr>
        <w:t>briše</w:t>
      </w:r>
      <w:r w:rsidR="00C01181" w:rsidRPr="006D65D4">
        <w:rPr>
          <w:rFonts w:ascii="Times New Roman" w:eastAsia="Times New Roman" w:hAnsi="Times New Roman" w:cs="Times New Roman"/>
          <w:bCs/>
          <w:sz w:val="24"/>
          <w:szCs w:val="24"/>
          <w:lang w:eastAsia="hr-HR"/>
        </w:rPr>
        <w:t xml:space="preserve"> se</w:t>
      </w:r>
      <w:r w:rsidR="008F4BD5" w:rsidRPr="006D65D4">
        <w:rPr>
          <w:rFonts w:ascii="Times New Roman" w:eastAsia="Times New Roman" w:hAnsi="Times New Roman" w:cs="Times New Roman"/>
          <w:bCs/>
          <w:sz w:val="24"/>
          <w:szCs w:val="24"/>
          <w:lang w:eastAsia="hr-HR"/>
        </w:rPr>
        <w:t>.</w:t>
      </w:r>
    </w:p>
    <w:p w14:paraId="476F3F51" w14:textId="77777777" w:rsidR="004E3C78" w:rsidRPr="006D65D4" w:rsidRDefault="004E3C78" w:rsidP="006D65D4">
      <w:pPr>
        <w:pStyle w:val="Bezproreda"/>
        <w:rPr>
          <w:rFonts w:ascii="Times New Roman" w:eastAsia="Times New Roman" w:hAnsi="Times New Roman" w:cs="Times New Roman"/>
          <w:sz w:val="24"/>
          <w:szCs w:val="24"/>
        </w:rPr>
      </w:pPr>
    </w:p>
    <w:p w14:paraId="11DCE7C3"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2B3D571"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8103355" w14:textId="77777777" w:rsidR="005E4CF1"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715806" w:rsidRPr="006D65D4">
        <w:rPr>
          <w:rFonts w:ascii="Times New Roman" w:eastAsia="Times New Roman" w:hAnsi="Times New Roman" w:cs="Times New Roman"/>
          <w:bCs/>
          <w:sz w:val="24"/>
          <w:szCs w:val="24"/>
          <w:lang w:eastAsia="hr-HR"/>
        </w:rPr>
        <w:t>Članak</w:t>
      </w:r>
      <w:r w:rsidR="00E143B5" w:rsidRPr="006D65D4">
        <w:rPr>
          <w:rFonts w:ascii="Times New Roman" w:eastAsia="Times New Roman" w:hAnsi="Times New Roman" w:cs="Times New Roman"/>
          <w:bCs/>
          <w:sz w:val="24"/>
          <w:szCs w:val="24"/>
          <w:lang w:eastAsia="hr-HR"/>
        </w:rPr>
        <w:t xml:space="preserve"> 47. </w:t>
      </w:r>
      <w:r w:rsidR="005E4CF1" w:rsidRPr="006D65D4">
        <w:rPr>
          <w:rFonts w:ascii="Times New Roman" w:eastAsia="Times New Roman" w:hAnsi="Times New Roman" w:cs="Times New Roman"/>
          <w:bCs/>
          <w:sz w:val="24"/>
          <w:szCs w:val="24"/>
          <w:lang w:eastAsia="hr-HR"/>
        </w:rPr>
        <w:t>mijenja se i glas</w:t>
      </w:r>
      <w:r w:rsidR="002D0475" w:rsidRPr="006D65D4">
        <w:rPr>
          <w:rFonts w:ascii="Times New Roman" w:eastAsia="Times New Roman" w:hAnsi="Times New Roman" w:cs="Times New Roman"/>
          <w:bCs/>
          <w:sz w:val="24"/>
          <w:szCs w:val="24"/>
          <w:lang w:eastAsia="hr-HR"/>
        </w:rPr>
        <w:t>i</w:t>
      </w:r>
      <w:r w:rsidR="005E4CF1" w:rsidRPr="006D65D4">
        <w:rPr>
          <w:rFonts w:ascii="Times New Roman" w:eastAsia="Times New Roman" w:hAnsi="Times New Roman" w:cs="Times New Roman"/>
          <w:bCs/>
          <w:sz w:val="24"/>
          <w:szCs w:val="24"/>
          <w:lang w:eastAsia="hr-HR"/>
        </w:rPr>
        <w:t xml:space="preserve">: </w:t>
      </w:r>
    </w:p>
    <w:p w14:paraId="108E1135"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3536E31D" w14:textId="77777777" w:rsidR="002D0475" w:rsidRDefault="00715806"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154CEA" w:rsidRPr="006D65D4">
        <w:rPr>
          <w:rFonts w:ascii="Times New Roman" w:eastAsia="Times New Roman" w:hAnsi="Times New Roman" w:cs="Times New Roman"/>
          <w:sz w:val="24"/>
          <w:szCs w:val="24"/>
          <w:lang w:eastAsia="hr-HR"/>
        </w:rPr>
        <w:t>(</w:t>
      </w:r>
      <w:r w:rsidR="0023275E" w:rsidRPr="006D65D4">
        <w:rPr>
          <w:rFonts w:ascii="Times New Roman" w:eastAsia="Times New Roman" w:hAnsi="Times New Roman" w:cs="Times New Roman"/>
          <w:sz w:val="24"/>
          <w:szCs w:val="24"/>
          <w:lang w:eastAsia="hr-HR"/>
        </w:rPr>
        <w:t>1</w:t>
      </w:r>
      <w:r w:rsidR="00154CEA" w:rsidRPr="006D65D4">
        <w:rPr>
          <w:rFonts w:ascii="Times New Roman" w:eastAsia="Times New Roman" w:hAnsi="Times New Roman" w:cs="Times New Roman"/>
          <w:sz w:val="24"/>
          <w:szCs w:val="24"/>
          <w:lang w:eastAsia="hr-HR"/>
        </w:rPr>
        <w:t>)</w:t>
      </w:r>
      <w:r w:rsidR="00002700" w:rsidRPr="006D65D4">
        <w:rPr>
          <w:rFonts w:ascii="Times New Roman" w:eastAsia="Times New Roman" w:hAnsi="Times New Roman" w:cs="Times New Roman"/>
          <w:sz w:val="24"/>
          <w:szCs w:val="24"/>
          <w:lang w:eastAsia="hr-HR"/>
        </w:rPr>
        <w:t xml:space="preserve"> </w:t>
      </w:r>
      <w:r w:rsidR="007F451C" w:rsidRPr="006D65D4">
        <w:rPr>
          <w:rFonts w:ascii="Times New Roman" w:eastAsia="Times New Roman" w:hAnsi="Times New Roman" w:cs="Times New Roman"/>
          <w:sz w:val="24"/>
          <w:szCs w:val="24"/>
          <w:lang w:eastAsia="hr-HR"/>
        </w:rPr>
        <w:t>N</w:t>
      </w:r>
      <w:r w:rsidRPr="006D65D4">
        <w:rPr>
          <w:rFonts w:ascii="Times New Roman" w:eastAsia="Times New Roman" w:hAnsi="Times New Roman" w:cs="Times New Roman"/>
          <w:sz w:val="24"/>
          <w:szCs w:val="24"/>
          <w:lang w:eastAsia="hr-HR"/>
        </w:rPr>
        <w:t>aknadn</w:t>
      </w:r>
      <w:r w:rsidR="007F451C" w:rsidRPr="006D65D4">
        <w:rPr>
          <w:rFonts w:ascii="Times New Roman" w:eastAsia="Times New Roman" w:hAnsi="Times New Roman" w:cs="Times New Roman"/>
          <w:sz w:val="24"/>
          <w:szCs w:val="24"/>
          <w:lang w:eastAsia="hr-HR"/>
        </w:rPr>
        <w:t>i</w:t>
      </w:r>
      <w:r w:rsidRPr="006D65D4">
        <w:rPr>
          <w:rFonts w:ascii="Times New Roman" w:eastAsia="Times New Roman" w:hAnsi="Times New Roman" w:cs="Times New Roman"/>
          <w:sz w:val="24"/>
          <w:szCs w:val="24"/>
          <w:lang w:eastAsia="hr-HR"/>
        </w:rPr>
        <w:t xml:space="preserve"> zahtjev predaje se </w:t>
      </w:r>
      <w:r w:rsidR="00F74E8D" w:rsidRPr="006D65D4">
        <w:rPr>
          <w:rFonts w:ascii="Times New Roman" w:eastAsia="Times New Roman" w:hAnsi="Times New Roman" w:cs="Times New Roman"/>
          <w:sz w:val="24"/>
          <w:szCs w:val="24"/>
          <w:lang w:eastAsia="hr-HR"/>
        </w:rPr>
        <w:t xml:space="preserve">osobno </w:t>
      </w:r>
      <w:r w:rsidRPr="006D65D4">
        <w:rPr>
          <w:rFonts w:ascii="Times New Roman" w:eastAsia="Times New Roman" w:hAnsi="Times New Roman" w:cs="Times New Roman"/>
          <w:sz w:val="24"/>
          <w:szCs w:val="24"/>
          <w:lang w:eastAsia="hr-HR"/>
        </w:rPr>
        <w:t xml:space="preserve">u prihvatilištu u pisanom obliku ili usmeno na zapisnik. </w:t>
      </w:r>
    </w:p>
    <w:p w14:paraId="15B3A69B"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280B3E55" w14:textId="77777777" w:rsidR="00002700" w:rsidRPr="006D65D4" w:rsidRDefault="00002700"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Ministarstvo razmatra naknadni zahtjev, u skladu s </w:t>
      </w:r>
      <w:r w:rsidR="0054009B" w:rsidRPr="006D65D4">
        <w:rPr>
          <w:rFonts w:ascii="Times New Roman" w:eastAsia="Times New Roman" w:hAnsi="Times New Roman" w:cs="Times New Roman"/>
          <w:sz w:val="24"/>
          <w:szCs w:val="24"/>
          <w:lang w:eastAsia="hr-HR"/>
        </w:rPr>
        <w:t>člankom 55. Uredbe (EU) 2024/134</w:t>
      </w:r>
      <w:r w:rsidRPr="006D65D4">
        <w:rPr>
          <w:rFonts w:ascii="Times New Roman" w:eastAsia="Times New Roman" w:hAnsi="Times New Roman" w:cs="Times New Roman"/>
          <w:sz w:val="24"/>
          <w:szCs w:val="24"/>
          <w:lang w:eastAsia="hr-HR"/>
        </w:rPr>
        <w:t>8.</w:t>
      </w:r>
    </w:p>
    <w:p w14:paraId="52631B4B" w14:textId="77777777" w:rsidR="00706997" w:rsidRDefault="00706997" w:rsidP="00706997">
      <w:pPr>
        <w:tabs>
          <w:tab w:val="left" w:pos="3836"/>
        </w:tabs>
        <w:spacing w:after="0" w:line="240" w:lineRule="auto"/>
        <w:jc w:val="both"/>
        <w:rPr>
          <w:rFonts w:ascii="Times New Roman" w:eastAsia="Times New Roman" w:hAnsi="Times New Roman" w:cs="Times New Roman"/>
          <w:bCs/>
          <w:sz w:val="24"/>
          <w:szCs w:val="24"/>
          <w:lang w:eastAsia="hr-HR"/>
        </w:rPr>
      </w:pPr>
    </w:p>
    <w:p w14:paraId="3F1AF2F9" w14:textId="77777777" w:rsidR="00AE0536" w:rsidRPr="006D65D4" w:rsidRDefault="00E143B5" w:rsidP="00706997">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715806" w:rsidRPr="006D65D4">
        <w:rPr>
          <w:rFonts w:ascii="Times New Roman" w:eastAsia="Times New Roman" w:hAnsi="Times New Roman" w:cs="Times New Roman"/>
          <w:bCs/>
          <w:sz w:val="24"/>
          <w:szCs w:val="24"/>
          <w:lang w:eastAsia="hr-HR"/>
        </w:rPr>
        <w:t>3</w:t>
      </w:r>
      <w:r w:rsidRPr="006D65D4">
        <w:rPr>
          <w:rFonts w:ascii="Times New Roman" w:eastAsia="Times New Roman" w:hAnsi="Times New Roman" w:cs="Times New Roman"/>
          <w:bCs/>
          <w:sz w:val="24"/>
          <w:szCs w:val="24"/>
          <w:lang w:eastAsia="hr-HR"/>
        </w:rPr>
        <w:t>) U slučaju naknadn</w:t>
      </w:r>
      <w:r w:rsidR="00A07D7C" w:rsidRPr="006D65D4">
        <w:rPr>
          <w:rFonts w:ascii="Times New Roman" w:eastAsia="Times New Roman" w:hAnsi="Times New Roman" w:cs="Times New Roman"/>
          <w:bCs/>
          <w:sz w:val="24"/>
          <w:szCs w:val="24"/>
          <w:lang w:eastAsia="hr-HR"/>
        </w:rPr>
        <w:t>og</w:t>
      </w:r>
      <w:r w:rsidRPr="006D65D4">
        <w:rPr>
          <w:rFonts w:ascii="Times New Roman" w:eastAsia="Times New Roman" w:hAnsi="Times New Roman" w:cs="Times New Roman"/>
          <w:bCs/>
          <w:sz w:val="24"/>
          <w:szCs w:val="24"/>
          <w:lang w:eastAsia="hr-HR"/>
        </w:rPr>
        <w:t xml:space="preserve"> zahtjeva tražitelj snosi troškove prijevoda dokumentacije za procjenu zahtjeva.“.</w:t>
      </w:r>
    </w:p>
    <w:p w14:paraId="07E8156C" w14:textId="77777777" w:rsidR="004E3C78" w:rsidRPr="006D65D4" w:rsidRDefault="004E3C78" w:rsidP="006D65D4">
      <w:pPr>
        <w:pStyle w:val="Bezproreda"/>
        <w:rPr>
          <w:rFonts w:ascii="Times New Roman" w:eastAsia="Times New Roman" w:hAnsi="Times New Roman" w:cs="Times New Roman"/>
          <w:sz w:val="24"/>
          <w:szCs w:val="24"/>
        </w:rPr>
      </w:pPr>
    </w:p>
    <w:p w14:paraId="6D8A9757"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8DCCCE7"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9ADB420" w14:textId="77777777" w:rsidR="005E4CF1"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E4CF1" w:rsidRPr="006D65D4">
        <w:rPr>
          <w:rFonts w:ascii="Times New Roman" w:eastAsia="Times New Roman" w:hAnsi="Times New Roman" w:cs="Times New Roman"/>
          <w:bCs/>
          <w:sz w:val="24"/>
          <w:szCs w:val="24"/>
          <w:lang w:eastAsia="hr-HR"/>
        </w:rPr>
        <w:t>Članak 49. mijenja se i glasi:</w:t>
      </w:r>
    </w:p>
    <w:p w14:paraId="27E4135B"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3C75AD4" w14:textId="77777777" w:rsidR="005E4CF1" w:rsidRDefault="00EE7D53"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5E4CF1" w:rsidRPr="006D65D4">
        <w:rPr>
          <w:rFonts w:ascii="Times New Roman" w:eastAsia="Times New Roman" w:hAnsi="Times New Roman" w:cs="Times New Roman"/>
          <w:sz w:val="24"/>
          <w:szCs w:val="24"/>
          <w:lang w:eastAsia="hr-HR"/>
        </w:rPr>
        <w:t xml:space="preserve">(1) Azil će prestati iz bilo kojeg </w:t>
      </w:r>
      <w:r w:rsidR="001014CC" w:rsidRPr="006D65D4">
        <w:rPr>
          <w:rFonts w:ascii="Times New Roman" w:eastAsia="Times New Roman" w:hAnsi="Times New Roman" w:cs="Times New Roman"/>
          <w:sz w:val="24"/>
          <w:szCs w:val="24"/>
          <w:lang w:eastAsia="hr-HR"/>
        </w:rPr>
        <w:t xml:space="preserve">od </w:t>
      </w:r>
      <w:r w:rsidR="005E4CF1" w:rsidRPr="006D65D4">
        <w:rPr>
          <w:rFonts w:ascii="Times New Roman" w:eastAsia="Times New Roman" w:hAnsi="Times New Roman" w:cs="Times New Roman"/>
          <w:sz w:val="24"/>
          <w:szCs w:val="24"/>
          <w:lang w:eastAsia="hr-HR"/>
        </w:rPr>
        <w:t>razloga navedenih u članku 11. stavku 1. Uredbe (EU) 2024/1347.</w:t>
      </w:r>
    </w:p>
    <w:p w14:paraId="41F46FE0"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5974BDC3" w14:textId="77777777" w:rsidR="005E4CF1"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Supsidijarna zaštita će prestati ako su ispunjeni uvjeti iz članka 16. stavka 1. Uredbe (EU) 2024/1347.</w:t>
      </w:r>
    </w:p>
    <w:p w14:paraId="6EA0D66D"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2B4F05B7" w14:textId="77777777" w:rsidR="005E4CF1"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Ministarstvo, po službenoj dužnosti, provodi postupak ispitivanja postojanja pretpostavki iz stavaka 1. i 2. ovoga članka u skladu s poglavljem IV. Uredbe (EU) 2024/1348</w:t>
      </w:r>
      <w:r w:rsidR="000928FB" w:rsidRPr="006D65D4">
        <w:rPr>
          <w:rFonts w:ascii="Times New Roman" w:eastAsia="Times New Roman" w:hAnsi="Times New Roman" w:cs="Times New Roman"/>
          <w:sz w:val="24"/>
          <w:szCs w:val="24"/>
          <w:lang w:eastAsia="hr-HR"/>
        </w:rPr>
        <w:t>.</w:t>
      </w:r>
    </w:p>
    <w:p w14:paraId="119B0989"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03C98E43" w14:textId="77777777" w:rsidR="005E4CF1"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Ministarstvo </w:t>
      </w:r>
      <w:r w:rsidR="00BB3593" w:rsidRPr="006D65D4">
        <w:rPr>
          <w:rFonts w:ascii="Times New Roman" w:eastAsia="Times New Roman" w:hAnsi="Times New Roman" w:cs="Times New Roman"/>
          <w:sz w:val="24"/>
          <w:szCs w:val="24"/>
          <w:lang w:eastAsia="hr-HR"/>
        </w:rPr>
        <w:t>ukida rješenje</w:t>
      </w:r>
      <w:r w:rsidRPr="006D65D4">
        <w:rPr>
          <w:rFonts w:ascii="Times New Roman" w:eastAsia="Times New Roman" w:hAnsi="Times New Roman" w:cs="Times New Roman"/>
          <w:sz w:val="24"/>
          <w:szCs w:val="24"/>
          <w:lang w:eastAsia="hr-HR"/>
        </w:rPr>
        <w:t xml:space="preserve"> kojim je odobrena međunarodna zaštita.</w:t>
      </w:r>
    </w:p>
    <w:p w14:paraId="66634A5F" w14:textId="77777777" w:rsidR="00706997" w:rsidRDefault="00706997" w:rsidP="00706997">
      <w:pPr>
        <w:spacing w:after="0" w:line="240" w:lineRule="auto"/>
        <w:jc w:val="both"/>
        <w:rPr>
          <w:rFonts w:ascii="Times New Roman" w:eastAsia="Times New Roman" w:hAnsi="Times New Roman" w:cs="Times New Roman"/>
          <w:sz w:val="24"/>
          <w:szCs w:val="24"/>
          <w:lang w:eastAsia="hr-HR"/>
        </w:rPr>
      </w:pPr>
    </w:p>
    <w:p w14:paraId="0A291AE5" w14:textId="77777777" w:rsidR="005E4CF1" w:rsidRPr="006D65D4"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5</w:t>
      </w:r>
      <w:r w:rsidR="00620BD1" w:rsidRPr="006D65D4">
        <w:rPr>
          <w:rFonts w:ascii="Times New Roman" w:eastAsia="Times New Roman" w:hAnsi="Times New Roman" w:cs="Times New Roman"/>
          <w:sz w:val="24"/>
          <w:szCs w:val="24"/>
          <w:lang w:eastAsia="hr-HR"/>
        </w:rPr>
        <w:t xml:space="preserve">) Protiv </w:t>
      </w:r>
      <w:r w:rsidR="009B6989" w:rsidRPr="006D65D4">
        <w:rPr>
          <w:rFonts w:ascii="Times New Roman" w:eastAsia="Times New Roman" w:hAnsi="Times New Roman" w:cs="Times New Roman"/>
          <w:sz w:val="24"/>
          <w:szCs w:val="24"/>
          <w:lang w:eastAsia="hr-HR"/>
        </w:rPr>
        <w:t xml:space="preserve">rješenja </w:t>
      </w:r>
      <w:r w:rsidR="00620BD1" w:rsidRPr="006D65D4">
        <w:rPr>
          <w:rFonts w:ascii="Times New Roman" w:eastAsia="Times New Roman" w:hAnsi="Times New Roman" w:cs="Times New Roman"/>
          <w:sz w:val="24"/>
          <w:szCs w:val="24"/>
          <w:lang w:eastAsia="hr-HR"/>
        </w:rPr>
        <w:t xml:space="preserve">iz stavka </w:t>
      </w:r>
      <w:r w:rsidR="000928FB"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w:t>
      </w:r>
      <w:r w:rsidR="005D2A8E" w:rsidRPr="00F75951">
        <w:rPr>
          <w:rFonts w:ascii="Times New Roman" w:eastAsia="Times New Roman" w:hAnsi="Times New Roman" w:cs="Times New Roman"/>
          <w:sz w:val="24"/>
          <w:szCs w:val="24"/>
          <w:lang w:eastAsia="hr-HR"/>
        </w:rPr>
        <w:t>15</w:t>
      </w:r>
      <w:r w:rsidR="00951010"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dana od dana dostave </w:t>
      </w:r>
      <w:r w:rsidR="009B6989" w:rsidRPr="006D65D4">
        <w:rPr>
          <w:rFonts w:ascii="Times New Roman" w:eastAsia="Times New Roman" w:hAnsi="Times New Roman" w:cs="Times New Roman"/>
          <w:sz w:val="24"/>
          <w:szCs w:val="24"/>
          <w:lang w:eastAsia="hr-HR"/>
        </w:rPr>
        <w:t>rješenja</w:t>
      </w:r>
      <w:r w:rsidRPr="006D65D4">
        <w:rPr>
          <w:rFonts w:ascii="Times New Roman" w:eastAsia="Times New Roman" w:hAnsi="Times New Roman" w:cs="Times New Roman"/>
          <w:sz w:val="24"/>
          <w:szCs w:val="24"/>
          <w:lang w:eastAsia="hr-HR"/>
        </w:rPr>
        <w:t>.</w:t>
      </w:r>
    </w:p>
    <w:p w14:paraId="65F98ABF" w14:textId="77777777" w:rsidR="00706997" w:rsidRDefault="00706997" w:rsidP="00706997">
      <w:pPr>
        <w:spacing w:after="0" w:line="240" w:lineRule="auto"/>
        <w:jc w:val="both"/>
        <w:rPr>
          <w:rFonts w:ascii="Times New Roman" w:eastAsia="Times New Roman" w:hAnsi="Times New Roman" w:cs="Times New Roman"/>
          <w:sz w:val="24"/>
          <w:szCs w:val="24"/>
          <w:lang w:eastAsia="hr-HR"/>
        </w:rPr>
      </w:pPr>
    </w:p>
    <w:p w14:paraId="314CAD23" w14:textId="77777777" w:rsidR="005E4CF1" w:rsidRPr="006D65D4"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6</w:t>
      </w:r>
      <w:r w:rsidRPr="006D65D4">
        <w:rPr>
          <w:rFonts w:ascii="Times New Roman" w:eastAsia="Times New Roman" w:hAnsi="Times New Roman" w:cs="Times New Roman"/>
          <w:sz w:val="24"/>
          <w:szCs w:val="24"/>
          <w:lang w:eastAsia="hr-HR"/>
        </w:rPr>
        <w:t>) Međunarodna zaštita prestaje po sili zakona:</w:t>
      </w:r>
    </w:p>
    <w:p w14:paraId="659AD2D5" w14:textId="77777777" w:rsidR="005E4CF1" w:rsidRPr="00F92753" w:rsidRDefault="005E4CF1" w:rsidP="00F92753">
      <w:pPr>
        <w:pStyle w:val="Odlomakpopisa"/>
        <w:numPr>
          <w:ilvl w:val="1"/>
          <w:numId w:val="26"/>
        </w:numPr>
        <w:tabs>
          <w:tab w:val="left" w:pos="567"/>
        </w:tabs>
        <w:spacing w:after="0" w:line="240" w:lineRule="auto"/>
        <w:ind w:left="1134"/>
        <w:jc w:val="both"/>
        <w:rPr>
          <w:rFonts w:ascii="Times New Roman" w:eastAsia="Times New Roman" w:hAnsi="Times New Roman" w:cs="Times New Roman"/>
          <w:sz w:val="24"/>
          <w:szCs w:val="24"/>
          <w:lang w:eastAsia="hr-HR"/>
        </w:rPr>
      </w:pPr>
      <w:r w:rsidRPr="00F92753">
        <w:rPr>
          <w:rFonts w:ascii="Times New Roman" w:eastAsia="Times New Roman" w:hAnsi="Times New Roman" w:cs="Times New Roman"/>
          <w:sz w:val="24"/>
          <w:szCs w:val="24"/>
          <w:lang w:eastAsia="hr-HR"/>
        </w:rPr>
        <w:t>kad azilant ili stranac pod supsidijarnom zaštitom stekne hrvatsko državljanstvo</w:t>
      </w:r>
    </w:p>
    <w:p w14:paraId="7F971B47" w14:textId="77777777" w:rsidR="005E4CF1" w:rsidRPr="00F92753" w:rsidRDefault="005E4CF1" w:rsidP="00F92753">
      <w:pPr>
        <w:pStyle w:val="Odlomakpopisa"/>
        <w:numPr>
          <w:ilvl w:val="1"/>
          <w:numId w:val="26"/>
        </w:numPr>
        <w:tabs>
          <w:tab w:val="left" w:pos="567"/>
        </w:tabs>
        <w:spacing w:after="0" w:line="240" w:lineRule="auto"/>
        <w:ind w:left="1134"/>
        <w:jc w:val="both"/>
        <w:rPr>
          <w:rFonts w:ascii="Times New Roman" w:eastAsia="Times New Roman" w:hAnsi="Times New Roman" w:cs="Times New Roman"/>
          <w:sz w:val="24"/>
          <w:szCs w:val="24"/>
          <w:lang w:eastAsia="hr-HR"/>
        </w:rPr>
      </w:pPr>
      <w:r w:rsidRPr="00F92753">
        <w:rPr>
          <w:rFonts w:ascii="Times New Roman" w:eastAsia="Times New Roman" w:hAnsi="Times New Roman" w:cs="Times New Roman"/>
          <w:sz w:val="24"/>
          <w:szCs w:val="24"/>
          <w:lang w:eastAsia="hr-HR"/>
        </w:rPr>
        <w:t>smrću azilanta ili stranca pod supsidijarnom zaštitom.“.</w:t>
      </w:r>
    </w:p>
    <w:p w14:paraId="62FE7431" w14:textId="77777777" w:rsidR="00EC4D07" w:rsidRPr="006D65D4" w:rsidRDefault="00EC4D07" w:rsidP="006D65D4">
      <w:pPr>
        <w:pStyle w:val="Bezproreda"/>
        <w:rPr>
          <w:rFonts w:ascii="Times New Roman" w:eastAsia="Times New Roman" w:hAnsi="Times New Roman" w:cs="Times New Roman"/>
          <w:sz w:val="24"/>
          <w:szCs w:val="24"/>
        </w:rPr>
      </w:pPr>
    </w:p>
    <w:p w14:paraId="56BC7050" w14:textId="77777777"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62D9836" w14:textId="77777777" w:rsidR="00706997" w:rsidRPr="006D65D4" w:rsidRDefault="00706997"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6E351FB7" w14:textId="77777777" w:rsidR="00E143B5" w:rsidRDefault="00E143B5" w:rsidP="00706997">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članku 50. stav</w:t>
      </w:r>
      <w:r w:rsidR="005E4CF1" w:rsidRPr="006D65D4">
        <w:rPr>
          <w:rFonts w:ascii="Times New Roman" w:eastAsia="Times New Roman" w:hAnsi="Times New Roman" w:cs="Times New Roman"/>
          <w:sz w:val="24"/>
          <w:szCs w:val="24"/>
          <w:lang w:eastAsia="hr-HR"/>
        </w:rPr>
        <w:t>ak</w:t>
      </w:r>
      <w:r w:rsidRPr="006D65D4">
        <w:rPr>
          <w:rFonts w:ascii="Times New Roman" w:eastAsia="Times New Roman" w:hAnsi="Times New Roman" w:cs="Times New Roman"/>
          <w:sz w:val="24"/>
          <w:szCs w:val="24"/>
          <w:lang w:eastAsia="hr-HR"/>
        </w:rPr>
        <w:t xml:space="preserve"> 1. </w:t>
      </w:r>
      <w:r w:rsidR="005E4CF1" w:rsidRPr="006D65D4">
        <w:rPr>
          <w:rFonts w:ascii="Times New Roman" w:eastAsia="Times New Roman" w:hAnsi="Times New Roman" w:cs="Times New Roman"/>
          <w:sz w:val="24"/>
          <w:szCs w:val="24"/>
          <w:lang w:eastAsia="hr-HR"/>
        </w:rPr>
        <w:t>mijenja</w:t>
      </w:r>
      <w:r w:rsidR="000C30E6" w:rsidRPr="006D65D4">
        <w:rPr>
          <w:rFonts w:ascii="Times New Roman" w:eastAsia="Times New Roman" w:hAnsi="Times New Roman" w:cs="Times New Roman"/>
          <w:sz w:val="24"/>
          <w:szCs w:val="24"/>
          <w:lang w:eastAsia="hr-HR"/>
        </w:rPr>
        <w:t xml:space="preserve"> se i glas</w:t>
      </w:r>
      <w:r w:rsidR="005E4CF1" w:rsidRPr="006D65D4">
        <w:rPr>
          <w:rFonts w:ascii="Times New Roman" w:eastAsia="Times New Roman" w:hAnsi="Times New Roman" w:cs="Times New Roman"/>
          <w:sz w:val="24"/>
          <w:szCs w:val="24"/>
          <w:lang w:eastAsia="hr-HR"/>
        </w:rPr>
        <w:t>i</w:t>
      </w:r>
      <w:r w:rsidR="000C30E6" w:rsidRPr="006D65D4">
        <w:rPr>
          <w:rFonts w:ascii="Times New Roman" w:eastAsia="Times New Roman" w:hAnsi="Times New Roman" w:cs="Times New Roman"/>
          <w:sz w:val="24"/>
          <w:szCs w:val="24"/>
          <w:lang w:eastAsia="hr-HR"/>
        </w:rPr>
        <w:t xml:space="preserve">: </w:t>
      </w:r>
    </w:p>
    <w:p w14:paraId="070E8FFE"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54B6B4F3" w14:textId="77777777" w:rsidR="005E4CF1" w:rsidRPr="006D65D4" w:rsidRDefault="000C30E6"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8370E0" w:rsidRPr="006D65D4">
        <w:rPr>
          <w:rFonts w:ascii="Times New Roman" w:eastAsia="Times New Roman" w:hAnsi="Times New Roman" w:cs="Times New Roman"/>
          <w:sz w:val="24"/>
          <w:szCs w:val="24"/>
          <w:lang w:eastAsia="hr-HR"/>
        </w:rPr>
        <w:t xml:space="preserve">(1) </w:t>
      </w:r>
      <w:r w:rsidR="00B07DAD" w:rsidRPr="006D65D4">
        <w:rPr>
          <w:rFonts w:ascii="Times New Roman" w:eastAsia="Times New Roman" w:hAnsi="Times New Roman" w:cs="Times New Roman"/>
          <w:sz w:val="24"/>
          <w:szCs w:val="24"/>
          <w:lang w:eastAsia="hr-HR"/>
        </w:rPr>
        <w:t>Rješenje o odobrenju m</w:t>
      </w:r>
      <w:r w:rsidR="005E4CF1" w:rsidRPr="006D65D4">
        <w:rPr>
          <w:rFonts w:ascii="Times New Roman" w:eastAsia="Times New Roman" w:hAnsi="Times New Roman" w:cs="Times New Roman"/>
          <w:sz w:val="24"/>
          <w:szCs w:val="24"/>
          <w:lang w:eastAsia="hr-HR"/>
        </w:rPr>
        <w:t>eđunarodn</w:t>
      </w:r>
      <w:r w:rsidR="00B07DAD" w:rsidRPr="006D65D4">
        <w:rPr>
          <w:rFonts w:ascii="Times New Roman" w:eastAsia="Times New Roman" w:hAnsi="Times New Roman" w:cs="Times New Roman"/>
          <w:sz w:val="24"/>
          <w:szCs w:val="24"/>
          <w:lang w:eastAsia="hr-HR"/>
        </w:rPr>
        <w:t>e</w:t>
      </w:r>
      <w:r w:rsidR="005E4CF1" w:rsidRPr="006D65D4">
        <w:rPr>
          <w:rFonts w:ascii="Times New Roman" w:eastAsia="Times New Roman" w:hAnsi="Times New Roman" w:cs="Times New Roman"/>
          <w:sz w:val="24"/>
          <w:szCs w:val="24"/>
          <w:lang w:eastAsia="hr-HR"/>
        </w:rPr>
        <w:t xml:space="preserve"> zaštit</w:t>
      </w:r>
      <w:r w:rsidR="00B07DAD" w:rsidRPr="006D65D4">
        <w:rPr>
          <w:rFonts w:ascii="Times New Roman" w:eastAsia="Times New Roman" w:hAnsi="Times New Roman" w:cs="Times New Roman"/>
          <w:sz w:val="24"/>
          <w:szCs w:val="24"/>
          <w:lang w:eastAsia="hr-HR"/>
        </w:rPr>
        <w:t>e</w:t>
      </w:r>
      <w:r w:rsidR="005E4CF1" w:rsidRPr="006D65D4">
        <w:rPr>
          <w:rFonts w:ascii="Times New Roman" w:eastAsia="Times New Roman" w:hAnsi="Times New Roman" w:cs="Times New Roman"/>
          <w:sz w:val="24"/>
          <w:szCs w:val="24"/>
          <w:lang w:eastAsia="hr-HR"/>
        </w:rPr>
        <w:t xml:space="preserve"> poništit će se ako:</w:t>
      </w:r>
    </w:p>
    <w:p w14:paraId="0048B888" w14:textId="77777777" w:rsidR="000C30E6" w:rsidRPr="00011DC8" w:rsidRDefault="001014CC" w:rsidP="00011DC8">
      <w:pPr>
        <w:pStyle w:val="Odlomakpopisa"/>
        <w:numPr>
          <w:ilvl w:val="0"/>
          <w:numId w:val="45"/>
        </w:numPr>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postoji bilo koji od razloga</w:t>
      </w:r>
      <w:r w:rsidR="000C30E6" w:rsidRPr="00011DC8">
        <w:rPr>
          <w:rFonts w:ascii="Times New Roman" w:eastAsia="Times New Roman" w:hAnsi="Times New Roman" w:cs="Times New Roman"/>
          <w:sz w:val="24"/>
          <w:szCs w:val="24"/>
          <w:lang w:eastAsia="hr-HR"/>
        </w:rPr>
        <w:t xml:space="preserve"> za poništenje azila iz članka 14. stavka 1. točk</w:t>
      </w:r>
      <w:r w:rsidR="008F2472" w:rsidRPr="00011DC8">
        <w:rPr>
          <w:rFonts w:ascii="Times New Roman" w:eastAsia="Times New Roman" w:hAnsi="Times New Roman" w:cs="Times New Roman"/>
          <w:sz w:val="24"/>
          <w:szCs w:val="24"/>
          <w:lang w:eastAsia="hr-HR"/>
        </w:rPr>
        <w:t>i</w:t>
      </w:r>
      <w:r w:rsidR="000C30E6" w:rsidRPr="00011DC8">
        <w:rPr>
          <w:rFonts w:ascii="Times New Roman" w:eastAsia="Times New Roman" w:hAnsi="Times New Roman" w:cs="Times New Roman"/>
          <w:sz w:val="24"/>
          <w:szCs w:val="24"/>
          <w:lang w:eastAsia="hr-HR"/>
        </w:rPr>
        <w:t xml:space="preserve"> b), c), d) ili e) Uredbe (EU) 2024/1347</w:t>
      </w:r>
    </w:p>
    <w:p w14:paraId="00DBDC41" w14:textId="77777777" w:rsidR="0083367F" w:rsidRPr="00011DC8" w:rsidRDefault="001014CC" w:rsidP="00011DC8">
      <w:pPr>
        <w:pStyle w:val="Odlomakpopisa"/>
        <w:numPr>
          <w:ilvl w:val="0"/>
          <w:numId w:val="45"/>
        </w:numPr>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postoji bilo koji od razloga</w:t>
      </w:r>
      <w:r w:rsidR="000C30E6" w:rsidRPr="00011DC8">
        <w:rPr>
          <w:rFonts w:ascii="Times New Roman" w:eastAsia="Times New Roman" w:hAnsi="Times New Roman" w:cs="Times New Roman"/>
          <w:sz w:val="24"/>
          <w:szCs w:val="24"/>
          <w:lang w:eastAsia="hr-HR"/>
        </w:rPr>
        <w:t xml:space="preserve"> za poništenje supsidijarne zaštite iz članka 19. stavka 1. točke b) ili c) Uredbe (EU) 2024/1347.“.</w:t>
      </w:r>
    </w:p>
    <w:p w14:paraId="0D9D487D"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65F29EF7" w14:textId="77777777" w:rsidR="000C30E6"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C30E6" w:rsidRPr="006D65D4">
        <w:rPr>
          <w:rFonts w:ascii="Times New Roman" w:eastAsia="Times New Roman" w:hAnsi="Times New Roman" w:cs="Times New Roman"/>
          <w:sz w:val="24"/>
          <w:szCs w:val="24"/>
          <w:lang w:eastAsia="hr-HR"/>
        </w:rPr>
        <w:t>U stavku 2. iza riječi</w:t>
      </w:r>
      <w:r w:rsidR="00181949" w:rsidRPr="006D65D4">
        <w:rPr>
          <w:rFonts w:ascii="Times New Roman" w:eastAsia="Times New Roman" w:hAnsi="Times New Roman" w:cs="Times New Roman"/>
          <w:sz w:val="24"/>
          <w:szCs w:val="24"/>
          <w:lang w:eastAsia="hr-HR"/>
        </w:rPr>
        <w:t>:</w:t>
      </w:r>
      <w:r w:rsidR="000C30E6" w:rsidRPr="006D65D4">
        <w:rPr>
          <w:rFonts w:ascii="Times New Roman" w:eastAsia="Times New Roman" w:hAnsi="Times New Roman" w:cs="Times New Roman"/>
          <w:sz w:val="24"/>
          <w:szCs w:val="24"/>
          <w:lang w:eastAsia="hr-HR"/>
        </w:rPr>
        <w:t xml:space="preserve"> „članka“ dodaju se riječi</w:t>
      </w:r>
      <w:r w:rsidR="00181949" w:rsidRPr="006D65D4">
        <w:rPr>
          <w:rFonts w:ascii="Times New Roman" w:eastAsia="Times New Roman" w:hAnsi="Times New Roman" w:cs="Times New Roman"/>
          <w:sz w:val="24"/>
          <w:szCs w:val="24"/>
          <w:lang w:eastAsia="hr-HR"/>
        </w:rPr>
        <w:t>:</w:t>
      </w:r>
      <w:r w:rsidR="000C30E6" w:rsidRPr="006D65D4">
        <w:rPr>
          <w:rFonts w:ascii="Times New Roman" w:eastAsia="Times New Roman" w:hAnsi="Times New Roman" w:cs="Times New Roman"/>
          <w:sz w:val="24"/>
          <w:szCs w:val="24"/>
          <w:lang w:eastAsia="hr-HR"/>
        </w:rPr>
        <w:t xml:space="preserve"> „u skladu s pogl</w:t>
      </w:r>
      <w:r w:rsidR="00AF5CB2" w:rsidRPr="006D65D4">
        <w:rPr>
          <w:rFonts w:ascii="Times New Roman" w:eastAsia="Times New Roman" w:hAnsi="Times New Roman" w:cs="Times New Roman"/>
          <w:sz w:val="24"/>
          <w:szCs w:val="24"/>
          <w:lang w:eastAsia="hr-HR"/>
        </w:rPr>
        <w:t>avljem IV Uredbe (EU) 2024/1348</w:t>
      </w:r>
      <w:r w:rsidR="000C30E6" w:rsidRPr="006D65D4">
        <w:rPr>
          <w:rFonts w:ascii="Times New Roman" w:eastAsia="Times New Roman" w:hAnsi="Times New Roman" w:cs="Times New Roman"/>
          <w:sz w:val="24"/>
          <w:szCs w:val="24"/>
          <w:lang w:eastAsia="hr-HR"/>
        </w:rPr>
        <w:t>“.</w:t>
      </w:r>
      <w:r w:rsidR="00363ED3" w:rsidRPr="006D65D4">
        <w:rPr>
          <w:rFonts w:ascii="Times New Roman" w:eastAsia="Times New Roman" w:hAnsi="Times New Roman" w:cs="Times New Roman"/>
          <w:sz w:val="24"/>
          <w:szCs w:val="24"/>
          <w:lang w:eastAsia="hr-HR"/>
        </w:rPr>
        <w:t xml:space="preserve"> </w:t>
      </w:r>
    </w:p>
    <w:p w14:paraId="27C947B1"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6FD02298" w14:textId="77777777" w:rsidR="000C30E6"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C30E6" w:rsidRPr="006D65D4">
        <w:rPr>
          <w:rFonts w:ascii="Times New Roman" w:eastAsia="Times New Roman" w:hAnsi="Times New Roman" w:cs="Times New Roman"/>
          <w:sz w:val="24"/>
          <w:szCs w:val="24"/>
          <w:lang w:eastAsia="hr-HR"/>
        </w:rPr>
        <w:t>Stavak 3. briše</w:t>
      </w:r>
      <w:r w:rsidR="005E4CF1" w:rsidRPr="006D65D4">
        <w:rPr>
          <w:rFonts w:ascii="Times New Roman" w:eastAsia="Times New Roman" w:hAnsi="Times New Roman" w:cs="Times New Roman"/>
          <w:sz w:val="24"/>
          <w:szCs w:val="24"/>
          <w:lang w:eastAsia="hr-HR"/>
        </w:rPr>
        <w:t xml:space="preserve"> se</w:t>
      </w:r>
      <w:r w:rsidR="000C30E6" w:rsidRPr="006D65D4">
        <w:rPr>
          <w:rFonts w:ascii="Times New Roman" w:eastAsia="Times New Roman" w:hAnsi="Times New Roman" w:cs="Times New Roman"/>
          <w:sz w:val="24"/>
          <w:szCs w:val="24"/>
          <w:lang w:eastAsia="hr-HR"/>
        </w:rPr>
        <w:t>.</w:t>
      </w:r>
    </w:p>
    <w:p w14:paraId="1ECC247F"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18A0D89B" w14:textId="77777777" w:rsidR="00510F1D"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C30E6" w:rsidRPr="006D65D4">
        <w:rPr>
          <w:rFonts w:ascii="Times New Roman" w:eastAsia="Times New Roman" w:hAnsi="Times New Roman" w:cs="Times New Roman"/>
          <w:sz w:val="24"/>
          <w:szCs w:val="24"/>
          <w:lang w:eastAsia="hr-HR"/>
        </w:rPr>
        <w:t>Dosadašnji stav</w:t>
      </w:r>
      <w:r w:rsidR="00B07DAD" w:rsidRPr="006D65D4">
        <w:rPr>
          <w:rFonts w:ascii="Times New Roman" w:eastAsia="Times New Roman" w:hAnsi="Times New Roman" w:cs="Times New Roman"/>
          <w:sz w:val="24"/>
          <w:szCs w:val="24"/>
          <w:lang w:eastAsia="hr-HR"/>
        </w:rPr>
        <w:t>ak</w:t>
      </w:r>
      <w:r w:rsidR="00510F1D" w:rsidRPr="006D65D4">
        <w:rPr>
          <w:rFonts w:ascii="Times New Roman" w:eastAsia="Times New Roman" w:hAnsi="Times New Roman" w:cs="Times New Roman"/>
          <w:sz w:val="24"/>
          <w:szCs w:val="24"/>
          <w:lang w:eastAsia="hr-HR"/>
        </w:rPr>
        <w:t xml:space="preserve"> 4.</w:t>
      </w:r>
      <w:r w:rsidR="0039480B">
        <w:rPr>
          <w:rFonts w:ascii="Times New Roman" w:eastAsia="Times New Roman" w:hAnsi="Times New Roman" w:cs="Times New Roman"/>
          <w:sz w:val="24"/>
          <w:szCs w:val="24"/>
          <w:lang w:eastAsia="hr-HR"/>
        </w:rPr>
        <w:t>,</w:t>
      </w:r>
      <w:r w:rsidR="00510F1D" w:rsidRPr="006D65D4">
        <w:rPr>
          <w:rFonts w:ascii="Times New Roman" w:eastAsia="Times New Roman" w:hAnsi="Times New Roman" w:cs="Times New Roman"/>
          <w:sz w:val="24"/>
          <w:szCs w:val="24"/>
          <w:lang w:eastAsia="hr-HR"/>
        </w:rPr>
        <w:t xml:space="preserve"> koji postaj</w:t>
      </w:r>
      <w:r w:rsidR="00B07DAD" w:rsidRPr="006D65D4">
        <w:rPr>
          <w:rFonts w:ascii="Times New Roman" w:eastAsia="Times New Roman" w:hAnsi="Times New Roman" w:cs="Times New Roman"/>
          <w:sz w:val="24"/>
          <w:szCs w:val="24"/>
          <w:lang w:eastAsia="hr-HR"/>
        </w:rPr>
        <w:t>e</w:t>
      </w:r>
      <w:r w:rsidR="00510F1D" w:rsidRPr="006D65D4">
        <w:rPr>
          <w:rFonts w:ascii="Times New Roman" w:eastAsia="Times New Roman" w:hAnsi="Times New Roman" w:cs="Times New Roman"/>
          <w:sz w:val="24"/>
          <w:szCs w:val="24"/>
          <w:lang w:eastAsia="hr-HR"/>
        </w:rPr>
        <w:t xml:space="preserve"> stav</w:t>
      </w:r>
      <w:r w:rsidR="00B07DAD" w:rsidRPr="006D65D4">
        <w:rPr>
          <w:rFonts w:ascii="Times New Roman" w:eastAsia="Times New Roman" w:hAnsi="Times New Roman" w:cs="Times New Roman"/>
          <w:sz w:val="24"/>
          <w:szCs w:val="24"/>
          <w:lang w:eastAsia="hr-HR"/>
        </w:rPr>
        <w:t>ak</w:t>
      </w:r>
      <w:r w:rsidR="00510F1D" w:rsidRPr="006D65D4">
        <w:rPr>
          <w:rFonts w:ascii="Times New Roman" w:eastAsia="Times New Roman" w:hAnsi="Times New Roman" w:cs="Times New Roman"/>
          <w:sz w:val="24"/>
          <w:szCs w:val="24"/>
          <w:lang w:eastAsia="hr-HR"/>
        </w:rPr>
        <w:t xml:space="preserve"> 3.</w:t>
      </w:r>
      <w:r w:rsidR="0039480B">
        <w:rPr>
          <w:rFonts w:ascii="Times New Roman" w:eastAsia="Times New Roman" w:hAnsi="Times New Roman" w:cs="Times New Roman"/>
          <w:sz w:val="24"/>
          <w:szCs w:val="24"/>
          <w:lang w:eastAsia="hr-HR"/>
        </w:rPr>
        <w:t>,</w:t>
      </w:r>
      <w:r w:rsidR="00510F1D" w:rsidRPr="006D65D4">
        <w:rPr>
          <w:rFonts w:ascii="Times New Roman" w:eastAsia="Times New Roman" w:hAnsi="Times New Roman" w:cs="Times New Roman"/>
          <w:sz w:val="24"/>
          <w:szCs w:val="24"/>
          <w:lang w:eastAsia="hr-HR"/>
        </w:rPr>
        <w:t xml:space="preserve"> mijenja se i glas</w:t>
      </w:r>
      <w:r w:rsidR="00B07DAD" w:rsidRPr="006D65D4">
        <w:rPr>
          <w:rFonts w:ascii="Times New Roman" w:eastAsia="Times New Roman" w:hAnsi="Times New Roman" w:cs="Times New Roman"/>
          <w:sz w:val="24"/>
          <w:szCs w:val="24"/>
          <w:lang w:eastAsia="hr-HR"/>
        </w:rPr>
        <w:t>i</w:t>
      </w:r>
      <w:r w:rsidR="00510F1D" w:rsidRPr="006D65D4">
        <w:rPr>
          <w:rFonts w:ascii="Times New Roman" w:eastAsia="Times New Roman" w:hAnsi="Times New Roman" w:cs="Times New Roman"/>
          <w:sz w:val="24"/>
          <w:szCs w:val="24"/>
          <w:lang w:eastAsia="hr-HR"/>
        </w:rPr>
        <w:t>:</w:t>
      </w:r>
    </w:p>
    <w:p w14:paraId="6DA27C2F"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0D831B07" w14:textId="77777777" w:rsidR="00AE5FA5" w:rsidRPr="006D65D4" w:rsidRDefault="00B07DAD"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510F1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3</w:t>
      </w:r>
      <w:r w:rsidR="00510F1D" w:rsidRPr="006D65D4">
        <w:rPr>
          <w:rFonts w:ascii="Times New Roman" w:eastAsia="Times New Roman" w:hAnsi="Times New Roman" w:cs="Times New Roman"/>
          <w:sz w:val="24"/>
          <w:szCs w:val="24"/>
          <w:lang w:eastAsia="hr-HR"/>
        </w:rPr>
        <w:t xml:space="preserve">) Protiv rješenja iz </w:t>
      </w:r>
      <w:r w:rsidR="00E67669" w:rsidRPr="006D65D4">
        <w:rPr>
          <w:rFonts w:ascii="Times New Roman" w:eastAsia="Times New Roman" w:hAnsi="Times New Roman" w:cs="Times New Roman"/>
          <w:sz w:val="24"/>
          <w:szCs w:val="24"/>
          <w:lang w:eastAsia="hr-HR"/>
        </w:rPr>
        <w:t xml:space="preserve">stavka </w:t>
      </w:r>
      <w:r w:rsidRPr="006D65D4">
        <w:rPr>
          <w:rFonts w:ascii="Times New Roman" w:eastAsia="Times New Roman" w:hAnsi="Times New Roman" w:cs="Times New Roman"/>
          <w:sz w:val="24"/>
          <w:szCs w:val="24"/>
          <w:lang w:eastAsia="hr-HR"/>
        </w:rPr>
        <w:t>1</w:t>
      </w:r>
      <w:r w:rsidR="00E67669" w:rsidRPr="006D65D4">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w:t>
      </w:r>
      <w:r w:rsidR="001C3468" w:rsidRPr="00F75951">
        <w:rPr>
          <w:rFonts w:ascii="Times New Roman" w:eastAsia="Times New Roman" w:hAnsi="Times New Roman" w:cs="Times New Roman"/>
          <w:sz w:val="24"/>
          <w:szCs w:val="24"/>
          <w:lang w:eastAsia="hr-HR"/>
        </w:rPr>
        <w:t>15</w:t>
      </w:r>
      <w:r w:rsidR="00E67669" w:rsidRPr="006D65D4">
        <w:rPr>
          <w:rFonts w:ascii="Times New Roman" w:eastAsia="Times New Roman" w:hAnsi="Times New Roman" w:cs="Times New Roman"/>
          <w:sz w:val="24"/>
          <w:szCs w:val="24"/>
          <w:lang w:eastAsia="hr-HR"/>
        </w:rPr>
        <w:t xml:space="preserve"> dana od dana dostave rješenja.“.</w:t>
      </w:r>
    </w:p>
    <w:p w14:paraId="79B08A12"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04ADCD07" w14:textId="77777777" w:rsidR="000C30E6"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7513AA">
        <w:rPr>
          <w:rFonts w:ascii="Times New Roman" w:eastAsia="Times New Roman" w:hAnsi="Times New Roman" w:cs="Times New Roman"/>
          <w:sz w:val="24"/>
          <w:szCs w:val="24"/>
          <w:lang w:eastAsia="hr-HR"/>
        </w:rPr>
        <w:t>Dosadašnji s</w:t>
      </w:r>
      <w:r w:rsidR="000C30E6" w:rsidRPr="006D65D4">
        <w:rPr>
          <w:rFonts w:ascii="Times New Roman" w:eastAsia="Times New Roman" w:hAnsi="Times New Roman" w:cs="Times New Roman"/>
          <w:sz w:val="24"/>
          <w:szCs w:val="24"/>
          <w:lang w:eastAsia="hr-HR"/>
        </w:rPr>
        <w:t>tav</w:t>
      </w:r>
      <w:r w:rsidR="00B07DAD" w:rsidRPr="006D65D4">
        <w:rPr>
          <w:rFonts w:ascii="Times New Roman" w:eastAsia="Times New Roman" w:hAnsi="Times New Roman" w:cs="Times New Roman"/>
          <w:sz w:val="24"/>
          <w:szCs w:val="24"/>
          <w:lang w:eastAsia="hr-HR"/>
        </w:rPr>
        <w:t>ci</w:t>
      </w:r>
      <w:r w:rsidR="000C30E6" w:rsidRPr="006D65D4">
        <w:rPr>
          <w:rFonts w:ascii="Times New Roman" w:eastAsia="Times New Roman" w:hAnsi="Times New Roman" w:cs="Times New Roman"/>
          <w:sz w:val="24"/>
          <w:szCs w:val="24"/>
          <w:lang w:eastAsia="hr-HR"/>
        </w:rPr>
        <w:t xml:space="preserve"> </w:t>
      </w:r>
      <w:r w:rsidR="00B07DAD" w:rsidRPr="006D65D4">
        <w:rPr>
          <w:rFonts w:ascii="Times New Roman" w:eastAsia="Times New Roman" w:hAnsi="Times New Roman" w:cs="Times New Roman"/>
          <w:sz w:val="24"/>
          <w:szCs w:val="24"/>
          <w:lang w:eastAsia="hr-HR"/>
        </w:rPr>
        <w:t xml:space="preserve">5. i </w:t>
      </w:r>
      <w:r w:rsidR="000C30E6" w:rsidRPr="006D65D4">
        <w:rPr>
          <w:rFonts w:ascii="Times New Roman" w:eastAsia="Times New Roman" w:hAnsi="Times New Roman" w:cs="Times New Roman"/>
          <w:sz w:val="24"/>
          <w:szCs w:val="24"/>
          <w:lang w:eastAsia="hr-HR"/>
        </w:rPr>
        <w:t>6. briš</w:t>
      </w:r>
      <w:r w:rsidR="00B07DAD" w:rsidRPr="006D65D4">
        <w:rPr>
          <w:rFonts w:ascii="Times New Roman" w:eastAsia="Times New Roman" w:hAnsi="Times New Roman" w:cs="Times New Roman"/>
          <w:sz w:val="24"/>
          <w:szCs w:val="24"/>
          <w:lang w:eastAsia="hr-HR"/>
        </w:rPr>
        <w:t>u</w:t>
      </w:r>
      <w:r w:rsidR="005E4CF1" w:rsidRPr="006D65D4">
        <w:rPr>
          <w:rFonts w:ascii="Times New Roman" w:eastAsia="Times New Roman" w:hAnsi="Times New Roman" w:cs="Times New Roman"/>
          <w:sz w:val="24"/>
          <w:szCs w:val="24"/>
          <w:lang w:eastAsia="hr-HR"/>
        </w:rPr>
        <w:t xml:space="preserve"> se</w:t>
      </w:r>
      <w:r w:rsidR="000C30E6" w:rsidRPr="006D65D4">
        <w:rPr>
          <w:rFonts w:ascii="Times New Roman" w:eastAsia="Times New Roman" w:hAnsi="Times New Roman" w:cs="Times New Roman"/>
          <w:sz w:val="24"/>
          <w:szCs w:val="24"/>
          <w:lang w:eastAsia="hr-HR"/>
        </w:rPr>
        <w:t>.</w:t>
      </w:r>
    </w:p>
    <w:p w14:paraId="1A9F3C05" w14:textId="77777777" w:rsidR="004E3C78" w:rsidRPr="006D65D4" w:rsidRDefault="004E3C78" w:rsidP="006D65D4">
      <w:pPr>
        <w:pStyle w:val="Bezproreda"/>
        <w:rPr>
          <w:rFonts w:ascii="Times New Roman" w:eastAsia="Times New Roman" w:hAnsi="Times New Roman" w:cs="Times New Roman"/>
          <w:sz w:val="24"/>
          <w:szCs w:val="24"/>
        </w:rPr>
      </w:pPr>
    </w:p>
    <w:p w14:paraId="69CE4150" w14:textId="77777777" w:rsidR="007513AA" w:rsidRDefault="007513AA"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8AC8E6E" w14:textId="777777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EE0C8CE" w14:textId="77777777" w:rsidR="006F36EE" w:rsidRPr="006D65D4" w:rsidRDefault="006F36EE"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084858B" w14:textId="77777777" w:rsidR="000C30E6" w:rsidRDefault="000C30E6"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51. stav</w:t>
      </w:r>
      <w:r w:rsidR="00CD5803" w:rsidRPr="006D65D4">
        <w:rPr>
          <w:rFonts w:ascii="Times New Roman" w:eastAsia="Times New Roman" w:hAnsi="Times New Roman" w:cs="Times New Roman"/>
          <w:bCs/>
          <w:sz w:val="24"/>
          <w:szCs w:val="24"/>
          <w:lang w:eastAsia="hr-HR"/>
        </w:rPr>
        <w:t>ak</w:t>
      </w:r>
      <w:r w:rsidRPr="006D65D4">
        <w:rPr>
          <w:rFonts w:ascii="Times New Roman" w:eastAsia="Times New Roman" w:hAnsi="Times New Roman" w:cs="Times New Roman"/>
          <w:bCs/>
          <w:sz w:val="24"/>
          <w:szCs w:val="24"/>
          <w:lang w:eastAsia="hr-HR"/>
        </w:rPr>
        <w:t xml:space="preserve"> 1. </w:t>
      </w:r>
      <w:r w:rsidR="00CD5803" w:rsidRPr="006D65D4">
        <w:rPr>
          <w:rFonts w:ascii="Times New Roman" w:eastAsia="Times New Roman" w:hAnsi="Times New Roman" w:cs="Times New Roman"/>
          <w:bCs/>
          <w:sz w:val="24"/>
          <w:szCs w:val="24"/>
          <w:lang w:eastAsia="hr-HR"/>
        </w:rPr>
        <w:t>mijenja se i glasi</w:t>
      </w:r>
      <w:r w:rsidR="00F56F75" w:rsidRPr="006D65D4">
        <w:rPr>
          <w:rFonts w:ascii="Times New Roman" w:eastAsia="Times New Roman" w:hAnsi="Times New Roman" w:cs="Times New Roman"/>
          <w:bCs/>
          <w:sz w:val="24"/>
          <w:szCs w:val="24"/>
          <w:lang w:eastAsia="hr-HR"/>
        </w:rPr>
        <w:t>:</w:t>
      </w:r>
    </w:p>
    <w:p w14:paraId="4703DEF7"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A8D8FC8" w14:textId="77777777" w:rsidR="00CD5803" w:rsidRPr="006D65D4" w:rsidRDefault="00032555"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CD5803" w:rsidRPr="006D65D4">
        <w:rPr>
          <w:rFonts w:ascii="Times New Roman" w:eastAsia="Times New Roman" w:hAnsi="Times New Roman" w:cs="Times New Roman"/>
          <w:sz w:val="24"/>
          <w:szCs w:val="24"/>
          <w:lang w:eastAsia="hr-HR"/>
        </w:rPr>
        <w:t>(1) Tužba podnesena upravnom sudu odgađa izvršenje rješenja, osim u slučaju:</w:t>
      </w:r>
    </w:p>
    <w:p w14:paraId="23D1D4A2"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obustave postupka sukladno članku 39. stavku 3. ovoga Zakona</w:t>
      </w:r>
    </w:p>
    <w:p w14:paraId="43D710C2"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odbijanja zahtjeva u ubrzanom postupku sukladno članku 41. ovoga Zakona</w:t>
      </w:r>
    </w:p>
    <w:p w14:paraId="2CAACE60" w14:textId="77777777" w:rsidR="00032555" w:rsidRPr="00011DC8" w:rsidRDefault="00D4787B"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odbijanja</w:t>
      </w:r>
      <w:r w:rsidR="00E766E4" w:rsidRPr="00011DC8">
        <w:rPr>
          <w:rFonts w:ascii="Times New Roman" w:eastAsia="Times New Roman" w:hAnsi="Times New Roman" w:cs="Times New Roman"/>
          <w:sz w:val="24"/>
          <w:szCs w:val="24"/>
          <w:lang w:eastAsia="hr-HR"/>
        </w:rPr>
        <w:t xml:space="preserve"> zahtjeva u </w:t>
      </w:r>
      <w:r w:rsidR="000C55DD">
        <w:rPr>
          <w:rFonts w:ascii="Times New Roman" w:eastAsia="Times New Roman" w:hAnsi="Times New Roman" w:cs="Times New Roman"/>
          <w:sz w:val="24"/>
          <w:szCs w:val="24"/>
          <w:lang w:eastAsia="hr-HR"/>
        </w:rPr>
        <w:t>postupku azila na granici</w:t>
      </w:r>
      <w:r w:rsidR="00E766E4" w:rsidRPr="00011DC8">
        <w:rPr>
          <w:rFonts w:ascii="Times New Roman" w:eastAsia="Times New Roman" w:hAnsi="Times New Roman" w:cs="Times New Roman"/>
          <w:sz w:val="24"/>
          <w:szCs w:val="24"/>
          <w:lang w:eastAsia="hr-HR"/>
        </w:rPr>
        <w:t xml:space="preserve"> sukladno članku 42</w:t>
      </w:r>
      <w:r w:rsidR="00B05384" w:rsidRPr="00011DC8">
        <w:rPr>
          <w:rFonts w:ascii="Times New Roman" w:eastAsia="Times New Roman" w:hAnsi="Times New Roman" w:cs="Times New Roman"/>
          <w:sz w:val="24"/>
          <w:szCs w:val="24"/>
          <w:lang w:eastAsia="hr-HR"/>
        </w:rPr>
        <w:t>.</w:t>
      </w:r>
      <w:r w:rsidR="00E766E4" w:rsidRPr="00011DC8">
        <w:rPr>
          <w:rFonts w:ascii="Times New Roman" w:eastAsia="Times New Roman" w:hAnsi="Times New Roman" w:cs="Times New Roman"/>
          <w:sz w:val="24"/>
          <w:szCs w:val="24"/>
          <w:lang w:eastAsia="hr-HR"/>
        </w:rPr>
        <w:t xml:space="preserve"> ovog</w:t>
      </w:r>
      <w:r w:rsidR="001D0BED" w:rsidRPr="00011DC8">
        <w:rPr>
          <w:rFonts w:ascii="Times New Roman" w:eastAsia="Times New Roman" w:hAnsi="Times New Roman" w:cs="Times New Roman"/>
          <w:sz w:val="24"/>
          <w:szCs w:val="24"/>
          <w:lang w:eastAsia="hr-HR"/>
        </w:rPr>
        <w:t>a</w:t>
      </w:r>
      <w:r w:rsidR="00E766E4" w:rsidRPr="00011DC8">
        <w:rPr>
          <w:rFonts w:ascii="Times New Roman" w:eastAsia="Times New Roman" w:hAnsi="Times New Roman" w:cs="Times New Roman"/>
          <w:sz w:val="24"/>
          <w:szCs w:val="24"/>
          <w:lang w:eastAsia="hr-HR"/>
        </w:rPr>
        <w:t xml:space="preserve"> Zakona, pod uvjetom da tražitelj nije maloljetnik bez pratnje </w:t>
      </w:r>
    </w:p>
    <w:p w14:paraId="2FBC01EE"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odbacivanja zahtjeva sukladno članku 38. stavku 1. Uredbe (EU) 2024/1348</w:t>
      </w:r>
      <w:r w:rsidR="00583518" w:rsidRPr="00011DC8">
        <w:rPr>
          <w:rFonts w:ascii="Times New Roman" w:eastAsia="Times New Roman" w:hAnsi="Times New Roman" w:cs="Times New Roman"/>
          <w:sz w:val="24"/>
          <w:szCs w:val="24"/>
          <w:lang w:eastAsia="hr-HR"/>
        </w:rPr>
        <w:t xml:space="preserve"> ili odbacivanja naknadnog zahtjeva sukladno članku 38. stavku 2. Uredbe (EU) 2024/1348, pod uvjetom da tražitelj nije maloljetnik bez pratnje na kojeg se primjenjuje postupak na granici</w:t>
      </w:r>
    </w:p>
    <w:p w14:paraId="5AA2E51F"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 xml:space="preserve">odbacivanja </w:t>
      </w:r>
      <w:r w:rsidR="0075023D" w:rsidRPr="00011DC8">
        <w:rPr>
          <w:rFonts w:ascii="Times New Roman" w:eastAsia="Times New Roman" w:hAnsi="Times New Roman" w:cs="Times New Roman"/>
          <w:sz w:val="24"/>
          <w:szCs w:val="24"/>
          <w:lang w:eastAsia="hr-HR"/>
        </w:rPr>
        <w:t xml:space="preserve">zahtjeva u slučaju kada je utvrđena odgovornost druge države članice Europskog gospodarskog prostora za razmatranje zahtjeva sukladno članku 43. stavku 1. </w:t>
      </w:r>
      <w:r w:rsidR="00FE2E02" w:rsidRPr="00011DC8">
        <w:rPr>
          <w:rFonts w:ascii="Times New Roman" w:eastAsia="Times New Roman" w:hAnsi="Times New Roman" w:cs="Times New Roman"/>
          <w:sz w:val="24"/>
          <w:szCs w:val="24"/>
          <w:lang w:eastAsia="hr-HR"/>
        </w:rPr>
        <w:t>ovog Zakona</w:t>
      </w:r>
    </w:p>
    <w:p w14:paraId="363CB20D"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odlučivanja o ograničenju slobode kretanja tražitelja</w:t>
      </w:r>
      <w:r w:rsidR="00AE4D34" w:rsidRPr="00011DC8">
        <w:rPr>
          <w:rFonts w:ascii="Times New Roman" w:eastAsia="Times New Roman" w:hAnsi="Times New Roman" w:cs="Times New Roman"/>
          <w:sz w:val="24"/>
          <w:szCs w:val="24"/>
          <w:lang w:eastAsia="hr-HR"/>
        </w:rPr>
        <w:t xml:space="preserve">, sukladno članku 54. stavku </w:t>
      </w:r>
      <w:r w:rsidR="0023275E" w:rsidRPr="00011DC8">
        <w:rPr>
          <w:rFonts w:ascii="Times New Roman" w:eastAsia="Times New Roman" w:hAnsi="Times New Roman" w:cs="Times New Roman"/>
          <w:sz w:val="24"/>
          <w:szCs w:val="24"/>
          <w:lang w:eastAsia="hr-HR"/>
        </w:rPr>
        <w:t>5</w:t>
      </w:r>
      <w:r w:rsidR="00AE4D34" w:rsidRPr="00011DC8">
        <w:rPr>
          <w:rFonts w:ascii="Times New Roman" w:eastAsia="Times New Roman" w:hAnsi="Times New Roman" w:cs="Times New Roman"/>
          <w:sz w:val="24"/>
          <w:szCs w:val="24"/>
          <w:lang w:eastAsia="hr-HR"/>
        </w:rPr>
        <w:t>.</w:t>
      </w:r>
      <w:r w:rsidRPr="00011DC8">
        <w:rPr>
          <w:rFonts w:ascii="Times New Roman" w:eastAsia="Times New Roman" w:hAnsi="Times New Roman" w:cs="Times New Roman"/>
          <w:sz w:val="24"/>
          <w:szCs w:val="24"/>
          <w:lang w:eastAsia="hr-HR"/>
        </w:rPr>
        <w:t xml:space="preserve"> ovoga Zakona</w:t>
      </w:r>
      <w:r w:rsidR="00AE4D34" w:rsidRPr="00011DC8">
        <w:rPr>
          <w:rFonts w:ascii="Times New Roman" w:eastAsia="Times New Roman" w:hAnsi="Times New Roman" w:cs="Times New Roman"/>
          <w:sz w:val="24"/>
          <w:szCs w:val="24"/>
          <w:lang w:eastAsia="hr-HR"/>
        </w:rPr>
        <w:t xml:space="preserve"> i zadržavanj</w:t>
      </w:r>
      <w:r w:rsidR="00456EE4" w:rsidRPr="00011DC8">
        <w:rPr>
          <w:rFonts w:ascii="Times New Roman" w:eastAsia="Times New Roman" w:hAnsi="Times New Roman" w:cs="Times New Roman"/>
          <w:sz w:val="24"/>
          <w:szCs w:val="24"/>
          <w:lang w:eastAsia="hr-HR"/>
        </w:rPr>
        <w:t>u</w:t>
      </w:r>
      <w:r w:rsidR="00AE4D34" w:rsidRPr="00011DC8">
        <w:rPr>
          <w:rFonts w:ascii="Times New Roman" w:eastAsia="Times New Roman" w:hAnsi="Times New Roman" w:cs="Times New Roman"/>
          <w:sz w:val="24"/>
          <w:szCs w:val="24"/>
          <w:lang w:eastAsia="hr-HR"/>
        </w:rPr>
        <w:t xml:space="preserve"> sukladno članku 54.a stavku 11. ovog</w:t>
      </w:r>
      <w:r w:rsidR="001D0BED" w:rsidRPr="00011DC8">
        <w:rPr>
          <w:rFonts w:ascii="Times New Roman" w:eastAsia="Times New Roman" w:hAnsi="Times New Roman" w:cs="Times New Roman"/>
          <w:sz w:val="24"/>
          <w:szCs w:val="24"/>
          <w:lang w:eastAsia="hr-HR"/>
        </w:rPr>
        <w:t>a</w:t>
      </w:r>
      <w:r w:rsidR="00AE4D34" w:rsidRPr="00011DC8">
        <w:rPr>
          <w:rFonts w:ascii="Times New Roman" w:eastAsia="Times New Roman" w:hAnsi="Times New Roman" w:cs="Times New Roman"/>
          <w:sz w:val="24"/>
          <w:szCs w:val="24"/>
          <w:lang w:eastAsia="hr-HR"/>
        </w:rPr>
        <w:t xml:space="preserve"> Zakona</w:t>
      </w:r>
    </w:p>
    <w:p w14:paraId="518763C1"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 xml:space="preserve">odlučivanja </w:t>
      </w:r>
      <w:r w:rsidR="00F75951" w:rsidRPr="00011DC8">
        <w:rPr>
          <w:rFonts w:ascii="Times New Roman" w:eastAsia="Times New Roman" w:hAnsi="Times New Roman" w:cs="Times New Roman"/>
          <w:sz w:val="24"/>
          <w:szCs w:val="24"/>
          <w:lang w:eastAsia="hr-HR"/>
        </w:rPr>
        <w:t>o</w:t>
      </w:r>
      <w:r w:rsidRPr="00011DC8">
        <w:rPr>
          <w:rFonts w:ascii="Times New Roman" w:eastAsia="Times New Roman" w:hAnsi="Times New Roman" w:cs="Times New Roman"/>
          <w:sz w:val="24"/>
          <w:szCs w:val="24"/>
          <w:lang w:eastAsia="hr-HR"/>
        </w:rPr>
        <w:t xml:space="preserve"> pravu na novčanu pomoć sukladno članku 55. stavku 2. ovoga Zakona</w:t>
      </w:r>
    </w:p>
    <w:p w14:paraId="520AC472"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ograničavanja ili uskraćivanj</w:t>
      </w:r>
      <w:r w:rsidR="00011DC8">
        <w:rPr>
          <w:rFonts w:ascii="Times New Roman" w:eastAsia="Times New Roman" w:hAnsi="Times New Roman" w:cs="Times New Roman"/>
          <w:sz w:val="24"/>
          <w:szCs w:val="24"/>
          <w:lang w:eastAsia="hr-HR"/>
        </w:rPr>
        <w:t>a</w:t>
      </w:r>
      <w:r w:rsidRPr="00011DC8">
        <w:rPr>
          <w:rFonts w:ascii="Times New Roman" w:eastAsia="Times New Roman" w:hAnsi="Times New Roman" w:cs="Times New Roman"/>
          <w:sz w:val="24"/>
          <w:szCs w:val="24"/>
          <w:lang w:eastAsia="hr-HR"/>
        </w:rPr>
        <w:t xml:space="preserve"> materijalnih prava, sukladno članku 55. stavcima 6. i 7. ovoga Zakona</w:t>
      </w:r>
    </w:p>
    <w:p w14:paraId="021F2162"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 xml:space="preserve">odbijanja zahtjeva </w:t>
      </w:r>
      <w:r w:rsidR="00181949" w:rsidRPr="00011DC8">
        <w:rPr>
          <w:rFonts w:ascii="Times New Roman" w:eastAsia="Times New Roman" w:hAnsi="Times New Roman" w:cs="Times New Roman"/>
          <w:sz w:val="24"/>
          <w:szCs w:val="24"/>
          <w:lang w:eastAsia="hr-HR"/>
        </w:rPr>
        <w:t xml:space="preserve">za izdavanje potvrde o pravu na rad </w:t>
      </w:r>
      <w:r w:rsidRPr="00011DC8">
        <w:rPr>
          <w:rFonts w:ascii="Times New Roman" w:eastAsia="Times New Roman" w:hAnsi="Times New Roman" w:cs="Times New Roman"/>
          <w:sz w:val="24"/>
          <w:szCs w:val="24"/>
          <w:lang w:eastAsia="hr-HR"/>
        </w:rPr>
        <w:t>sukladno čl</w:t>
      </w:r>
      <w:r w:rsidR="00EC4D07" w:rsidRPr="00011DC8">
        <w:rPr>
          <w:rFonts w:ascii="Times New Roman" w:eastAsia="Times New Roman" w:hAnsi="Times New Roman" w:cs="Times New Roman"/>
          <w:sz w:val="24"/>
          <w:szCs w:val="24"/>
          <w:lang w:eastAsia="hr-HR"/>
        </w:rPr>
        <w:t>anku 61. stavku 3. ovoga Zakona</w:t>
      </w:r>
    </w:p>
    <w:p w14:paraId="7F506984"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odlučivanja o pravu na smještaj sukladno članku 67. stavcima 3., 7. i 9. ovoga Zakona</w:t>
      </w:r>
    </w:p>
    <w:p w14:paraId="4AECE0A5"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 xml:space="preserve">usvajanja zahtjeva i </w:t>
      </w:r>
      <w:r w:rsidR="00AE4D34" w:rsidRPr="00011DC8">
        <w:rPr>
          <w:rFonts w:ascii="Times New Roman" w:eastAsia="Times New Roman" w:hAnsi="Times New Roman" w:cs="Times New Roman"/>
          <w:sz w:val="24"/>
          <w:szCs w:val="24"/>
          <w:lang w:eastAsia="hr-HR"/>
        </w:rPr>
        <w:t>odobrenja međunarodne zaštite</w:t>
      </w:r>
      <w:r w:rsidRPr="00011DC8">
        <w:rPr>
          <w:rFonts w:ascii="Times New Roman" w:eastAsia="Times New Roman" w:hAnsi="Times New Roman" w:cs="Times New Roman"/>
          <w:sz w:val="24"/>
          <w:szCs w:val="24"/>
          <w:lang w:eastAsia="hr-HR"/>
        </w:rPr>
        <w:t xml:space="preserve"> sukladno članku 38. stavku </w:t>
      </w:r>
      <w:r w:rsidR="00EC4D07" w:rsidRPr="00011DC8">
        <w:rPr>
          <w:rFonts w:ascii="Times New Roman" w:eastAsia="Times New Roman" w:hAnsi="Times New Roman" w:cs="Times New Roman"/>
          <w:sz w:val="24"/>
          <w:szCs w:val="24"/>
          <w:lang w:eastAsia="hr-HR"/>
        </w:rPr>
        <w:t>1. točkama 1. i 2. ovoga Zakona</w:t>
      </w:r>
    </w:p>
    <w:p w14:paraId="7C72F5E0"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 xml:space="preserve">poništenja </w:t>
      </w:r>
      <w:r w:rsidR="00946AA9" w:rsidRPr="00011DC8">
        <w:rPr>
          <w:rFonts w:ascii="Times New Roman" w:eastAsia="Times New Roman" w:hAnsi="Times New Roman" w:cs="Times New Roman"/>
          <w:sz w:val="24"/>
          <w:szCs w:val="24"/>
          <w:lang w:eastAsia="hr-HR"/>
        </w:rPr>
        <w:t xml:space="preserve">rješenja o odobrenju </w:t>
      </w:r>
      <w:r w:rsidRPr="00011DC8">
        <w:rPr>
          <w:rFonts w:ascii="Times New Roman" w:eastAsia="Times New Roman" w:hAnsi="Times New Roman" w:cs="Times New Roman"/>
          <w:sz w:val="24"/>
          <w:szCs w:val="24"/>
          <w:lang w:eastAsia="hr-HR"/>
        </w:rPr>
        <w:t>međunarodne zaštite u</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skladu s</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člankom</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14. stavkom</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1. točkama</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(b), (d) i</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(e) te člankom</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19. stavkom</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1. točkom</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(b) Uredbe (EU)</w:t>
      </w:r>
      <w:r w:rsidR="00B07466" w:rsidRPr="00011DC8">
        <w:rPr>
          <w:rFonts w:ascii="Times New Roman" w:eastAsia="Times New Roman" w:hAnsi="Times New Roman" w:cs="Times New Roman"/>
          <w:sz w:val="24"/>
          <w:szCs w:val="24"/>
          <w:lang w:eastAsia="hr-HR"/>
        </w:rPr>
        <w:t xml:space="preserve"> </w:t>
      </w:r>
      <w:r w:rsidRPr="00011DC8">
        <w:rPr>
          <w:rFonts w:ascii="Times New Roman" w:eastAsia="Times New Roman" w:hAnsi="Times New Roman" w:cs="Times New Roman"/>
          <w:sz w:val="24"/>
          <w:szCs w:val="24"/>
          <w:lang w:eastAsia="hr-HR"/>
        </w:rPr>
        <w:t>2024/1347</w:t>
      </w:r>
    </w:p>
    <w:p w14:paraId="614F8DB5" w14:textId="77777777" w:rsidR="00032555" w:rsidRPr="00011DC8" w:rsidRDefault="00032555" w:rsidP="00011DC8">
      <w:pPr>
        <w:pStyle w:val="Odlomakpopisa"/>
        <w:numPr>
          <w:ilvl w:val="0"/>
          <w:numId w:val="47"/>
        </w:numPr>
        <w:shd w:val="clear" w:color="auto" w:fill="FFFFFF"/>
        <w:tabs>
          <w:tab w:val="left" w:pos="567"/>
        </w:tabs>
        <w:spacing w:after="0" w:line="240" w:lineRule="auto"/>
        <w:ind w:left="1134"/>
        <w:jc w:val="both"/>
        <w:rPr>
          <w:rFonts w:ascii="Times New Roman" w:eastAsia="Times New Roman" w:hAnsi="Times New Roman" w:cs="Times New Roman"/>
          <w:sz w:val="24"/>
          <w:szCs w:val="24"/>
          <w:lang w:eastAsia="hr-HR"/>
        </w:rPr>
      </w:pPr>
      <w:r w:rsidRPr="00011DC8">
        <w:rPr>
          <w:rFonts w:ascii="Times New Roman" w:eastAsia="Times New Roman" w:hAnsi="Times New Roman" w:cs="Times New Roman"/>
          <w:sz w:val="24"/>
          <w:szCs w:val="24"/>
          <w:lang w:eastAsia="hr-HR"/>
        </w:rPr>
        <w:t>odbacivanja zahtjeva sukladno članku 39. stavku 1. točki a) Uredbe (EU) 2024/1348.“</w:t>
      </w:r>
      <w:r w:rsidR="00F56F75" w:rsidRPr="00011DC8">
        <w:rPr>
          <w:rFonts w:ascii="Times New Roman" w:eastAsia="Times New Roman" w:hAnsi="Times New Roman" w:cs="Times New Roman"/>
          <w:sz w:val="24"/>
          <w:szCs w:val="24"/>
          <w:lang w:eastAsia="hr-HR"/>
        </w:rPr>
        <w:t>.</w:t>
      </w:r>
    </w:p>
    <w:p w14:paraId="43FC31FE" w14:textId="77777777" w:rsidR="00456EE4" w:rsidRPr="006D65D4" w:rsidRDefault="00456EE4" w:rsidP="006F36EE">
      <w:pPr>
        <w:pStyle w:val="Bezproreda"/>
        <w:tabs>
          <w:tab w:val="left" w:pos="567"/>
        </w:tabs>
        <w:rPr>
          <w:rFonts w:ascii="Times New Roman" w:eastAsia="Times New Roman" w:hAnsi="Times New Roman" w:cs="Times New Roman"/>
          <w:sz w:val="24"/>
          <w:szCs w:val="24"/>
        </w:rPr>
      </w:pPr>
    </w:p>
    <w:p w14:paraId="3D16C3ED" w14:textId="77777777" w:rsidR="002B08F5"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3822" w:rsidRPr="006D65D4">
        <w:rPr>
          <w:rFonts w:ascii="Times New Roman" w:eastAsia="Times New Roman" w:hAnsi="Times New Roman" w:cs="Times New Roman"/>
          <w:bCs/>
          <w:sz w:val="24"/>
          <w:szCs w:val="24"/>
          <w:lang w:eastAsia="hr-HR"/>
        </w:rPr>
        <w:t xml:space="preserve">Stavak </w:t>
      </w:r>
      <w:r w:rsidR="00CD5803" w:rsidRPr="006D65D4">
        <w:rPr>
          <w:rFonts w:ascii="Times New Roman" w:eastAsia="Times New Roman" w:hAnsi="Times New Roman" w:cs="Times New Roman"/>
          <w:bCs/>
          <w:sz w:val="24"/>
          <w:szCs w:val="24"/>
          <w:lang w:eastAsia="hr-HR"/>
        </w:rPr>
        <w:t xml:space="preserve">2. </w:t>
      </w:r>
      <w:r w:rsidR="006F3822" w:rsidRPr="006D65D4">
        <w:rPr>
          <w:rFonts w:ascii="Times New Roman" w:eastAsia="Times New Roman" w:hAnsi="Times New Roman" w:cs="Times New Roman"/>
          <w:bCs/>
          <w:sz w:val="24"/>
          <w:szCs w:val="24"/>
          <w:lang w:eastAsia="hr-HR"/>
        </w:rPr>
        <w:t>mijenja se i glasi</w:t>
      </w:r>
      <w:r w:rsidR="00181949" w:rsidRPr="006D65D4">
        <w:rPr>
          <w:rFonts w:ascii="Times New Roman" w:eastAsia="Times New Roman" w:hAnsi="Times New Roman" w:cs="Times New Roman"/>
          <w:bCs/>
          <w:sz w:val="24"/>
          <w:szCs w:val="24"/>
          <w:lang w:eastAsia="hr-HR"/>
        </w:rPr>
        <w:t>:</w:t>
      </w:r>
      <w:r w:rsidR="00032555" w:rsidRPr="006D65D4">
        <w:rPr>
          <w:rFonts w:ascii="Times New Roman" w:eastAsia="Times New Roman" w:hAnsi="Times New Roman" w:cs="Times New Roman"/>
          <w:bCs/>
          <w:sz w:val="24"/>
          <w:szCs w:val="24"/>
          <w:lang w:eastAsia="hr-HR"/>
        </w:rPr>
        <w:t xml:space="preserve"> </w:t>
      </w:r>
    </w:p>
    <w:p w14:paraId="2D672F18" w14:textId="77777777" w:rsidR="006F36EE" w:rsidRPr="00621C70"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6A8676F2" w14:textId="5A4D44A2" w:rsidR="0089224A" w:rsidRPr="00621C70" w:rsidRDefault="0003255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21C70">
        <w:rPr>
          <w:rFonts w:ascii="Times New Roman" w:eastAsia="Times New Roman" w:hAnsi="Times New Roman" w:cs="Times New Roman"/>
          <w:bCs/>
          <w:sz w:val="24"/>
          <w:szCs w:val="24"/>
          <w:lang w:eastAsia="hr-HR"/>
        </w:rPr>
        <w:t>„</w:t>
      </w:r>
      <w:r w:rsidR="002B08F5" w:rsidRPr="00621C70">
        <w:rPr>
          <w:rFonts w:ascii="Times New Roman" w:eastAsia="Times New Roman" w:hAnsi="Times New Roman" w:cs="Times New Roman"/>
          <w:bCs/>
          <w:sz w:val="24"/>
          <w:szCs w:val="24"/>
          <w:lang w:eastAsia="hr-HR"/>
        </w:rPr>
        <w:t xml:space="preserve">(2) </w:t>
      </w:r>
      <w:r w:rsidR="006F3822" w:rsidRPr="00621C70">
        <w:rPr>
          <w:rFonts w:ascii="Times New Roman" w:eastAsia="Times New Roman" w:hAnsi="Times New Roman" w:cs="Times New Roman"/>
          <w:bCs/>
          <w:sz w:val="24"/>
          <w:szCs w:val="24"/>
          <w:lang w:eastAsia="hr-HR"/>
        </w:rPr>
        <w:t>Tužba može sadržavati zahtjev za odgodnim učinkom,</w:t>
      </w:r>
      <w:r w:rsidR="00FE2E02" w:rsidRPr="00621C70">
        <w:rPr>
          <w:rFonts w:ascii="Times New Roman" w:eastAsia="Times New Roman" w:hAnsi="Times New Roman" w:cs="Times New Roman"/>
          <w:bCs/>
          <w:sz w:val="24"/>
          <w:szCs w:val="24"/>
          <w:lang w:eastAsia="hr-HR"/>
        </w:rPr>
        <w:t xml:space="preserve"> osim u slučaju naknadnih zahtjeva sukladno članku 68. stavku 6. Uredbe (EU) 2024/1348</w:t>
      </w:r>
      <w:r w:rsidR="00DC06EE" w:rsidRPr="00621C70">
        <w:rPr>
          <w:rFonts w:ascii="Times New Roman" w:eastAsia="Times New Roman" w:hAnsi="Times New Roman" w:cs="Times New Roman"/>
          <w:bCs/>
          <w:sz w:val="24"/>
          <w:szCs w:val="24"/>
          <w:lang w:eastAsia="hr-HR"/>
        </w:rPr>
        <w:t xml:space="preserve">, kada državljanin treće zemlje nema pravo na </w:t>
      </w:r>
      <w:r w:rsidR="00AF6253" w:rsidRPr="00621C70">
        <w:rPr>
          <w:rFonts w:ascii="Times New Roman" w:eastAsia="Times New Roman" w:hAnsi="Times New Roman" w:cs="Times New Roman"/>
          <w:bCs/>
          <w:sz w:val="24"/>
          <w:szCs w:val="24"/>
          <w:lang w:eastAsia="hr-HR"/>
        </w:rPr>
        <w:t>boravak</w:t>
      </w:r>
      <w:r w:rsidR="00FE2E02" w:rsidRPr="00621C70">
        <w:rPr>
          <w:rFonts w:ascii="Times New Roman" w:eastAsia="Times New Roman" w:hAnsi="Times New Roman" w:cs="Times New Roman"/>
          <w:bCs/>
          <w:sz w:val="24"/>
          <w:szCs w:val="24"/>
          <w:lang w:eastAsia="hr-HR"/>
        </w:rPr>
        <w:t>.</w:t>
      </w:r>
      <w:r w:rsidR="00F13868">
        <w:rPr>
          <w:rFonts w:ascii="Times New Roman" w:eastAsia="Times New Roman" w:hAnsi="Times New Roman" w:cs="Times New Roman"/>
          <w:bCs/>
          <w:sz w:val="24"/>
          <w:szCs w:val="24"/>
          <w:lang w:eastAsia="hr-HR"/>
        </w:rPr>
        <w:t>“.</w:t>
      </w:r>
    </w:p>
    <w:p w14:paraId="438E09D7" w14:textId="77777777" w:rsidR="006F36EE" w:rsidRPr="00621C70"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B1C5479" w14:textId="77777777" w:rsidR="0089224A"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89224A" w:rsidRPr="006D65D4">
        <w:rPr>
          <w:rFonts w:ascii="Times New Roman" w:eastAsia="Times New Roman" w:hAnsi="Times New Roman" w:cs="Times New Roman"/>
          <w:bCs/>
          <w:sz w:val="24"/>
          <w:szCs w:val="24"/>
          <w:lang w:eastAsia="hr-HR"/>
        </w:rPr>
        <w:t>Iza stavka 2. dodaje se novi stavak 3. i stavak 4. koji glase:</w:t>
      </w:r>
    </w:p>
    <w:p w14:paraId="48E177DA" w14:textId="77777777" w:rsidR="006F36EE" w:rsidRPr="006D65D4"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CBFD47E" w14:textId="77777777" w:rsidR="0089224A" w:rsidRDefault="0089224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„(3) </w:t>
      </w:r>
      <w:r w:rsidR="006F3822" w:rsidRPr="006D65D4">
        <w:rPr>
          <w:rFonts w:ascii="Times New Roman" w:eastAsia="Times New Roman" w:hAnsi="Times New Roman" w:cs="Times New Roman"/>
          <w:bCs/>
          <w:sz w:val="24"/>
          <w:szCs w:val="24"/>
          <w:lang w:eastAsia="hr-HR"/>
        </w:rPr>
        <w:t xml:space="preserve">Ministarstvo će dostaviti spis predmeta najkasnije u roku od pet dana od dana zaprimanja </w:t>
      </w:r>
      <w:r w:rsidR="00070272" w:rsidRPr="006D65D4">
        <w:rPr>
          <w:rFonts w:ascii="Times New Roman" w:eastAsia="Times New Roman" w:hAnsi="Times New Roman" w:cs="Times New Roman"/>
          <w:bCs/>
          <w:sz w:val="24"/>
          <w:szCs w:val="24"/>
          <w:lang w:eastAsia="hr-HR"/>
        </w:rPr>
        <w:t xml:space="preserve">rješenja </w:t>
      </w:r>
      <w:r w:rsidR="006F3822" w:rsidRPr="006D65D4">
        <w:rPr>
          <w:rFonts w:ascii="Times New Roman" w:eastAsia="Times New Roman" w:hAnsi="Times New Roman" w:cs="Times New Roman"/>
          <w:bCs/>
          <w:sz w:val="24"/>
          <w:szCs w:val="24"/>
          <w:lang w:eastAsia="hr-HR"/>
        </w:rPr>
        <w:t>koj</w:t>
      </w:r>
      <w:r w:rsidR="00070272" w:rsidRPr="006D65D4">
        <w:rPr>
          <w:rFonts w:ascii="Times New Roman" w:eastAsia="Times New Roman" w:hAnsi="Times New Roman" w:cs="Times New Roman"/>
          <w:bCs/>
          <w:sz w:val="24"/>
          <w:szCs w:val="24"/>
          <w:lang w:eastAsia="hr-HR"/>
        </w:rPr>
        <w:t>i</w:t>
      </w:r>
      <w:r w:rsidR="006F3822" w:rsidRPr="006D65D4">
        <w:rPr>
          <w:rFonts w:ascii="Times New Roman" w:eastAsia="Times New Roman" w:hAnsi="Times New Roman" w:cs="Times New Roman"/>
          <w:bCs/>
          <w:sz w:val="24"/>
          <w:szCs w:val="24"/>
          <w:lang w:eastAsia="hr-HR"/>
        </w:rPr>
        <w:t xml:space="preserve">m upravni sud traži spis predmeta radi odlučivanja o zahtjevu za odgodnim učinkom. </w:t>
      </w:r>
    </w:p>
    <w:p w14:paraId="3647A7A3"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5F6E517" w14:textId="77777777" w:rsidR="000C30E6" w:rsidRDefault="0089224A"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(4) </w:t>
      </w:r>
      <w:r w:rsidR="006F3822" w:rsidRPr="006D65D4">
        <w:rPr>
          <w:rFonts w:ascii="Times New Roman" w:eastAsia="Times New Roman" w:hAnsi="Times New Roman" w:cs="Times New Roman"/>
          <w:bCs/>
          <w:sz w:val="24"/>
          <w:szCs w:val="24"/>
          <w:lang w:eastAsia="hr-HR"/>
        </w:rPr>
        <w:t>Upravni sud odlučuje o zahtjevu za odgodnim učinkom tužbe u roku od osam dana od dana dostave spisa predmeta.</w:t>
      </w:r>
      <w:r w:rsidR="00032555" w:rsidRPr="006D65D4">
        <w:rPr>
          <w:rFonts w:ascii="Times New Roman" w:eastAsia="Times New Roman" w:hAnsi="Times New Roman" w:cs="Times New Roman"/>
          <w:sz w:val="24"/>
          <w:szCs w:val="24"/>
          <w:lang w:eastAsia="hr-HR"/>
        </w:rPr>
        <w:t>“</w:t>
      </w:r>
      <w:r w:rsidR="00F56F75" w:rsidRPr="006D65D4">
        <w:rPr>
          <w:rFonts w:ascii="Times New Roman" w:eastAsia="Times New Roman" w:hAnsi="Times New Roman" w:cs="Times New Roman"/>
          <w:sz w:val="24"/>
          <w:szCs w:val="24"/>
          <w:lang w:eastAsia="hr-HR"/>
        </w:rPr>
        <w:t>.</w:t>
      </w:r>
    </w:p>
    <w:p w14:paraId="1BBF8B22"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sz w:val="24"/>
          <w:szCs w:val="24"/>
          <w:lang w:eastAsia="hr-HR"/>
        </w:rPr>
      </w:pPr>
    </w:p>
    <w:p w14:paraId="1E4960DC" w14:textId="77777777" w:rsidR="006F3822" w:rsidRPr="006D65D4"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3822" w:rsidRPr="006D65D4">
        <w:rPr>
          <w:rFonts w:ascii="Times New Roman" w:eastAsia="Times New Roman" w:hAnsi="Times New Roman" w:cs="Times New Roman"/>
          <w:bCs/>
          <w:sz w:val="24"/>
          <w:szCs w:val="24"/>
          <w:lang w:eastAsia="hr-HR"/>
        </w:rPr>
        <w:t>U</w:t>
      </w:r>
      <w:r w:rsidR="0089224A" w:rsidRPr="006D65D4">
        <w:rPr>
          <w:rFonts w:ascii="Times New Roman" w:eastAsia="Times New Roman" w:hAnsi="Times New Roman" w:cs="Times New Roman"/>
          <w:bCs/>
          <w:sz w:val="24"/>
          <w:szCs w:val="24"/>
          <w:lang w:eastAsia="hr-HR"/>
        </w:rPr>
        <w:t xml:space="preserve"> dosadašnjem</w:t>
      </w:r>
      <w:r w:rsidR="006F3822" w:rsidRPr="006D65D4">
        <w:rPr>
          <w:rFonts w:ascii="Times New Roman" w:eastAsia="Times New Roman" w:hAnsi="Times New Roman" w:cs="Times New Roman"/>
          <w:bCs/>
          <w:sz w:val="24"/>
          <w:szCs w:val="24"/>
          <w:lang w:eastAsia="hr-HR"/>
        </w:rPr>
        <w:t xml:space="preserve"> stavku 3.</w:t>
      </w:r>
      <w:r w:rsidR="0089224A" w:rsidRPr="006D65D4">
        <w:rPr>
          <w:rFonts w:ascii="Times New Roman" w:eastAsia="Times New Roman" w:hAnsi="Times New Roman" w:cs="Times New Roman"/>
          <w:bCs/>
          <w:sz w:val="24"/>
          <w:szCs w:val="24"/>
          <w:lang w:eastAsia="hr-HR"/>
        </w:rPr>
        <w:t>, koji postaje stavak 5.,</w:t>
      </w:r>
      <w:r w:rsidR="006F3822" w:rsidRPr="006D65D4">
        <w:rPr>
          <w:rFonts w:ascii="Times New Roman" w:eastAsia="Times New Roman" w:hAnsi="Times New Roman" w:cs="Times New Roman"/>
          <w:bCs/>
          <w:sz w:val="24"/>
          <w:szCs w:val="24"/>
          <w:lang w:eastAsia="hr-HR"/>
        </w:rPr>
        <w:t xml:space="preserve"> riječ: „rješenja“ briše se.</w:t>
      </w:r>
    </w:p>
    <w:p w14:paraId="001592AB" w14:textId="77777777" w:rsidR="006F36EE"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6A86D2E" w14:textId="77777777" w:rsidR="006F3822"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89224A" w:rsidRPr="006D65D4">
        <w:rPr>
          <w:rFonts w:ascii="Times New Roman" w:eastAsia="Times New Roman" w:hAnsi="Times New Roman" w:cs="Times New Roman"/>
          <w:bCs/>
          <w:sz w:val="24"/>
          <w:szCs w:val="24"/>
          <w:lang w:eastAsia="hr-HR"/>
        </w:rPr>
        <w:t>Iza stavka 5</w:t>
      </w:r>
      <w:r w:rsidR="006F3822" w:rsidRPr="006D65D4">
        <w:rPr>
          <w:rFonts w:ascii="Times New Roman" w:eastAsia="Times New Roman" w:hAnsi="Times New Roman" w:cs="Times New Roman"/>
          <w:bCs/>
          <w:sz w:val="24"/>
          <w:szCs w:val="24"/>
          <w:lang w:eastAsia="hr-HR"/>
        </w:rPr>
        <w:t xml:space="preserve">. dodaje se stavak </w:t>
      </w:r>
      <w:r w:rsidR="0089224A" w:rsidRPr="006D65D4">
        <w:rPr>
          <w:rFonts w:ascii="Times New Roman" w:eastAsia="Times New Roman" w:hAnsi="Times New Roman" w:cs="Times New Roman"/>
          <w:bCs/>
          <w:sz w:val="24"/>
          <w:szCs w:val="24"/>
          <w:lang w:eastAsia="hr-HR"/>
        </w:rPr>
        <w:t>6</w:t>
      </w:r>
      <w:r w:rsidR="006F3822" w:rsidRPr="006D65D4">
        <w:rPr>
          <w:rFonts w:ascii="Times New Roman" w:eastAsia="Times New Roman" w:hAnsi="Times New Roman" w:cs="Times New Roman"/>
          <w:bCs/>
          <w:sz w:val="24"/>
          <w:szCs w:val="24"/>
          <w:lang w:eastAsia="hr-HR"/>
        </w:rPr>
        <w:t>. koji glasi:</w:t>
      </w:r>
    </w:p>
    <w:p w14:paraId="16716D5C" w14:textId="77777777" w:rsidR="006F36EE" w:rsidRPr="006D65D4"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187D15E6" w14:textId="77777777" w:rsidR="006F3822" w:rsidRPr="006D65D4" w:rsidRDefault="006F3822"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89224A" w:rsidRPr="006D65D4">
        <w:rPr>
          <w:rFonts w:ascii="Times New Roman" w:eastAsia="Times New Roman" w:hAnsi="Times New Roman" w:cs="Times New Roman"/>
          <w:bCs/>
          <w:sz w:val="24"/>
          <w:szCs w:val="24"/>
          <w:lang w:eastAsia="hr-HR"/>
        </w:rPr>
        <w:t>6</w:t>
      </w:r>
      <w:r w:rsidRPr="006D65D4">
        <w:rPr>
          <w:rFonts w:ascii="Times New Roman" w:eastAsia="Times New Roman" w:hAnsi="Times New Roman" w:cs="Times New Roman"/>
          <w:bCs/>
          <w:sz w:val="24"/>
          <w:szCs w:val="24"/>
          <w:lang w:eastAsia="hr-HR"/>
        </w:rPr>
        <w:t xml:space="preserve">) </w:t>
      </w:r>
      <w:r w:rsidRPr="00A621E9">
        <w:rPr>
          <w:rFonts w:ascii="Times New Roman" w:eastAsia="Times New Roman" w:hAnsi="Times New Roman" w:cs="Times New Roman"/>
          <w:bCs/>
          <w:sz w:val="24"/>
          <w:szCs w:val="24"/>
          <w:lang w:eastAsia="hr-HR"/>
        </w:rPr>
        <w:t xml:space="preserve">Ako je tražitelj smješten u centru </w:t>
      </w:r>
      <w:r w:rsidR="00A621E9">
        <w:rPr>
          <w:rFonts w:ascii="Times New Roman" w:eastAsia="Times New Roman" w:hAnsi="Times New Roman" w:cs="Times New Roman"/>
          <w:bCs/>
          <w:sz w:val="24"/>
          <w:szCs w:val="24"/>
          <w:lang w:eastAsia="hr-HR"/>
        </w:rPr>
        <w:t xml:space="preserve">odnosno </w:t>
      </w:r>
      <w:r w:rsidRPr="00A621E9">
        <w:rPr>
          <w:rFonts w:ascii="Times New Roman" w:eastAsia="Times New Roman" w:hAnsi="Times New Roman" w:cs="Times New Roman"/>
          <w:bCs/>
          <w:sz w:val="24"/>
          <w:szCs w:val="24"/>
          <w:lang w:eastAsia="hr-HR"/>
        </w:rPr>
        <w:t xml:space="preserve">lokaciji za provedbu dubinske provjere ili </w:t>
      </w:r>
      <w:r w:rsidR="000C55DD" w:rsidRPr="00A621E9">
        <w:rPr>
          <w:rFonts w:ascii="Times New Roman" w:eastAsia="Times New Roman" w:hAnsi="Times New Roman" w:cs="Times New Roman"/>
          <w:bCs/>
          <w:sz w:val="24"/>
          <w:szCs w:val="24"/>
          <w:lang w:eastAsia="hr-HR"/>
        </w:rPr>
        <w:t>postupka azila na granici</w:t>
      </w:r>
      <w:r w:rsidRPr="00A621E9">
        <w:rPr>
          <w:rFonts w:ascii="Times New Roman" w:eastAsia="Times New Roman" w:hAnsi="Times New Roman" w:cs="Times New Roman"/>
          <w:bCs/>
          <w:sz w:val="24"/>
          <w:szCs w:val="24"/>
          <w:lang w:eastAsia="hr-HR"/>
        </w:rPr>
        <w:t xml:space="preserve"> odnosno u prihvatnom centru ili u prihvatilištu, </w:t>
      </w:r>
      <w:r w:rsidRPr="006D65D4">
        <w:rPr>
          <w:rFonts w:ascii="Times New Roman" w:eastAsia="Times New Roman" w:hAnsi="Times New Roman" w:cs="Times New Roman"/>
          <w:bCs/>
          <w:sz w:val="24"/>
          <w:szCs w:val="24"/>
          <w:lang w:eastAsia="hr-HR"/>
        </w:rPr>
        <w:t>za odlučivanje o tužbi u upravnom sporu nadležan je sud koji je nadležan za područje na kojem se nalazi centar, odnosno prihvatilište u kojem je tražitelj smješten.“.</w:t>
      </w:r>
    </w:p>
    <w:p w14:paraId="11BDEA3B" w14:textId="77777777" w:rsidR="004E3C78" w:rsidRPr="006D65D4" w:rsidRDefault="004E3C78" w:rsidP="006D65D4">
      <w:pPr>
        <w:pStyle w:val="Bezproreda"/>
        <w:rPr>
          <w:rFonts w:ascii="Times New Roman" w:eastAsia="Times New Roman" w:hAnsi="Times New Roman" w:cs="Times New Roman"/>
          <w:sz w:val="24"/>
          <w:szCs w:val="24"/>
        </w:rPr>
      </w:pPr>
    </w:p>
    <w:p w14:paraId="3DCF8C76" w14:textId="77777777"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E4C5917" w14:textId="77777777" w:rsidR="006F36EE" w:rsidRPr="006D65D4" w:rsidRDefault="006F36EE"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3202B979" w14:textId="77777777" w:rsidR="00B06469" w:rsidRDefault="00DF08A2"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B06469">
        <w:rPr>
          <w:rFonts w:ascii="Times New Roman" w:eastAsia="Times New Roman" w:hAnsi="Times New Roman" w:cs="Times New Roman"/>
          <w:bCs/>
          <w:sz w:val="24"/>
          <w:szCs w:val="24"/>
          <w:lang w:eastAsia="hr-HR"/>
        </w:rPr>
        <w:t>Članak 52. mijenja se i glasi:</w:t>
      </w:r>
    </w:p>
    <w:p w14:paraId="2D9222F0" w14:textId="77777777" w:rsidR="00B06469" w:rsidRDefault="00B06469"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5A530BB5"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Pr="00B06469">
        <w:rPr>
          <w:rFonts w:ascii="Times New Roman" w:eastAsia="Times New Roman" w:hAnsi="Times New Roman" w:cs="Times New Roman"/>
          <w:bCs/>
          <w:sz w:val="24"/>
          <w:szCs w:val="24"/>
          <w:lang w:eastAsia="hr-HR"/>
        </w:rPr>
        <w:t>(1) Tražitelj ima pravo na:</w:t>
      </w:r>
    </w:p>
    <w:p w14:paraId="3EF4F346"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boravak</w:t>
      </w:r>
    </w:p>
    <w:p w14:paraId="56259A12"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slobodu kretanja u Republici Hrvatskoj</w:t>
      </w:r>
    </w:p>
    <w:p w14:paraId="7B9495FA"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osiguranje odgovarajućih materijalnih uvjeta prihvata</w:t>
      </w:r>
    </w:p>
    <w:p w14:paraId="0E4A982D"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zdravstvenu zaštitu</w:t>
      </w:r>
    </w:p>
    <w:p w14:paraId="5EBCAFAB"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 xml:space="preserve">pristup osnovnom i srednjem obrazovanju </w:t>
      </w:r>
    </w:p>
    <w:p w14:paraId="07AC0B3E"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informacije, pravno savjetovanje i besplatnu pravnu pomoć</w:t>
      </w:r>
    </w:p>
    <w:p w14:paraId="6E37EE03"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slobodu vjeroispovijesti</w:t>
      </w:r>
    </w:p>
    <w:p w14:paraId="72B2D489"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 xml:space="preserve">pristup tržištu rada i </w:t>
      </w:r>
    </w:p>
    <w:p w14:paraId="519077E4" w14:textId="77777777"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isprave sukladno članku 62. ovoga Zakona.</w:t>
      </w:r>
    </w:p>
    <w:p w14:paraId="2E5443DD"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1BC4D8C" w14:textId="77777777" w:rsid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(2) U ostvarivanju prava iz stavka 1. ovoga članka uzet će se u obzir potrebe tražitelja kojima su potrebna posebna postupovna i/ili prihvatna jamstva.</w:t>
      </w:r>
    </w:p>
    <w:p w14:paraId="5FF7F303"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46329D5F"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(3) Ministarstvo osigurava usmjeravanje, praćenje i nadzor razine uvjeta prihvata.</w:t>
      </w:r>
    </w:p>
    <w:p w14:paraId="1ECC12D7"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15FB86F8"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4</w:t>
      </w:r>
      <w:r w:rsidRPr="00B06469">
        <w:rPr>
          <w:rFonts w:ascii="Times New Roman" w:eastAsia="Times New Roman" w:hAnsi="Times New Roman" w:cs="Times New Roman"/>
          <w:bCs/>
          <w:sz w:val="24"/>
          <w:szCs w:val="24"/>
          <w:lang w:eastAsia="hr-HR"/>
        </w:rPr>
        <w:t>) Tražitelj je dužan:</w:t>
      </w:r>
    </w:p>
    <w:p w14:paraId="6D7588CB"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poštivati Ustav, zakone i druge propise Republike Hrvatske</w:t>
      </w:r>
    </w:p>
    <w:p w14:paraId="510DD67F"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surađivati s državnim tijelima Republike Hrvatske te postupati po njihovim mjerama i uputama</w:t>
      </w:r>
    </w:p>
    <w:p w14:paraId="1AEA9EA1"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podvrgnuti se provjeri i utvrđivanju identiteta, zemlje ili regije podrijetla, uključujući analizu jezika i dijalekta uz mogućnost korištenja programskih tehnologija, uz puno poštivanje načela ljudskog dostojanstva</w:t>
      </w:r>
    </w:p>
    <w:p w14:paraId="35D44DD2"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podvrgnuti se zdravstvenom pregledu</w:t>
      </w:r>
    </w:p>
    <w:p w14:paraId="2CBA4822"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poštivati Kućni red prihvatilišta</w:t>
      </w:r>
    </w:p>
    <w:p w14:paraId="016E07D6"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pojaviti se u prihvatilištu u roku koji mu je određen</w:t>
      </w:r>
    </w:p>
    <w:p w14:paraId="752F5B28"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podnijeti zahtjev za međunarodnu zaštitu, sukladno članku 34. stavku 1. ovoga Zakona</w:t>
      </w:r>
    </w:p>
    <w:p w14:paraId="34C8F323"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odazvati se pozivu Ministarstva za saslušanje te surađivati tijekom cijelog postupka odobrenja međunarodne zaštite i boraviti na određenom mjestu boravka koje odredi Ministarstvo</w:t>
      </w:r>
    </w:p>
    <w:p w14:paraId="1C24506C"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ostati na području Republike Hrvatske za vrijeme trajanja postupka odobrenja međunarodne zaštite</w:t>
      </w:r>
    </w:p>
    <w:p w14:paraId="382DF662"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javiti promjenu adrese nadležnoj službi za prihvat u roku od dva dana od dana promjene</w:t>
      </w:r>
    </w:p>
    <w:p w14:paraId="5651DB73"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pridržavati se uputa i mjera Ministarstva iz članaka 54. i 54.a ovoga Zakona</w:t>
      </w:r>
    </w:p>
    <w:p w14:paraId="1D5CC06B"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sudjelovati u obveznim integracijskim mjerama.</w:t>
      </w:r>
    </w:p>
    <w:p w14:paraId="0A4E8318"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107E85E"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5</w:t>
      </w:r>
      <w:r w:rsidRPr="00B06469">
        <w:rPr>
          <w:rFonts w:ascii="Times New Roman" w:eastAsia="Times New Roman" w:hAnsi="Times New Roman" w:cs="Times New Roman"/>
          <w:bCs/>
          <w:sz w:val="24"/>
          <w:szCs w:val="24"/>
          <w:lang w:eastAsia="hr-HR"/>
        </w:rPr>
        <w:t>) Tražitelj koji nema pravo na boravak sukladno članku 53. ovoga Zakona ne ostvaruje prava iz ovoga članka, osim prava na besplatnu pravnu pomoć.</w:t>
      </w:r>
    </w:p>
    <w:p w14:paraId="276A1DEA"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2D0A6397"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6</w:t>
      </w:r>
      <w:r w:rsidRPr="00B06469">
        <w:rPr>
          <w:rFonts w:ascii="Times New Roman" w:eastAsia="Times New Roman" w:hAnsi="Times New Roman" w:cs="Times New Roman"/>
          <w:bCs/>
          <w:sz w:val="24"/>
          <w:szCs w:val="24"/>
          <w:lang w:eastAsia="hr-HR"/>
        </w:rPr>
        <w:t>) Iznimno od stavka 1. ovoga članka, strancu u transferu, sukladno rješenju o transferu osigurat će se osnovni uvjeti prihvata te potrebna zdravstvena skrb do izvršenja primopredaje odgovornoj državi članici Europskoga gospodarskog prostora.</w:t>
      </w:r>
    </w:p>
    <w:p w14:paraId="029B6513"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1E813121"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w:t>
      </w:r>
      <w:r w:rsidRPr="00B06469">
        <w:rPr>
          <w:rFonts w:ascii="Times New Roman" w:eastAsia="Times New Roman" w:hAnsi="Times New Roman" w:cs="Times New Roman"/>
          <w:bCs/>
          <w:sz w:val="24"/>
          <w:szCs w:val="24"/>
          <w:lang w:eastAsia="hr-HR"/>
        </w:rPr>
        <w:t>) Ako nije moguće utvrditi identitet i zemlju podr</w:t>
      </w:r>
      <w:r>
        <w:rPr>
          <w:rFonts w:ascii="Times New Roman" w:eastAsia="Times New Roman" w:hAnsi="Times New Roman" w:cs="Times New Roman"/>
          <w:bCs/>
          <w:sz w:val="24"/>
          <w:szCs w:val="24"/>
          <w:lang w:eastAsia="hr-HR"/>
        </w:rPr>
        <w:t>ijetla sukladno stavku 4</w:t>
      </w:r>
      <w:r w:rsidRPr="00B06469">
        <w:rPr>
          <w:rFonts w:ascii="Times New Roman" w:eastAsia="Times New Roman" w:hAnsi="Times New Roman" w:cs="Times New Roman"/>
          <w:bCs/>
          <w:sz w:val="24"/>
          <w:szCs w:val="24"/>
          <w:lang w:eastAsia="hr-HR"/>
        </w:rPr>
        <w:t>. točki 3. ovoga članka, tražitelj je dužan podvrgnuti se pregledu, koji može uključivati pretragu predmeta i nosača podataka kao što su računala te drugih elektroničkih i mobilnih uređaja koje ima kod sebe, u svrhu utvrđivanja identiteta i države podrijetla.</w:t>
      </w:r>
    </w:p>
    <w:p w14:paraId="5D46890E"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604D0E9"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 Pregled tražitelja iz stavka 4</w:t>
      </w:r>
      <w:r w:rsidRPr="00B06469">
        <w:rPr>
          <w:rFonts w:ascii="Times New Roman" w:eastAsia="Times New Roman" w:hAnsi="Times New Roman" w:cs="Times New Roman"/>
          <w:bCs/>
          <w:sz w:val="24"/>
          <w:szCs w:val="24"/>
          <w:lang w:eastAsia="hr-HR"/>
        </w:rPr>
        <w:t>. točke 4. ovoga članka provodi osoba istoga spola uz puno poštivanje načela ljudskog dostojanstva te fizičkog i psihičkog integriteta.</w:t>
      </w:r>
    </w:p>
    <w:p w14:paraId="31CF75AE"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EE25193" w14:textId="77777777" w:rsidR="00B06469" w:rsidRPr="00B06469" w:rsidRDefault="0061265C"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w:t>
      </w:r>
      <w:r w:rsidR="00B06469" w:rsidRPr="00B06469">
        <w:rPr>
          <w:rFonts w:ascii="Times New Roman" w:eastAsia="Times New Roman" w:hAnsi="Times New Roman" w:cs="Times New Roman"/>
          <w:bCs/>
          <w:sz w:val="24"/>
          <w:szCs w:val="24"/>
          <w:lang w:eastAsia="hr-HR"/>
        </w:rPr>
        <w:t xml:space="preserve">) Pretraga iz stavka </w:t>
      </w:r>
      <w:r>
        <w:rPr>
          <w:rFonts w:ascii="Times New Roman" w:eastAsia="Times New Roman" w:hAnsi="Times New Roman" w:cs="Times New Roman"/>
          <w:bCs/>
          <w:sz w:val="24"/>
          <w:szCs w:val="24"/>
          <w:lang w:eastAsia="hr-HR"/>
        </w:rPr>
        <w:t>7</w:t>
      </w:r>
      <w:r w:rsidR="00B06469" w:rsidRPr="00B06469">
        <w:rPr>
          <w:rFonts w:ascii="Times New Roman" w:eastAsia="Times New Roman" w:hAnsi="Times New Roman" w:cs="Times New Roman"/>
          <w:bCs/>
          <w:sz w:val="24"/>
          <w:szCs w:val="24"/>
          <w:lang w:eastAsia="hr-HR"/>
        </w:rPr>
        <w:t xml:space="preserve">. ovoga članka provodi se uz puno poštivanje zaštite osobnih podataka, a u slučaju </w:t>
      </w:r>
      <w:r w:rsidR="0082074E">
        <w:rPr>
          <w:rFonts w:ascii="Times New Roman" w:eastAsia="Times New Roman" w:hAnsi="Times New Roman" w:cs="Times New Roman"/>
          <w:bCs/>
          <w:sz w:val="24"/>
          <w:szCs w:val="24"/>
          <w:lang w:eastAsia="hr-HR"/>
        </w:rPr>
        <w:t>protivljenja</w:t>
      </w:r>
      <w:r w:rsidR="00B06469" w:rsidRPr="00B06469">
        <w:rPr>
          <w:rFonts w:ascii="Times New Roman" w:eastAsia="Times New Roman" w:hAnsi="Times New Roman" w:cs="Times New Roman"/>
          <w:bCs/>
          <w:sz w:val="24"/>
          <w:szCs w:val="24"/>
          <w:lang w:eastAsia="hr-HR"/>
        </w:rPr>
        <w:t>, smatrat će se da tražitelj ne surađuje s Ministarstvom, sukladno članku 28. stavku 1. ovoga Zakona.</w:t>
      </w:r>
      <w:r w:rsidR="00B06469">
        <w:rPr>
          <w:rFonts w:ascii="Times New Roman" w:eastAsia="Times New Roman" w:hAnsi="Times New Roman" w:cs="Times New Roman"/>
          <w:bCs/>
          <w:sz w:val="24"/>
          <w:szCs w:val="24"/>
          <w:lang w:eastAsia="hr-HR"/>
        </w:rPr>
        <w:t>“.</w:t>
      </w:r>
    </w:p>
    <w:p w14:paraId="4B606B8A" w14:textId="77777777" w:rsidR="00B06469"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p>
    <w:p w14:paraId="4D0A5FC7" w14:textId="77777777"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2093C8C" w14:textId="77777777" w:rsidR="006F36EE" w:rsidRPr="006D65D4" w:rsidRDefault="006F36EE"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576485DF" w14:textId="77777777" w:rsidR="003A00A9" w:rsidRDefault="003A00A9"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53. stav</w:t>
      </w:r>
      <w:r w:rsidR="001F6E51" w:rsidRPr="006D65D4">
        <w:rPr>
          <w:rFonts w:ascii="Times New Roman" w:eastAsia="Times New Roman" w:hAnsi="Times New Roman" w:cs="Times New Roman"/>
          <w:bCs/>
          <w:sz w:val="24"/>
          <w:szCs w:val="24"/>
          <w:lang w:eastAsia="hr-HR"/>
        </w:rPr>
        <w:t>ak</w:t>
      </w:r>
      <w:r w:rsidRPr="006D65D4">
        <w:rPr>
          <w:rFonts w:ascii="Times New Roman" w:eastAsia="Times New Roman" w:hAnsi="Times New Roman" w:cs="Times New Roman"/>
          <w:bCs/>
          <w:sz w:val="24"/>
          <w:szCs w:val="24"/>
          <w:lang w:eastAsia="hr-HR"/>
        </w:rPr>
        <w:t xml:space="preserve"> 3. mijenja se i glasi:</w:t>
      </w:r>
    </w:p>
    <w:p w14:paraId="4670B2FF"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C8FCB8F" w14:textId="77777777" w:rsidR="003A00A9" w:rsidRDefault="003A00A9"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„(3)</w:t>
      </w:r>
      <w:r w:rsidR="001F6E51" w:rsidRPr="006D65D4">
        <w:rPr>
          <w:rFonts w:ascii="Times New Roman" w:eastAsia="Times New Roman" w:hAnsi="Times New Roman" w:cs="Times New Roman"/>
          <w:bCs/>
          <w:sz w:val="24"/>
          <w:szCs w:val="24"/>
          <w:lang w:eastAsia="hr-HR"/>
        </w:rPr>
        <w:t xml:space="preserve"> </w:t>
      </w:r>
      <w:r w:rsidR="002E4A7D">
        <w:rPr>
          <w:rFonts w:ascii="Times New Roman" w:eastAsia="Times New Roman" w:hAnsi="Times New Roman" w:cs="Times New Roman"/>
          <w:bCs/>
          <w:sz w:val="24"/>
          <w:szCs w:val="24"/>
          <w:lang w:eastAsia="hr-HR"/>
        </w:rPr>
        <w:t>Iznimno od stavka 1. ovoga članka, a uz primjenu načela zabrane prisilnog udaljenja ili vraćanja,</w:t>
      </w:r>
      <w:r w:rsidR="002E4A7D" w:rsidRPr="006D65D4">
        <w:rPr>
          <w:rFonts w:ascii="Times New Roman" w:eastAsia="Times New Roman" w:hAnsi="Times New Roman" w:cs="Times New Roman"/>
          <w:bCs/>
          <w:sz w:val="24"/>
          <w:szCs w:val="24"/>
          <w:lang w:eastAsia="hr-HR"/>
        </w:rPr>
        <w:t xml:space="preserve"> </w:t>
      </w:r>
      <w:r w:rsidR="001F6E51" w:rsidRPr="006D65D4">
        <w:rPr>
          <w:rFonts w:ascii="Times New Roman" w:eastAsia="Times New Roman" w:hAnsi="Times New Roman" w:cs="Times New Roman"/>
          <w:bCs/>
          <w:sz w:val="24"/>
          <w:szCs w:val="24"/>
          <w:lang w:eastAsia="hr-HR"/>
        </w:rPr>
        <w:t>tražitelj</w:t>
      </w:r>
      <w:r w:rsidR="002E4A7D">
        <w:rPr>
          <w:rFonts w:ascii="Times New Roman" w:eastAsia="Times New Roman" w:hAnsi="Times New Roman" w:cs="Times New Roman"/>
          <w:bCs/>
          <w:sz w:val="24"/>
          <w:szCs w:val="24"/>
          <w:lang w:eastAsia="hr-HR"/>
        </w:rPr>
        <w:t xml:space="preserve"> koji</w:t>
      </w:r>
      <w:r w:rsidR="001F6E51" w:rsidRPr="006D65D4">
        <w:rPr>
          <w:rFonts w:ascii="Times New Roman" w:eastAsia="Times New Roman" w:hAnsi="Times New Roman" w:cs="Times New Roman"/>
          <w:bCs/>
          <w:sz w:val="24"/>
          <w:szCs w:val="24"/>
          <w:lang w:eastAsia="hr-HR"/>
        </w:rPr>
        <w:t xml:space="preserve"> podnese naknadni zahtjev u slučajevima predviđenim u članku 56. točkama a) i b) Uredbe (EU) 2024/1348</w:t>
      </w:r>
      <w:r w:rsidR="00CF33FA">
        <w:rPr>
          <w:rFonts w:ascii="Times New Roman" w:eastAsia="Times New Roman" w:hAnsi="Times New Roman" w:cs="Times New Roman"/>
          <w:bCs/>
          <w:sz w:val="24"/>
          <w:szCs w:val="24"/>
          <w:lang w:eastAsia="hr-HR"/>
        </w:rPr>
        <w:t xml:space="preserve"> te članka 51. stavka 2. ovog zakona</w:t>
      </w:r>
      <w:r w:rsidR="001F6E51" w:rsidRPr="006D65D4">
        <w:rPr>
          <w:rFonts w:ascii="Times New Roman" w:eastAsia="Times New Roman" w:hAnsi="Times New Roman" w:cs="Times New Roman"/>
          <w:bCs/>
          <w:sz w:val="24"/>
          <w:szCs w:val="24"/>
          <w:lang w:eastAsia="hr-HR"/>
        </w:rPr>
        <w:t>, nema pravo na boravak</w:t>
      </w:r>
      <w:r w:rsidR="00EA6E3A">
        <w:rPr>
          <w:rFonts w:ascii="Times New Roman" w:eastAsia="Times New Roman" w:hAnsi="Times New Roman" w:cs="Times New Roman"/>
          <w:bCs/>
          <w:sz w:val="24"/>
          <w:szCs w:val="24"/>
          <w:lang w:eastAsia="hr-HR"/>
        </w:rPr>
        <w:t xml:space="preserve"> u Republici Hrvatskoj</w:t>
      </w:r>
      <w:r w:rsidRPr="006D65D4">
        <w:rPr>
          <w:rFonts w:ascii="Times New Roman" w:eastAsia="Times New Roman" w:hAnsi="Times New Roman" w:cs="Times New Roman"/>
          <w:bCs/>
          <w:sz w:val="24"/>
          <w:szCs w:val="24"/>
          <w:lang w:eastAsia="hr-HR"/>
        </w:rPr>
        <w:t>.</w:t>
      </w:r>
      <w:r w:rsidR="00AF212D" w:rsidRPr="006D65D4">
        <w:rPr>
          <w:rFonts w:ascii="Times New Roman" w:eastAsia="Times New Roman" w:hAnsi="Times New Roman" w:cs="Times New Roman"/>
          <w:bCs/>
          <w:sz w:val="24"/>
          <w:szCs w:val="24"/>
          <w:lang w:eastAsia="hr-HR"/>
        </w:rPr>
        <w:t>“.</w:t>
      </w:r>
    </w:p>
    <w:p w14:paraId="63810E81" w14:textId="77777777" w:rsidR="00EA6E3A" w:rsidRDefault="00EA6E3A"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691657E2" w14:textId="77777777" w:rsidR="00591ABA" w:rsidRDefault="00AF5CB2"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w:t>
      </w:r>
      <w:r w:rsidR="001F6E51" w:rsidRPr="006D65D4">
        <w:rPr>
          <w:rFonts w:ascii="Times New Roman" w:eastAsia="Times New Roman" w:hAnsi="Times New Roman" w:cs="Times New Roman"/>
          <w:bCs/>
          <w:sz w:val="24"/>
          <w:szCs w:val="24"/>
          <w:lang w:eastAsia="hr-HR"/>
        </w:rPr>
        <w:t>tavak 4. briše se</w:t>
      </w:r>
      <w:r w:rsidR="00591ABA" w:rsidRPr="006D65D4">
        <w:rPr>
          <w:rFonts w:ascii="Times New Roman" w:eastAsia="Times New Roman" w:hAnsi="Times New Roman" w:cs="Times New Roman"/>
          <w:bCs/>
          <w:sz w:val="24"/>
          <w:szCs w:val="24"/>
          <w:lang w:eastAsia="hr-HR"/>
        </w:rPr>
        <w:t>.</w:t>
      </w:r>
    </w:p>
    <w:p w14:paraId="19365DF5"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5BF4636" w14:textId="77777777" w:rsidR="003A00A9" w:rsidRPr="006D65D4" w:rsidRDefault="0089224A"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Dosadašnji s</w:t>
      </w:r>
      <w:r w:rsidR="001F6E51" w:rsidRPr="006D65D4">
        <w:rPr>
          <w:rFonts w:ascii="Times New Roman" w:eastAsia="Times New Roman" w:hAnsi="Times New Roman" w:cs="Times New Roman"/>
          <w:bCs/>
          <w:sz w:val="24"/>
          <w:szCs w:val="24"/>
          <w:lang w:eastAsia="hr-HR"/>
        </w:rPr>
        <w:t>tavci 5., 6. i 7. postaju stavci 4.,</w:t>
      </w:r>
      <w:r w:rsidR="00BA089B">
        <w:rPr>
          <w:rFonts w:ascii="Times New Roman" w:eastAsia="Times New Roman" w:hAnsi="Times New Roman" w:cs="Times New Roman"/>
          <w:bCs/>
          <w:sz w:val="24"/>
          <w:szCs w:val="24"/>
          <w:lang w:eastAsia="hr-HR"/>
        </w:rPr>
        <w:t xml:space="preserve"> </w:t>
      </w:r>
      <w:r w:rsidR="001F6E51" w:rsidRPr="006D65D4">
        <w:rPr>
          <w:rFonts w:ascii="Times New Roman" w:eastAsia="Times New Roman" w:hAnsi="Times New Roman" w:cs="Times New Roman"/>
          <w:bCs/>
          <w:sz w:val="24"/>
          <w:szCs w:val="24"/>
          <w:lang w:eastAsia="hr-HR"/>
        </w:rPr>
        <w:t xml:space="preserve">5. i 6. </w:t>
      </w:r>
    </w:p>
    <w:p w14:paraId="25F56707" w14:textId="77777777" w:rsidR="00EC4D07" w:rsidRPr="006D65D4" w:rsidRDefault="00EC4D07" w:rsidP="006D65D4">
      <w:pPr>
        <w:pStyle w:val="Bezproreda"/>
        <w:rPr>
          <w:rFonts w:ascii="Times New Roman" w:eastAsia="Times New Roman" w:hAnsi="Times New Roman" w:cs="Times New Roman"/>
          <w:sz w:val="24"/>
          <w:szCs w:val="24"/>
        </w:rPr>
      </w:pPr>
    </w:p>
    <w:p w14:paraId="527E301D"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E08A7B2" w14:textId="77777777" w:rsidR="006F36EE" w:rsidRPr="006D65D4" w:rsidRDefault="006F36EE"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3D16255D" w14:textId="77777777" w:rsidR="00E937EE" w:rsidRPr="006D65D4" w:rsidRDefault="00E937EE" w:rsidP="006F36E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Naslov iznad članka 54. mijenja se i glasi: </w:t>
      </w:r>
      <w:r w:rsidRPr="006D65D4">
        <w:rPr>
          <w:rFonts w:ascii="Times New Roman" w:eastAsia="Times New Roman" w:hAnsi="Times New Roman" w:cs="Times New Roman"/>
          <w:sz w:val="24"/>
          <w:szCs w:val="24"/>
          <w:lang w:eastAsia="hr-HR"/>
        </w:rPr>
        <w:t>„Ograničenje slobode kretanja“.</w:t>
      </w:r>
    </w:p>
    <w:p w14:paraId="15A4487D" w14:textId="77777777" w:rsidR="00E937EE" w:rsidRPr="006D65D4" w:rsidRDefault="00E937EE" w:rsidP="006F36EE">
      <w:pPr>
        <w:pStyle w:val="Bezproreda"/>
        <w:ind w:firstLine="709"/>
        <w:rPr>
          <w:rFonts w:ascii="Times New Roman" w:eastAsia="Times New Roman" w:hAnsi="Times New Roman" w:cs="Times New Roman"/>
          <w:sz w:val="24"/>
          <w:szCs w:val="24"/>
        </w:rPr>
      </w:pPr>
    </w:p>
    <w:p w14:paraId="5A7DA5DF" w14:textId="77777777" w:rsidR="002702E7" w:rsidRPr="006D65D4" w:rsidRDefault="002702E7"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54. mijenja se i glasi:</w:t>
      </w:r>
    </w:p>
    <w:p w14:paraId="21513A46" w14:textId="77777777" w:rsidR="006F36EE" w:rsidRDefault="006F36EE" w:rsidP="006F36EE">
      <w:pPr>
        <w:shd w:val="clear" w:color="auto" w:fill="FFFFFF"/>
        <w:spacing w:after="0" w:line="240" w:lineRule="auto"/>
        <w:jc w:val="both"/>
        <w:rPr>
          <w:rFonts w:ascii="Times New Roman" w:eastAsia="Times New Roman" w:hAnsi="Times New Roman" w:cs="Times New Roman"/>
          <w:sz w:val="24"/>
          <w:szCs w:val="24"/>
          <w:lang w:eastAsia="hr-HR"/>
        </w:rPr>
      </w:pPr>
    </w:p>
    <w:p w14:paraId="4435563D" w14:textId="77777777" w:rsidR="0065439B" w:rsidRPr="006D65D4" w:rsidRDefault="008D316A" w:rsidP="006F36E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13C54" w:rsidRPr="006D65D4">
        <w:rPr>
          <w:rFonts w:ascii="Times New Roman" w:eastAsia="Times New Roman" w:hAnsi="Times New Roman" w:cs="Times New Roman"/>
          <w:sz w:val="24"/>
          <w:szCs w:val="24"/>
          <w:lang w:eastAsia="hr-HR"/>
        </w:rPr>
        <w:t>(</w:t>
      </w:r>
      <w:r w:rsidR="00EF0851">
        <w:rPr>
          <w:rFonts w:ascii="Times New Roman" w:eastAsia="Times New Roman" w:hAnsi="Times New Roman" w:cs="Times New Roman"/>
          <w:sz w:val="24"/>
          <w:szCs w:val="24"/>
          <w:lang w:eastAsia="hr-HR"/>
        </w:rPr>
        <w:t>1</w:t>
      </w:r>
      <w:r w:rsidR="00813C54" w:rsidRPr="006D65D4">
        <w:rPr>
          <w:rFonts w:ascii="Times New Roman" w:eastAsia="Times New Roman" w:hAnsi="Times New Roman" w:cs="Times New Roman"/>
          <w:sz w:val="24"/>
          <w:szCs w:val="24"/>
          <w:lang w:eastAsia="hr-HR"/>
        </w:rPr>
        <w:t>)</w:t>
      </w:r>
      <w:r w:rsidR="00E937EE" w:rsidRPr="006D65D4">
        <w:rPr>
          <w:rFonts w:ascii="Times New Roman" w:eastAsia="Times New Roman" w:hAnsi="Times New Roman" w:cs="Times New Roman"/>
          <w:sz w:val="24"/>
          <w:szCs w:val="24"/>
          <w:lang w:eastAsia="hr-HR"/>
        </w:rPr>
        <w:t xml:space="preserve"> </w:t>
      </w:r>
      <w:r w:rsidR="0065439B" w:rsidRPr="006D65D4">
        <w:rPr>
          <w:rFonts w:ascii="Times New Roman" w:eastAsia="Times New Roman" w:hAnsi="Times New Roman" w:cs="Times New Roman"/>
          <w:sz w:val="24"/>
          <w:szCs w:val="24"/>
          <w:lang w:eastAsia="hr-HR"/>
        </w:rPr>
        <w:t>Ministarstvo može tražitelju i strancu u transferu ograničiti slobodu kretanja iz razloga:</w:t>
      </w:r>
    </w:p>
    <w:p w14:paraId="4D3A2E96" w14:textId="77777777" w:rsidR="0065439B" w:rsidRPr="006D65D4" w:rsidRDefault="0065439B" w:rsidP="00E955C5">
      <w:pPr>
        <w:numPr>
          <w:ilvl w:val="0"/>
          <w:numId w:val="14"/>
        </w:numPr>
        <w:spacing w:after="0" w:line="240" w:lineRule="auto"/>
        <w:ind w:left="1134"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zaštite javnog reda</w:t>
      </w:r>
      <w:r w:rsidR="00F5550B"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 </w:t>
      </w:r>
      <w:r w:rsidR="005F2F36">
        <w:rPr>
          <w:rFonts w:ascii="Times New Roman" w:eastAsia="Times New Roman" w:hAnsi="Times New Roman" w:cs="Times New Roman"/>
          <w:sz w:val="24"/>
          <w:szCs w:val="24"/>
          <w:lang w:eastAsia="hr-HR"/>
        </w:rPr>
        <w:t>ili</w:t>
      </w:r>
    </w:p>
    <w:p w14:paraId="4C1A14D2" w14:textId="77777777" w:rsidR="00B6412E" w:rsidRDefault="0065439B" w:rsidP="00E955C5">
      <w:pPr>
        <w:numPr>
          <w:ilvl w:val="0"/>
          <w:numId w:val="14"/>
        </w:numPr>
        <w:spacing w:after="0" w:line="240" w:lineRule="auto"/>
        <w:ind w:left="1134"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spr</w:t>
      </w:r>
      <w:r w:rsidR="00DE7CD3">
        <w:rPr>
          <w:rFonts w:ascii="Times New Roman" w:eastAsia="Times New Roman" w:hAnsi="Times New Roman" w:cs="Times New Roman"/>
          <w:sz w:val="24"/>
          <w:szCs w:val="24"/>
          <w:lang w:eastAsia="hr-HR"/>
        </w:rPr>
        <w:t>j</w:t>
      </w:r>
      <w:r w:rsidRPr="006D65D4">
        <w:rPr>
          <w:rFonts w:ascii="Times New Roman" w:eastAsia="Times New Roman" w:hAnsi="Times New Roman" w:cs="Times New Roman"/>
          <w:sz w:val="24"/>
          <w:szCs w:val="24"/>
          <w:lang w:eastAsia="hr-HR"/>
        </w:rPr>
        <w:t xml:space="preserve">ečavanja </w:t>
      </w:r>
      <w:r w:rsidR="00921EAB">
        <w:rPr>
          <w:rFonts w:ascii="Times New Roman" w:eastAsia="Times New Roman" w:hAnsi="Times New Roman" w:cs="Times New Roman"/>
          <w:sz w:val="24"/>
          <w:szCs w:val="24"/>
          <w:lang w:eastAsia="hr-HR"/>
        </w:rPr>
        <w:t xml:space="preserve">bijega ili </w:t>
      </w:r>
      <w:r w:rsidRPr="006D65D4">
        <w:rPr>
          <w:rFonts w:ascii="Times New Roman" w:eastAsia="Times New Roman" w:hAnsi="Times New Roman" w:cs="Times New Roman"/>
          <w:sz w:val="24"/>
          <w:szCs w:val="24"/>
          <w:lang w:eastAsia="hr-HR"/>
        </w:rPr>
        <w:t>u svrhu provedbe transfera u drugu državu članicu ili radi osiguravanja prisutnosti tražitelja koji je vraćen u Republiku Hrvatsku</w:t>
      </w:r>
      <w:r w:rsidR="00E955C5">
        <w:rPr>
          <w:rFonts w:ascii="Times New Roman" w:eastAsia="Times New Roman" w:hAnsi="Times New Roman" w:cs="Times New Roman"/>
          <w:sz w:val="24"/>
          <w:szCs w:val="24"/>
          <w:lang w:eastAsia="hr-HR"/>
        </w:rPr>
        <w:t>.</w:t>
      </w:r>
    </w:p>
    <w:p w14:paraId="1F9D9E73" w14:textId="77777777" w:rsidR="006F36EE" w:rsidRDefault="006F36EE" w:rsidP="006F36EE">
      <w:pPr>
        <w:spacing w:after="0" w:line="240" w:lineRule="auto"/>
        <w:ind w:left="567" w:hanging="567"/>
        <w:jc w:val="both"/>
        <w:rPr>
          <w:rFonts w:ascii="Times New Roman" w:eastAsia="Times New Roman" w:hAnsi="Times New Roman" w:cs="Times New Roman"/>
          <w:sz w:val="24"/>
          <w:szCs w:val="24"/>
          <w:lang w:eastAsia="hr-HR"/>
        </w:rPr>
      </w:pPr>
    </w:p>
    <w:p w14:paraId="7CD4534D" w14:textId="77777777" w:rsidR="0065439B" w:rsidRPr="006D65D4" w:rsidRDefault="0065439B" w:rsidP="006F36EE">
      <w:pPr>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F0851">
        <w:rPr>
          <w:rFonts w:ascii="Times New Roman" w:eastAsia="Times New Roman" w:hAnsi="Times New Roman" w:cs="Times New Roman"/>
          <w:sz w:val="24"/>
          <w:szCs w:val="24"/>
          <w:lang w:eastAsia="hr-HR"/>
        </w:rPr>
        <w:t>2</w:t>
      </w:r>
      <w:r w:rsidRPr="006D65D4">
        <w:rPr>
          <w:rFonts w:ascii="Times New Roman" w:eastAsia="Times New Roman" w:hAnsi="Times New Roman" w:cs="Times New Roman"/>
          <w:sz w:val="24"/>
          <w:szCs w:val="24"/>
          <w:lang w:eastAsia="hr-HR"/>
        </w:rPr>
        <w:t>) Sloboda kretanja tražitelja ili stranca u transferu može se ograničiti sljedećim mjerama:</w:t>
      </w:r>
    </w:p>
    <w:p w14:paraId="788CB3A5" w14:textId="77777777" w:rsidR="0065439B" w:rsidRPr="006D65D4" w:rsidRDefault="0065439B" w:rsidP="00E955C5">
      <w:pPr>
        <w:spacing w:after="0" w:line="240" w:lineRule="auto"/>
        <w:ind w:left="1134"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6F36EE">
        <w:rPr>
          <w:rFonts w:ascii="Times New Roman" w:eastAsia="Times New Roman" w:hAnsi="Times New Roman" w:cs="Times New Roman"/>
          <w:sz w:val="24"/>
          <w:szCs w:val="24"/>
          <w:lang w:eastAsia="hr-HR"/>
        </w:rPr>
        <w:t xml:space="preserve">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zabrana kretanja izvan prihvatilišta</w:t>
      </w:r>
      <w:r w:rsidR="00B6412E">
        <w:rPr>
          <w:rFonts w:ascii="Times New Roman" w:eastAsia="Times New Roman" w:hAnsi="Times New Roman" w:cs="Times New Roman"/>
          <w:sz w:val="24"/>
          <w:szCs w:val="24"/>
          <w:lang w:eastAsia="hr-HR"/>
        </w:rPr>
        <w:t xml:space="preserve"> ili </w:t>
      </w:r>
      <w:r w:rsidR="00E955C5">
        <w:rPr>
          <w:rFonts w:ascii="Times New Roman" w:eastAsia="Times New Roman" w:hAnsi="Times New Roman" w:cs="Times New Roman"/>
          <w:sz w:val="24"/>
          <w:szCs w:val="24"/>
          <w:lang w:eastAsia="hr-HR"/>
        </w:rPr>
        <w:t>mjesta određenog za</w:t>
      </w:r>
      <w:r w:rsidR="006539D8">
        <w:rPr>
          <w:rFonts w:ascii="Times New Roman" w:eastAsia="Times New Roman" w:hAnsi="Times New Roman" w:cs="Times New Roman"/>
          <w:sz w:val="24"/>
          <w:szCs w:val="24"/>
          <w:lang w:eastAsia="hr-HR"/>
        </w:rPr>
        <w:t xml:space="preserve"> boravak izvan određenog vremena</w:t>
      </w:r>
    </w:p>
    <w:p w14:paraId="48D4B8C0" w14:textId="77777777" w:rsidR="00921EAB" w:rsidRDefault="0065439B" w:rsidP="00E955C5">
      <w:pPr>
        <w:spacing w:after="0" w:line="240" w:lineRule="auto"/>
        <w:ind w:left="1134"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osobnim </w:t>
      </w:r>
      <w:r w:rsidR="00921EAB">
        <w:rPr>
          <w:rFonts w:ascii="Times New Roman" w:eastAsia="Times New Roman" w:hAnsi="Times New Roman" w:cs="Times New Roman"/>
          <w:sz w:val="24"/>
          <w:szCs w:val="24"/>
          <w:lang w:eastAsia="hr-HR"/>
        </w:rPr>
        <w:t>javljanjem nadležnim tijelima</w:t>
      </w:r>
      <w:r w:rsidRPr="006D65D4">
        <w:rPr>
          <w:rFonts w:ascii="Times New Roman" w:eastAsia="Times New Roman" w:hAnsi="Times New Roman" w:cs="Times New Roman"/>
          <w:sz w:val="24"/>
          <w:szCs w:val="24"/>
          <w:lang w:eastAsia="hr-HR"/>
        </w:rPr>
        <w:t xml:space="preserve"> u određeno vrijeme</w:t>
      </w:r>
    </w:p>
    <w:p w14:paraId="23C088AD" w14:textId="77777777" w:rsidR="00644F19" w:rsidRDefault="00644F19" w:rsidP="00E955C5">
      <w:pPr>
        <w:spacing w:after="0" w:line="240" w:lineRule="auto"/>
        <w:ind w:left="1134" w:hanging="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t>polaganjem financijskih ili drugih jamstava za osiguranje prisustva te putnih isprava</w:t>
      </w:r>
      <w:r w:rsidR="00E955C5">
        <w:rPr>
          <w:rFonts w:ascii="Times New Roman" w:eastAsia="Times New Roman" w:hAnsi="Times New Roman" w:cs="Times New Roman"/>
          <w:sz w:val="24"/>
          <w:szCs w:val="24"/>
          <w:lang w:eastAsia="hr-HR"/>
        </w:rPr>
        <w:t>.</w:t>
      </w:r>
    </w:p>
    <w:p w14:paraId="2C48100B"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639C3C80" w14:textId="77777777"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F0851">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xml:space="preserve">) Tražitelju </w:t>
      </w:r>
      <w:r w:rsidR="00510D3F" w:rsidRPr="00510D3F">
        <w:rPr>
          <w:rFonts w:ascii="Times New Roman" w:eastAsia="Times New Roman" w:hAnsi="Times New Roman" w:cs="Times New Roman"/>
          <w:sz w:val="24"/>
          <w:szCs w:val="24"/>
          <w:lang w:eastAsia="hr-HR"/>
        </w:rPr>
        <w:t xml:space="preserve">i strancu u transferu </w:t>
      </w:r>
      <w:r w:rsidRPr="006D65D4">
        <w:rPr>
          <w:rFonts w:ascii="Times New Roman" w:eastAsia="Times New Roman" w:hAnsi="Times New Roman" w:cs="Times New Roman"/>
          <w:sz w:val="24"/>
          <w:szCs w:val="24"/>
          <w:lang w:eastAsia="hr-HR"/>
        </w:rPr>
        <w:t xml:space="preserve">iz stavka </w:t>
      </w:r>
      <w:r w:rsidR="00EF0851">
        <w:rPr>
          <w:rFonts w:ascii="Times New Roman" w:eastAsia="Times New Roman" w:hAnsi="Times New Roman" w:cs="Times New Roman"/>
          <w:sz w:val="24"/>
          <w:szCs w:val="24"/>
          <w:lang w:eastAsia="hr-HR"/>
        </w:rPr>
        <w:t>1</w:t>
      </w:r>
      <w:r w:rsidRPr="006D65D4">
        <w:rPr>
          <w:rFonts w:ascii="Times New Roman" w:eastAsia="Times New Roman" w:hAnsi="Times New Roman" w:cs="Times New Roman"/>
          <w:sz w:val="24"/>
          <w:szCs w:val="24"/>
          <w:lang w:eastAsia="hr-HR"/>
        </w:rPr>
        <w:t xml:space="preserve">.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može se iz opravdanih razloga dopustiti privremeno napuštanje prihvatilišta</w:t>
      </w:r>
      <w:r w:rsidR="006539D8">
        <w:rPr>
          <w:rFonts w:ascii="Times New Roman" w:eastAsia="Times New Roman" w:hAnsi="Times New Roman" w:cs="Times New Roman"/>
          <w:sz w:val="24"/>
          <w:szCs w:val="24"/>
          <w:lang w:eastAsia="hr-HR"/>
        </w:rPr>
        <w:t xml:space="preserve"> ili mjesta određenog boravka</w:t>
      </w:r>
      <w:r w:rsidRPr="006D65D4">
        <w:rPr>
          <w:rFonts w:ascii="Times New Roman" w:eastAsia="Times New Roman" w:hAnsi="Times New Roman" w:cs="Times New Roman"/>
          <w:sz w:val="24"/>
          <w:szCs w:val="24"/>
          <w:lang w:eastAsia="hr-HR"/>
        </w:rPr>
        <w:t>.</w:t>
      </w:r>
    </w:p>
    <w:p w14:paraId="7BC9F7C7"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0E33821C" w14:textId="77777777"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F0851">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Ministarstvo donosi </w:t>
      </w:r>
      <w:r w:rsidR="00687327" w:rsidRPr="006D65D4">
        <w:rPr>
          <w:rFonts w:ascii="Times New Roman" w:eastAsia="Times New Roman" w:hAnsi="Times New Roman" w:cs="Times New Roman"/>
          <w:sz w:val="24"/>
          <w:szCs w:val="24"/>
          <w:lang w:eastAsia="hr-HR"/>
        </w:rPr>
        <w:t xml:space="preserve">rješenje </w:t>
      </w:r>
      <w:r w:rsidRPr="006D65D4">
        <w:rPr>
          <w:rFonts w:ascii="Times New Roman" w:eastAsia="Times New Roman" w:hAnsi="Times New Roman" w:cs="Times New Roman"/>
          <w:sz w:val="24"/>
          <w:szCs w:val="24"/>
          <w:lang w:eastAsia="hr-HR"/>
        </w:rPr>
        <w:t xml:space="preserve">o ograničenju slobode kretanja u </w:t>
      </w:r>
      <w:r w:rsidR="00F92531" w:rsidRPr="006D65D4">
        <w:rPr>
          <w:rFonts w:ascii="Times New Roman" w:eastAsia="Times New Roman" w:hAnsi="Times New Roman" w:cs="Times New Roman"/>
          <w:sz w:val="24"/>
          <w:szCs w:val="24"/>
          <w:lang w:eastAsia="hr-HR"/>
        </w:rPr>
        <w:t xml:space="preserve">kojem </w:t>
      </w:r>
      <w:r w:rsidRPr="006D65D4">
        <w:rPr>
          <w:rFonts w:ascii="Times New Roman" w:eastAsia="Times New Roman" w:hAnsi="Times New Roman" w:cs="Times New Roman"/>
          <w:sz w:val="24"/>
          <w:szCs w:val="24"/>
          <w:lang w:eastAsia="hr-HR"/>
        </w:rPr>
        <w:t>navodi razloge zbog kojih ograničava slobodu kretanja te obavještava tražitelja</w:t>
      </w:r>
      <w:r w:rsidR="00510D3F" w:rsidRPr="00510D3F">
        <w:t xml:space="preserve"> </w:t>
      </w:r>
      <w:r w:rsidR="00510D3F" w:rsidRPr="00510D3F">
        <w:rPr>
          <w:rFonts w:ascii="Times New Roman" w:eastAsia="Times New Roman" w:hAnsi="Times New Roman" w:cs="Times New Roman"/>
          <w:sz w:val="24"/>
          <w:szCs w:val="24"/>
          <w:lang w:eastAsia="hr-HR"/>
        </w:rPr>
        <w:t>i stranc</w:t>
      </w:r>
      <w:r w:rsidR="00510D3F">
        <w:rPr>
          <w:rFonts w:ascii="Times New Roman" w:eastAsia="Times New Roman" w:hAnsi="Times New Roman" w:cs="Times New Roman"/>
          <w:sz w:val="24"/>
          <w:szCs w:val="24"/>
          <w:lang w:eastAsia="hr-HR"/>
        </w:rPr>
        <w:t>a</w:t>
      </w:r>
      <w:r w:rsidR="00510D3F" w:rsidRPr="00510D3F">
        <w:rPr>
          <w:rFonts w:ascii="Times New Roman" w:eastAsia="Times New Roman" w:hAnsi="Times New Roman" w:cs="Times New Roman"/>
          <w:sz w:val="24"/>
          <w:szCs w:val="24"/>
          <w:lang w:eastAsia="hr-HR"/>
        </w:rPr>
        <w:t xml:space="preserve"> u transferu</w:t>
      </w:r>
      <w:r w:rsidRPr="006D65D4">
        <w:rPr>
          <w:rFonts w:ascii="Times New Roman" w:eastAsia="Times New Roman" w:hAnsi="Times New Roman" w:cs="Times New Roman"/>
          <w:sz w:val="24"/>
          <w:szCs w:val="24"/>
          <w:lang w:eastAsia="hr-HR"/>
        </w:rPr>
        <w:t xml:space="preserve"> na jeziku koji tražitelj razumije ili za koji se opravdano pretpostavlja da ga razumije.</w:t>
      </w:r>
    </w:p>
    <w:p w14:paraId="6913268A"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1EBA6915" w14:textId="77777777"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F0851">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Protiv </w:t>
      </w:r>
      <w:r w:rsidR="00887D97"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 xml:space="preserve">iz stavka </w:t>
      </w:r>
      <w:r w:rsidR="00EF0851">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osam dana od dana dostave </w:t>
      </w:r>
      <w:r w:rsidR="00887D97" w:rsidRPr="006D65D4">
        <w:rPr>
          <w:rFonts w:ascii="Times New Roman" w:eastAsia="Times New Roman" w:hAnsi="Times New Roman" w:cs="Times New Roman"/>
          <w:sz w:val="24"/>
          <w:szCs w:val="24"/>
          <w:lang w:eastAsia="hr-HR"/>
        </w:rPr>
        <w:t>rješenja</w:t>
      </w:r>
      <w:r w:rsidRPr="006D65D4">
        <w:rPr>
          <w:rFonts w:ascii="Times New Roman" w:eastAsia="Times New Roman" w:hAnsi="Times New Roman" w:cs="Times New Roman"/>
          <w:sz w:val="24"/>
          <w:szCs w:val="24"/>
          <w:lang w:eastAsia="hr-HR"/>
        </w:rPr>
        <w:t xml:space="preserve">. </w:t>
      </w:r>
    </w:p>
    <w:p w14:paraId="705E0226"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61855C7F" w14:textId="77777777"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F0851">
        <w:rPr>
          <w:rFonts w:ascii="Times New Roman" w:eastAsia="Times New Roman" w:hAnsi="Times New Roman" w:cs="Times New Roman"/>
          <w:sz w:val="24"/>
          <w:szCs w:val="24"/>
          <w:lang w:eastAsia="hr-HR"/>
        </w:rPr>
        <w:t>6</w:t>
      </w:r>
      <w:r w:rsidRPr="006D65D4">
        <w:rPr>
          <w:rFonts w:ascii="Times New Roman" w:eastAsia="Times New Roman" w:hAnsi="Times New Roman" w:cs="Times New Roman"/>
          <w:sz w:val="24"/>
          <w:szCs w:val="24"/>
          <w:lang w:eastAsia="hr-HR"/>
        </w:rPr>
        <w:t xml:space="preserve">) Nadležni upravni sud </w:t>
      </w:r>
      <w:r w:rsidR="006F3822" w:rsidRPr="006D65D4">
        <w:rPr>
          <w:rFonts w:ascii="Times New Roman" w:eastAsia="Times New Roman" w:hAnsi="Times New Roman" w:cs="Times New Roman"/>
          <w:sz w:val="24"/>
          <w:szCs w:val="24"/>
          <w:lang w:eastAsia="hr-HR"/>
        </w:rPr>
        <w:t xml:space="preserve">na zahtjev tražitelja </w:t>
      </w:r>
      <w:r w:rsidR="00510D3F" w:rsidRPr="00510D3F">
        <w:rPr>
          <w:rFonts w:ascii="Times New Roman" w:eastAsia="Times New Roman" w:hAnsi="Times New Roman" w:cs="Times New Roman"/>
          <w:sz w:val="24"/>
          <w:szCs w:val="24"/>
          <w:lang w:eastAsia="hr-HR"/>
        </w:rPr>
        <w:t>i stranc</w:t>
      </w:r>
      <w:r w:rsidR="00510D3F">
        <w:rPr>
          <w:rFonts w:ascii="Times New Roman" w:eastAsia="Times New Roman" w:hAnsi="Times New Roman" w:cs="Times New Roman"/>
          <w:sz w:val="24"/>
          <w:szCs w:val="24"/>
          <w:lang w:eastAsia="hr-HR"/>
        </w:rPr>
        <w:t>a</w:t>
      </w:r>
      <w:r w:rsidR="00510D3F" w:rsidRPr="00510D3F">
        <w:rPr>
          <w:rFonts w:ascii="Times New Roman" w:eastAsia="Times New Roman" w:hAnsi="Times New Roman" w:cs="Times New Roman"/>
          <w:sz w:val="24"/>
          <w:szCs w:val="24"/>
          <w:lang w:eastAsia="hr-HR"/>
        </w:rPr>
        <w:t xml:space="preserve"> u transferu </w:t>
      </w:r>
      <w:r w:rsidR="00687327" w:rsidRPr="006D65D4">
        <w:rPr>
          <w:rFonts w:ascii="Times New Roman" w:eastAsia="Times New Roman" w:hAnsi="Times New Roman" w:cs="Times New Roman"/>
          <w:sz w:val="24"/>
          <w:szCs w:val="24"/>
          <w:lang w:eastAsia="hr-HR"/>
        </w:rPr>
        <w:t xml:space="preserve">ocjenjuje zakonitost rješenja iz stavka </w:t>
      </w:r>
      <w:r w:rsidR="00EF0851">
        <w:rPr>
          <w:rFonts w:ascii="Times New Roman" w:eastAsia="Times New Roman" w:hAnsi="Times New Roman" w:cs="Times New Roman"/>
          <w:sz w:val="24"/>
          <w:szCs w:val="24"/>
          <w:lang w:eastAsia="hr-HR"/>
        </w:rPr>
        <w:t>4</w:t>
      </w:r>
      <w:r w:rsidR="00687327" w:rsidRPr="006D65D4">
        <w:rPr>
          <w:rFonts w:ascii="Times New Roman" w:eastAsia="Times New Roman" w:hAnsi="Times New Roman" w:cs="Times New Roman"/>
          <w:sz w:val="24"/>
          <w:szCs w:val="24"/>
          <w:lang w:eastAsia="hr-HR"/>
        </w:rPr>
        <w:t xml:space="preserve">. </w:t>
      </w:r>
      <w:r w:rsidR="00687327"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687327" w:rsidRPr="006D65D4">
        <w:rPr>
          <w:rFonts w:ascii="Times New Roman" w:eastAsia="Times New Roman" w:hAnsi="Times New Roman" w:cs="Times New Roman"/>
          <w:sz w:val="24"/>
          <w:szCs w:val="24"/>
          <w:lang w:eastAsia="hr-HR"/>
        </w:rPr>
        <w:t xml:space="preserve"> članka </w:t>
      </w:r>
      <w:r w:rsidRPr="006D65D4">
        <w:rPr>
          <w:rFonts w:ascii="Times New Roman" w:eastAsia="Times New Roman" w:hAnsi="Times New Roman" w:cs="Times New Roman"/>
          <w:sz w:val="24"/>
          <w:szCs w:val="24"/>
          <w:lang w:eastAsia="hr-HR"/>
        </w:rPr>
        <w:t>ako ograničenje kretanja traje dulje od dva mjeseca.</w:t>
      </w:r>
      <w:r w:rsidR="009935E4" w:rsidRPr="006D65D4">
        <w:rPr>
          <w:rFonts w:ascii="Times New Roman" w:eastAsia="Times New Roman" w:hAnsi="Times New Roman" w:cs="Times New Roman"/>
          <w:sz w:val="24"/>
          <w:szCs w:val="24"/>
          <w:lang w:eastAsia="hr-HR"/>
        </w:rPr>
        <w:t>“.</w:t>
      </w:r>
    </w:p>
    <w:p w14:paraId="543A552B" w14:textId="77777777" w:rsidR="006D2ECA" w:rsidRPr="006D65D4" w:rsidRDefault="006D2ECA" w:rsidP="006D65D4">
      <w:pPr>
        <w:pStyle w:val="Bezproreda"/>
        <w:rPr>
          <w:rFonts w:ascii="Times New Roman" w:eastAsia="Times New Roman" w:hAnsi="Times New Roman" w:cs="Times New Roman"/>
          <w:sz w:val="24"/>
          <w:szCs w:val="24"/>
        </w:rPr>
      </w:pPr>
    </w:p>
    <w:p w14:paraId="5CE23513"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D1B0DAA" w14:textId="77777777" w:rsidR="006F36EE" w:rsidRPr="006D65D4" w:rsidRDefault="006F36EE"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41E824F3" w14:textId="77777777" w:rsidR="0065439B" w:rsidRPr="006D65D4" w:rsidRDefault="0065439B" w:rsidP="00D7545A">
      <w:pPr>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Iza članka 54. do</w:t>
      </w:r>
      <w:r w:rsidR="009935E4" w:rsidRPr="006D65D4">
        <w:rPr>
          <w:rFonts w:ascii="Times New Roman" w:eastAsia="Times New Roman" w:hAnsi="Times New Roman" w:cs="Times New Roman"/>
          <w:sz w:val="24"/>
          <w:szCs w:val="24"/>
          <w:lang w:eastAsia="hr-HR"/>
        </w:rPr>
        <w:t>daje</w:t>
      </w:r>
      <w:r w:rsidRPr="006D65D4">
        <w:rPr>
          <w:rFonts w:ascii="Times New Roman" w:eastAsia="Times New Roman" w:hAnsi="Times New Roman" w:cs="Times New Roman"/>
          <w:sz w:val="24"/>
          <w:szCs w:val="24"/>
          <w:lang w:eastAsia="hr-HR"/>
        </w:rPr>
        <w:t xml:space="preserve"> se </w:t>
      </w:r>
      <w:r w:rsidR="00E937EE" w:rsidRPr="006D65D4">
        <w:rPr>
          <w:rFonts w:ascii="Times New Roman" w:eastAsia="Times New Roman" w:hAnsi="Times New Roman" w:cs="Times New Roman"/>
          <w:sz w:val="24"/>
          <w:szCs w:val="24"/>
          <w:lang w:eastAsia="hr-HR"/>
        </w:rPr>
        <w:t xml:space="preserve">naslov iznad članka i </w:t>
      </w:r>
      <w:r w:rsidRPr="006D65D4">
        <w:rPr>
          <w:rFonts w:ascii="Times New Roman" w:eastAsia="Times New Roman" w:hAnsi="Times New Roman" w:cs="Times New Roman"/>
          <w:sz w:val="24"/>
          <w:szCs w:val="24"/>
          <w:lang w:eastAsia="hr-HR"/>
        </w:rPr>
        <w:t>članak 54.a koji glas</w:t>
      </w:r>
      <w:r w:rsidR="00E937EE" w:rsidRPr="006D65D4">
        <w:rPr>
          <w:rFonts w:ascii="Times New Roman" w:eastAsia="Times New Roman" w:hAnsi="Times New Roman" w:cs="Times New Roman"/>
          <w:sz w:val="24"/>
          <w:szCs w:val="24"/>
          <w:lang w:eastAsia="hr-HR"/>
        </w:rPr>
        <w:t>e</w:t>
      </w:r>
      <w:r w:rsidRPr="006D65D4">
        <w:rPr>
          <w:rFonts w:ascii="Times New Roman" w:eastAsia="Times New Roman" w:hAnsi="Times New Roman" w:cs="Times New Roman"/>
          <w:sz w:val="24"/>
          <w:szCs w:val="24"/>
          <w:lang w:eastAsia="hr-HR"/>
        </w:rPr>
        <w:t xml:space="preserve">: </w:t>
      </w:r>
    </w:p>
    <w:p w14:paraId="01DE513A" w14:textId="77777777" w:rsidR="009935E4" w:rsidRPr="006D65D4" w:rsidRDefault="009935E4" w:rsidP="006F36EE">
      <w:pPr>
        <w:spacing w:after="0" w:line="240" w:lineRule="auto"/>
        <w:ind w:left="284"/>
        <w:jc w:val="both"/>
        <w:rPr>
          <w:rFonts w:ascii="Times New Roman" w:eastAsia="Times New Roman" w:hAnsi="Times New Roman" w:cs="Times New Roman"/>
          <w:sz w:val="24"/>
          <w:szCs w:val="24"/>
          <w:lang w:eastAsia="hr-HR"/>
        </w:rPr>
      </w:pPr>
    </w:p>
    <w:p w14:paraId="48DED478" w14:textId="77777777" w:rsidR="0065439B" w:rsidRPr="006D65D4" w:rsidRDefault="009935E4" w:rsidP="006F36EE">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65439B" w:rsidRPr="006D65D4">
        <w:rPr>
          <w:rFonts w:ascii="Times New Roman" w:eastAsia="Times New Roman" w:hAnsi="Times New Roman" w:cs="Times New Roman"/>
          <w:sz w:val="24"/>
          <w:szCs w:val="24"/>
          <w:lang w:eastAsia="hr-HR"/>
        </w:rPr>
        <w:t>Zadržavanje</w:t>
      </w:r>
    </w:p>
    <w:p w14:paraId="2789D47E" w14:textId="77777777" w:rsidR="00A717D7" w:rsidRDefault="00A717D7" w:rsidP="006F36EE">
      <w:pPr>
        <w:spacing w:after="0" w:line="240" w:lineRule="auto"/>
        <w:jc w:val="center"/>
        <w:rPr>
          <w:rFonts w:ascii="Times New Roman" w:eastAsia="Times New Roman" w:hAnsi="Times New Roman" w:cs="Times New Roman"/>
          <w:sz w:val="24"/>
          <w:szCs w:val="24"/>
          <w:lang w:eastAsia="hr-HR"/>
        </w:rPr>
      </w:pPr>
    </w:p>
    <w:p w14:paraId="6DA9A888" w14:textId="77777777" w:rsidR="0065439B" w:rsidRDefault="0065439B" w:rsidP="006F36EE">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54.a </w:t>
      </w:r>
    </w:p>
    <w:p w14:paraId="20B3638B" w14:textId="77777777" w:rsidR="00A717D7" w:rsidRPr="006D65D4" w:rsidRDefault="00A717D7" w:rsidP="006F36EE">
      <w:pPr>
        <w:spacing w:after="0" w:line="240" w:lineRule="auto"/>
        <w:jc w:val="center"/>
        <w:rPr>
          <w:rFonts w:ascii="Times New Roman" w:eastAsia="Times New Roman" w:hAnsi="Times New Roman" w:cs="Times New Roman"/>
          <w:sz w:val="24"/>
          <w:szCs w:val="24"/>
          <w:lang w:eastAsia="hr-HR"/>
        </w:rPr>
      </w:pPr>
    </w:p>
    <w:p w14:paraId="1CFE81F9"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Tražitelja </w:t>
      </w:r>
      <w:r w:rsidR="00510D3F" w:rsidRPr="00510D3F">
        <w:rPr>
          <w:rFonts w:ascii="Times New Roman" w:eastAsia="Times New Roman" w:hAnsi="Times New Roman" w:cs="Times New Roman"/>
          <w:sz w:val="24"/>
          <w:szCs w:val="24"/>
          <w:lang w:eastAsia="hr-HR"/>
        </w:rPr>
        <w:t>i stranc</w:t>
      </w:r>
      <w:r w:rsidR="00510D3F">
        <w:rPr>
          <w:rFonts w:ascii="Times New Roman" w:eastAsia="Times New Roman" w:hAnsi="Times New Roman" w:cs="Times New Roman"/>
          <w:sz w:val="24"/>
          <w:szCs w:val="24"/>
          <w:lang w:eastAsia="hr-HR"/>
        </w:rPr>
        <w:t>a</w:t>
      </w:r>
      <w:r w:rsidR="00510D3F" w:rsidRPr="00510D3F">
        <w:rPr>
          <w:rFonts w:ascii="Times New Roman" w:eastAsia="Times New Roman" w:hAnsi="Times New Roman" w:cs="Times New Roman"/>
          <w:sz w:val="24"/>
          <w:szCs w:val="24"/>
          <w:lang w:eastAsia="hr-HR"/>
        </w:rPr>
        <w:t xml:space="preserve"> u transferu </w:t>
      </w:r>
      <w:r w:rsidRPr="006D65D4">
        <w:rPr>
          <w:rFonts w:ascii="Times New Roman" w:eastAsia="Times New Roman" w:hAnsi="Times New Roman" w:cs="Times New Roman"/>
          <w:sz w:val="24"/>
          <w:szCs w:val="24"/>
          <w:lang w:eastAsia="hr-HR"/>
        </w:rPr>
        <w:t>se može zadržati u specijaliziranom objektu za zadržavanje ako se na temelju svih činjenica i okolnosti konkretnog slučaja procijeni da je to potrebno:</w:t>
      </w:r>
    </w:p>
    <w:p w14:paraId="6ACCE2F4"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radi sprječavanja bijega i utvrđivanja činjenica i okolnosti na kojima temelji zahtjev za međunarodnu zaštitu, a koje se ne mogu utvrditi bez zadržavanja ako postoji opasnost od bijega</w:t>
      </w:r>
    </w:p>
    <w:p w14:paraId="512B9F01"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radi utvrđivanja i provjere identiteta ili državljanstva</w:t>
      </w:r>
    </w:p>
    <w:p w14:paraId="117FC6A7"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radi zaštite nacionalne sigurnosti ili javnog poretka </w:t>
      </w:r>
    </w:p>
    <w:p w14:paraId="6DF4AD9C"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provedbe postupka prisilnog udaljenja, ako se opravdano pretpostavlja da traženjem međunarodne zaštite želi odgoditi ili otežati izvršenje </w:t>
      </w:r>
      <w:r w:rsidR="00887D97"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 xml:space="preserve">o protjerivanju i/ili vraćanju </w:t>
      </w:r>
      <w:r w:rsidR="00887D97" w:rsidRPr="006D65D4">
        <w:rPr>
          <w:rFonts w:ascii="Times New Roman" w:eastAsia="Times New Roman" w:hAnsi="Times New Roman" w:cs="Times New Roman"/>
          <w:sz w:val="24"/>
          <w:szCs w:val="24"/>
          <w:lang w:eastAsia="hr-HR"/>
        </w:rPr>
        <w:t xml:space="preserve">donesenog </w:t>
      </w:r>
      <w:r w:rsidRPr="006D65D4">
        <w:rPr>
          <w:rFonts w:ascii="Times New Roman" w:eastAsia="Times New Roman" w:hAnsi="Times New Roman" w:cs="Times New Roman"/>
          <w:sz w:val="24"/>
          <w:szCs w:val="24"/>
          <w:lang w:eastAsia="hr-HR"/>
        </w:rPr>
        <w:t>suklad</w:t>
      </w:r>
      <w:r w:rsidR="00EC4D07" w:rsidRPr="006D65D4">
        <w:rPr>
          <w:rFonts w:ascii="Times New Roman" w:eastAsia="Times New Roman" w:hAnsi="Times New Roman" w:cs="Times New Roman"/>
          <w:sz w:val="24"/>
          <w:szCs w:val="24"/>
          <w:lang w:eastAsia="hr-HR"/>
        </w:rPr>
        <w:t xml:space="preserve">no odredbama </w:t>
      </w:r>
      <w:r w:rsidR="005909CF" w:rsidRPr="006D65D4">
        <w:rPr>
          <w:rFonts w:ascii="Times New Roman" w:eastAsia="Times New Roman" w:hAnsi="Times New Roman" w:cs="Times New Roman"/>
          <w:sz w:val="24"/>
          <w:szCs w:val="24"/>
          <w:lang w:eastAsia="hr-HR"/>
        </w:rPr>
        <w:t>zakona kojim se propisuju uvjeti ulaska, kretanja i boravka stranaca</w:t>
      </w:r>
    </w:p>
    <w:p w14:paraId="5EB53BAC" w14:textId="0188A060"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nepoštivanja </w:t>
      </w:r>
      <w:r w:rsidR="00887D97"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o ograničenju slobode kretanja</w:t>
      </w:r>
      <w:r w:rsidR="00F355A6">
        <w:rPr>
          <w:rFonts w:ascii="Times New Roman" w:eastAsia="Times New Roman" w:hAnsi="Times New Roman" w:cs="Times New Roman"/>
          <w:sz w:val="24"/>
          <w:szCs w:val="24"/>
          <w:lang w:eastAsia="hr-HR"/>
        </w:rPr>
        <w:t xml:space="preserve"> iz članka 54</w:t>
      </w:r>
      <w:r w:rsidR="00F13868">
        <w:rPr>
          <w:rFonts w:ascii="Times New Roman" w:eastAsia="Times New Roman" w:hAnsi="Times New Roman" w:cs="Times New Roman"/>
          <w:sz w:val="24"/>
          <w:szCs w:val="24"/>
          <w:lang w:eastAsia="hr-HR"/>
        </w:rPr>
        <w:t>.</w:t>
      </w:r>
      <w:r w:rsidR="00F355A6">
        <w:rPr>
          <w:rFonts w:ascii="Times New Roman" w:eastAsia="Times New Roman" w:hAnsi="Times New Roman" w:cs="Times New Roman"/>
          <w:sz w:val="24"/>
          <w:szCs w:val="24"/>
          <w:lang w:eastAsia="hr-HR"/>
        </w:rPr>
        <w:t xml:space="preserve"> ovoga </w:t>
      </w:r>
      <w:r w:rsidR="00E955C5">
        <w:rPr>
          <w:rFonts w:ascii="Times New Roman" w:eastAsia="Times New Roman" w:hAnsi="Times New Roman" w:cs="Times New Roman"/>
          <w:sz w:val="24"/>
          <w:szCs w:val="24"/>
          <w:lang w:eastAsia="hr-HR"/>
        </w:rPr>
        <w:t>Z</w:t>
      </w:r>
      <w:r w:rsidR="00F355A6">
        <w:rPr>
          <w:rFonts w:ascii="Times New Roman" w:eastAsia="Times New Roman" w:hAnsi="Times New Roman" w:cs="Times New Roman"/>
          <w:sz w:val="24"/>
          <w:szCs w:val="24"/>
          <w:lang w:eastAsia="hr-HR"/>
        </w:rPr>
        <w:t>akona</w:t>
      </w:r>
      <w:r w:rsidRPr="006D65D4">
        <w:rPr>
          <w:rFonts w:ascii="Times New Roman" w:eastAsia="Times New Roman" w:hAnsi="Times New Roman" w:cs="Times New Roman"/>
          <w:sz w:val="24"/>
          <w:szCs w:val="24"/>
          <w:lang w:eastAsia="hr-HR"/>
        </w:rPr>
        <w:t>, a i dalje postoji opasnost od bijega</w:t>
      </w:r>
    </w:p>
    <w:p w14:paraId="69BF1504" w14:textId="114784AF"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utvrđivanja prava tražitelja na ulazak na državno područje tijekom postupka na granici </w:t>
      </w:r>
      <w:r w:rsidR="0072274D">
        <w:rPr>
          <w:rFonts w:ascii="Times New Roman" w:eastAsia="Times New Roman" w:hAnsi="Times New Roman" w:cs="Times New Roman"/>
          <w:sz w:val="24"/>
          <w:szCs w:val="24"/>
          <w:lang w:eastAsia="hr-HR"/>
        </w:rPr>
        <w:t>sukladno članku 42</w:t>
      </w:r>
      <w:r w:rsidR="00F13868">
        <w:rPr>
          <w:rFonts w:ascii="Times New Roman" w:eastAsia="Times New Roman" w:hAnsi="Times New Roman" w:cs="Times New Roman"/>
          <w:sz w:val="24"/>
          <w:szCs w:val="24"/>
          <w:lang w:eastAsia="hr-HR"/>
        </w:rPr>
        <w:t>.</w:t>
      </w:r>
      <w:r w:rsidR="00E955C5">
        <w:rPr>
          <w:rFonts w:ascii="Times New Roman" w:eastAsia="Times New Roman" w:hAnsi="Times New Roman" w:cs="Times New Roman"/>
          <w:sz w:val="24"/>
          <w:szCs w:val="24"/>
          <w:lang w:eastAsia="hr-HR"/>
        </w:rPr>
        <w:t xml:space="preserve"> ovoga Z</w:t>
      </w:r>
      <w:r w:rsidR="002B601E">
        <w:rPr>
          <w:rFonts w:ascii="Times New Roman" w:eastAsia="Times New Roman" w:hAnsi="Times New Roman" w:cs="Times New Roman"/>
          <w:sz w:val="24"/>
          <w:szCs w:val="24"/>
          <w:lang w:eastAsia="hr-HR"/>
        </w:rPr>
        <w:t>akona</w:t>
      </w:r>
    </w:p>
    <w:p w14:paraId="62962AFE"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w:t>
      </w:r>
      <w:r w:rsidR="00D05DA0">
        <w:rPr>
          <w:rFonts w:ascii="Times New Roman" w:eastAsia="Times New Roman" w:hAnsi="Times New Roman" w:cs="Times New Roman"/>
          <w:sz w:val="24"/>
          <w:szCs w:val="24"/>
          <w:lang w:eastAsia="hr-HR"/>
        </w:rPr>
        <w:t xml:space="preserve">osiguranja transfera </w:t>
      </w:r>
      <w:r w:rsidRPr="006D65D4">
        <w:rPr>
          <w:rFonts w:ascii="Times New Roman" w:eastAsia="Times New Roman" w:hAnsi="Times New Roman" w:cs="Times New Roman"/>
          <w:sz w:val="24"/>
          <w:szCs w:val="24"/>
          <w:lang w:eastAsia="hr-HR"/>
        </w:rPr>
        <w:t>ako postoji opasnost od bijega</w:t>
      </w:r>
      <w:r w:rsidR="00D05DA0">
        <w:rPr>
          <w:rFonts w:ascii="Times New Roman" w:eastAsia="Times New Roman" w:hAnsi="Times New Roman" w:cs="Times New Roman"/>
          <w:sz w:val="24"/>
          <w:szCs w:val="24"/>
          <w:lang w:eastAsia="hr-HR"/>
        </w:rPr>
        <w:t xml:space="preserve">, sukladno članku 44. Uredbe </w:t>
      </w:r>
      <w:r w:rsidR="00E955C5">
        <w:rPr>
          <w:rFonts w:ascii="Times New Roman" w:eastAsia="Times New Roman" w:hAnsi="Times New Roman" w:cs="Times New Roman"/>
          <w:sz w:val="24"/>
          <w:szCs w:val="24"/>
          <w:lang w:eastAsia="hr-HR"/>
        </w:rPr>
        <w:t>(</w:t>
      </w:r>
      <w:r w:rsidR="00D05DA0">
        <w:rPr>
          <w:rFonts w:ascii="Times New Roman" w:eastAsia="Times New Roman" w:hAnsi="Times New Roman" w:cs="Times New Roman"/>
          <w:sz w:val="24"/>
          <w:szCs w:val="24"/>
          <w:lang w:eastAsia="hr-HR"/>
        </w:rPr>
        <w:t>EU</w:t>
      </w:r>
      <w:r w:rsidR="00E955C5">
        <w:rPr>
          <w:rFonts w:ascii="Times New Roman" w:eastAsia="Times New Roman" w:hAnsi="Times New Roman" w:cs="Times New Roman"/>
          <w:sz w:val="24"/>
          <w:szCs w:val="24"/>
          <w:lang w:eastAsia="hr-HR"/>
        </w:rPr>
        <w:t>)</w:t>
      </w:r>
      <w:r w:rsidR="00D05DA0">
        <w:rPr>
          <w:rFonts w:ascii="Times New Roman" w:eastAsia="Times New Roman" w:hAnsi="Times New Roman" w:cs="Times New Roman"/>
          <w:sz w:val="24"/>
          <w:szCs w:val="24"/>
          <w:lang w:eastAsia="hr-HR"/>
        </w:rPr>
        <w:t xml:space="preserve"> 2024/1351</w:t>
      </w:r>
      <w:r w:rsidRPr="006D65D4">
        <w:rPr>
          <w:rFonts w:ascii="Times New Roman" w:eastAsia="Times New Roman" w:hAnsi="Times New Roman" w:cs="Times New Roman"/>
          <w:sz w:val="24"/>
          <w:szCs w:val="24"/>
          <w:lang w:eastAsia="hr-HR"/>
        </w:rPr>
        <w:t xml:space="preserve">. </w:t>
      </w:r>
    </w:p>
    <w:p w14:paraId="35FC4BBC" w14:textId="77777777" w:rsidR="00A717D7" w:rsidRDefault="00A717D7" w:rsidP="00A717D7">
      <w:pPr>
        <w:spacing w:after="0" w:line="240" w:lineRule="auto"/>
        <w:ind w:left="567" w:hanging="567"/>
        <w:jc w:val="both"/>
        <w:rPr>
          <w:rFonts w:ascii="Times New Roman" w:eastAsia="Times New Roman" w:hAnsi="Times New Roman" w:cs="Times New Roman"/>
          <w:sz w:val="24"/>
          <w:szCs w:val="24"/>
          <w:lang w:eastAsia="hr-HR"/>
        </w:rPr>
      </w:pPr>
    </w:p>
    <w:p w14:paraId="2AF22FA2"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Opasnost od bijega utvrđuje se individualnom procjenom činjenica i okolnosti svakog konkretnog slučaja. </w:t>
      </w:r>
    </w:p>
    <w:p w14:paraId="281A2681"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0E43F5BD"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Zadržavanje u specijaliziranom objektu za zadržavanje se može odrediti ako se utvrdi da se ne mogu djelotvorno primijeniti druge manje prisilne mjere. </w:t>
      </w:r>
    </w:p>
    <w:p w14:paraId="6037031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397E625F" w14:textId="77777777" w:rsidR="00644F19"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w:t>
      </w:r>
      <w:r w:rsidR="00644F19">
        <w:rPr>
          <w:rFonts w:ascii="Times New Roman" w:eastAsia="Times New Roman" w:hAnsi="Times New Roman" w:cs="Times New Roman"/>
          <w:sz w:val="24"/>
          <w:szCs w:val="24"/>
          <w:lang w:eastAsia="hr-HR"/>
        </w:rPr>
        <w:t>Mjer</w:t>
      </w:r>
      <w:r w:rsidR="00AC77BD" w:rsidRPr="00E13B71">
        <w:rPr>
          <w:rFonts w:ascii="Times New Roman" w:eastAsia="Times New Roman" w:hAnsi="Times New Roman" w:cs="Times New Roman"/>
          <w:sz w:val="24"/>
          <w:szCs w:val="24"/>
          <w:lang w:eastAsia="hr-HR"/>
        </w:rPr>
        <w:t>a</w:t>
      </w:r>
      <w:r w:rsidR="00AC77BD" w:rsidRPr="00AC77BD">
        <w:rPr>
          <w:rFonts w:ascii="Times New Roman" w:eastAsia="Times New Roman" w:hAnsi="Times New Roman" w:cs="Times New Roman"/>
          <w:color w:val="FF0000"/>
          <w:sz w:val="24"/>
          <w:szCs w:val="24"/>
          <w:lang w:eastAsia="hr-HR"/>
        </w:rPr>
        <w:t xml:space="preserve"> </w:t>
      </w:r>
      <w:r w:rsidR="00644F19">
        <w:rPr>
          <w:rFonts w:ascii="Times New Roman" w:eastAsia="Times New Roman" w:hAnsi="Times New Roman" w:cs="Times New Roman"/>
          <w:sz w:val="24"/>
          <w:szCs w:val="24"/>
          <w:lang w:eastAsia="hr-HR"/>
        </w:rPr>
        <w:t>iz stavka 1. ovog</w:t>
      </w:r>
      <w:r w:rsidR="00E955C5">
        <w:rPr>
          <w:rFonts w:ascii="Times New Roman" w:eastAsia="Times New Roman" w:hAnsi="Times New Roman" w:cs="Times New Roman"/>
          <w:sz w:val="24"/>
          <w:szCs w:val="24"/>
          <w:lang w:eastAsia="hr-HR"/>
        </w:rPr>
        <w:t>a</w:t>
      </w:r>
      <w:r w:rsidR="00644F19">
        <w:rPr>
          <w:rFonts w:ascii="Times New Roman" w:eastAsia="Times New Roman" w:hAnsi="Times New Roman" w:cs="Times New Roman"/>
          <w:sz w:val="24"/>
          <w:szCs w:val="24"/>
          <w:lang w:eastAsia="hr-HR"/>
        </w:rPr>
        <w:t xml:space="preserve"> članka primjenjuj</w:t>
      </w:r>
      <w:r w:rsidR="00AC77BD" w:rsidRPr="00E13B71">
        <w:rPr>
          <w:rFonts w:ascii="Times New Roman" w:eastAsia="Times New Roman" w:hAnsi="Times New Roman" w:cs="Times New Roman"/>
          <w:sz w:val="24"/>
          <w:szCs w:val="24"/>
          <w:lang w:eastAsia="hr-HR"/>
        </w:rPr>
        <w:t>e</w:t>
      </w:r>
      <w:r w:rsidR="00E955C5">
        <w:rPr>
          <w:rFonts w:ascii="Times New Roman" w:eastAsia="Times New Roman" w:hAnsi="Times New Roman" w:cs="Times New Roman"/>
          <w:sz w:val="24"/>
          <w:szCs w:val="24"/>
          <w:lang w:eastAsia="hr-HR"/>
        </w:rPr>
        <w:t xml:space="preserve"> se ukoliko na temelju okolnosti </w:t>
      </w:r>
      <w:r w:rsidR="00644F19">
        <w:rPr>
          <w:rFonts w:ascii="Times New Roman" w:eastAsia="Times New Roman" w:hAnsi="Times New Roman" w:cs="Times New Roman"/>
          <w:sz w:val="24"/>
          <w:szCs w:val="24"/>
          <w:lang w:eastAsia="hr-HR"/>
        </w:rPr>
        <w:t xml:space="preserve">svakog pojedinog slučaja </w:t>
      </w:r>
      <w:r w:rsidR="00E955C5" w:rsidRPr="00A621E9">
        <w:rPr>
          <w:rFonts w:ascii="Times New Roman" w:eastAsia="Times New Roman" w:hAnsi="Times New Roman" w:cs="Times New Roman"/>
          <w:sz w:val="24"/>
          <w:szCs w:val="24"/>
          <w:lang w:eastAsia="hr-HR"/>
        </w:rPr>
        <w:t>prisutnost tražitelja</w:t>
      </w:r>
      <w:r w:rsidR="00644F19" w:rsidRPr="00A621E9">
        <w:rPr>
          <w:rFonts w:ascii="Times New Roman" w:eastAsia="Times New Roman" w:hAnsi="Times New Roman" w:cs="Times New Roman"/>
          <w:sz w:val="24"/>
          <w:szCs w:val="24"/>
          <w:lang w:eastAsia="hr-HR"/>
        </w:rPr>
        <w:t xml:space="preserve"> nije </w:t>
      </w:r>
      <w:r w:rsidR="00644F19">
        <w:rPr>
          <w:rFonts w:ascii="Times New Roman" w:eastAsia="Times New Roman" w:hAnsi="Times New Roman" w:cs="Times New Roman"/>
          <w:sz w:val="24"/>
          <w:szCs w:val="24"/>
          <w:lang w:eastAsia="hr-HR"/>
        </w:rPr>
        <w:t>moguće postići mjera</w:t>
      </w:r>
      <w:r w:rsidR="002B601E">
        <w:rPr>
          <w:rFonts w:ascii="Times New Roman" w:eastAsia="Times New Roman" w:hAnsi="Times New Roman" w:cs="Times New Roman"/>
          <w:sz w:val="24"/>
          <w:szCs w:val="24"/>
          <w:lang w:eastAsia="hr-HR"/>
        </w:rPr>
        <w:t>ma propisanim člankom 54.</w:t>
      </w:r>
      <w:r w:rsidR="00BA089B">
        <w:rPr>
          <w:rFonts w:ascii="Times New Roman" w:eastAsia="Times New Roman" w:hAnsi="Times New Roman" w:cs="Times New Roman"/>
          <w:sz w:val="24"/>
          <w:szCs w:val="24"/>
          <w:lang w:eastAsia="hr-HR"/>
        </w:rPr>
        <w:t xml:space="preserve"> stavkom 2.</w:t>
      </w:r>
      <w:r w:rsidR="00644F19">
        <w:rPr>
          <w:rFonts w:ascii="Times New Roman" w:eastAsia="Times New Roman" w:hAnsi="Times New Roman" w:cs="Times New Roman"/>
          <w:sz w:val="24"/>
          <w:szCs w:val="24"/>
          <w:lang w:eastAsia="hr-HR"/>
        </w:rPr>
        <w:t xml:space="preserve"> ovoga </w:t>
      </w:r>
      <w:r w:rsidR="008D316A">
        <w:rPr>
          <w:rFonts w:ascii="Times New Roman" w:eastAsia="Times New Roman" w:hAnsi="Times New Roman" w:cs="Times New Roman"/>
          <w:sz w:val="24"/>
          <w:szCs w:val="24"/>
          <w:lang w:eastAsia="hr-HR"/>
        </w:rPr>
        <w:t>Z</w:t>
      </w:r>
      <w:r w:rsidR="00644F19">
        <w:rPr>
          <w:rFonts w:ascii="Times New Roman" w:eastAsia="Times New Roman" w:hAnsi="Times New Roman" w:cs="Times New Roman"/>
          <w:sz w:val="24"/>
          <w:szCs w:val="24"/>
          <w:lang w:eastAsia="hr-HR"/>
        </w:rPr>
        <w:t>akona</w:t>
      </w:r>
      <w:r w:rsidR="008D316A">
        <w:rPr>
          <w:rFonts w:ascii="Times New Roman" w:eastAsia="Times New Roman" w:hAnsi="Times New Roman" w:cs="Times New Roman"/>
          <w:sz w:val="24"/>
          <w:szCs w:val="24"/>
          <w:lang w:eastAsia="hr-HR"/>
        </w:rPr>
        <w:t>.</w:t>
      </w:r>
    </w:p>
    <w:p w14:paraId="4090A842"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0893CC57"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Mjer</w:t>
      </w:r>
      <w:r w:rsidR="00002F9C" w:rsidRPr="006D65D4">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zadržavanja iz stavka 1.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izrič</w:t>
      </w:r>
      <w:r w:rsidR="007678A9" w:rsidRPr="006D65D4">
        <w:rPr>
          <w:rFonts w:ascii="Times New Roman" w:eastAsia="Times New Roman" w:hAnsi="Times New Roman" w:cs="Times New Roman"/>
          <w:sz w:val="24"/>
          <w:szCs w:val="24"/>
          <w:lang w:eastAsia="hr-HR"/>
        </w:rPr>
        <w:t>e</w:t>
      </w:r>
      <w:r w:rsidRPr="006D65D4">
        <w:rPr>
          <w:rFonts w:ascii="Times New Roman" w:eastAsia="Times New Roman" w:hAnsi="Times New Roman" w:cs="Times New Roman"/>
          <w:sz w:val="24"/>
          <w:szCs w:val="24"/>
          <w:lang w:eastAsia="hr-HR"/>
        </w:rPr>
        <w:t xml:space="preserve"> se dok za to postoje razlozi, a u slučaju iz stavka 1. točke 3.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do okončanja postupka.</w:t>
      </w:r>
    </w:p>
    <w:p w14:paraId="2912C959"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50C32775"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Zadržani tražitelji</w:t>
      </w:r>
      <w:r w:rsidR="00EF0851">
        <w:rPr>
          <w:rFonts w:ascii="Times New Roman" w:eastAsia="Times New Roman" w:hAnsi="Times New Roman" w:cs="Times New Roman"/>
          <w:sz w:val="24"/>
          <w:szCs w:val="24"/>
          <w:lang w:eastAsia="hr-HR"/>
        </w:rPr>
        <w:t xml:space="preserve"> </w:t>
      </w:r>
      <w:r w:rsidR="00EF0851" w:rsidRPr="008D316A">
        <w:rPr>
          <w:rFonts w:ascii="Times New Roman" w:eastAsia="Times New Roman" w:hAnsi="Times New Roman" w:cs="Times New Roman"/>
          <w:sz w:val="24"/>
          <w:szCs w:val="24"/>
          <w:lang w:eastAsia="hr-HR"/>
        </w:rPr>
        <w:t>i stranci u transferu</w:t>
      </w:r>
      <w:r w:rsidRPr="006D65D4">
        <w:rPr>
          <w:rFonts w:ascii="Times New Roman" w:eastAsia="Times New Roman" w:hAnsi="Times New Roman" w:cs="Times New Roman"/>
          <w:sz w:val="24"/>
          <w:szCs w:val="24"/>
          <w:lang w:eastAsia="hr-HR"/>
        </w:rPr>
        <w:t xml:space="preserve">, koliko je to moguće, smještaju se odvojeno od drugih državljana trećih zemalja ili osoba bez državljanstva koji nisu podnijeli zahtjev za međunarodnu zaštitu. </w:t>
      </w:r>
    </w:p>
    <w:p w14:paraId="69CDA252"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0D9166F"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Tražitelja s posebnim potrebama u vezi s prihvatom iznimno se može zadržati smještajem u specijaliziranom objektu za zadržavanje ako se individualnom procjenom utvrdi da takav smještaj neće naškoditi njegovom fizičkom i mentalnom zdravlju te se osigurava redovito praćenje i pružanje odgovarajuće potpore tim tražiteljima.</w:t>
      </w:r>
    </w:p>
    <w:p w14:paraId="733E505A"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389D7718"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Maloljetniku se ne smije odrediti zadržavanje osim u cilju očuvanja jedinstva obitelji</w:t>
      </w:r>
      <w:r w:rsidR="00EB0B40">
        <w:rPr>
          <w:rFonts w:ascii="Times New Roman" w:eastAsia="Times New Roman" w:hAnsi="Times New Roman" w:cs="Times New Roman"/>
          <w:sz w:val="24"/>
          <w:szCs w:val="24"/>
          <w:lang w:eastAsia="hr-HR"/>
        </w:rPr>
        <w:t xml:space="preserve"> </w:t>
      </w:r>
      <w:r w:rsidR="00E955C5" w:rsidRPr="00996CCB">
        <w:rPr>
          <w:rFonts w:ascii="Times New Roman" w:eastAsia="Times New Roman" w:hAnsi="Times New Roman" w:cs="Times New Roman"/>
          <w:sz w:val="24"/>
          <w:szCs w:val="24"/>
          <w:lang w:eastAsia="hr-HR"/>
        </w:rPr>
        <w:t>ako</w:t>
      </w:r>
      <w:r w:rsidR="00EB0B40" w:rsidRPr="00996CCB">
        <w:rPr>
          <w:rFonts w:ascii="Times New Roman" w:eastAsia="Times New Roman" w:hAnsi="Times New Roman" w:cs="Times New Roman"/>
          <w:sz w:val="24"/>
          <w:szCs w:val="24"/>
          <w:lang w:eastAsia="hr-HR"/>
        </w:rPr>
        <w:t xml:space="preserve"> je </w:t>
      </w:r>
      <w:r w:rsidR="00EB0B40">
        <w:rPr>
          <w:rFonts w:ascii="Times New Roman" w:eastAsia="Times New Roman" w:hAnsi="Times New Roman" w:cs="Times New Roman"/>
          <w:sz w:val="24"/>
          <w:szCs w:val="24"/>
          <w:lang w:eastAsia="hr-HR"/>
        </w:rPr>
        <w:t>prethodno utvrđeno da je to u njegovom najboljem interesu</w:t>
      </w:r>
      <w:r w:rsidRPr="006D65D4">
        <w:rPr>
          <w:rFonts w:ascii="Times New Roman" w:eastAsia="Times New Roman" w:hAnsi="Times New Roman" w:cs="Times New Roman"/>
          <w:sz w:val="24"/>
          <w:szCs w:val="24"/>
          <w:lang w:eastAsia="hr-HR"/>
        </w:rPr>
        <w:t>.</w:t>
      </w:r>
    </w:p>
    <w:p w14:paraId="0BEEAADD"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5E1D9D46"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Maloljetnika bez pratnje može se iznimno zadržati u specijaliziranim objektima za zadržavanje u odvojenom smještaju od odraslih osoba u što kraćem trajanju ako se procjenom skrbnika utvrdi da je takav smještaj nužan i da se zadržavanjem štiti maloljetnik.</w:t>
      </w:r>
    </w:p>
    <w:p w14:paraId="3127811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53901018"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3F437D"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Tražitelju i strancu u transferu koji boluje od ozbiljnih zaraznih ili mentalnih bolesti neće se odrediti zadržavanje i smještaj u prostorima Ministarstva namijenjenim za kolektivni smještaj, već u za to nadležnim zdravstvenim ustanovama. </w:t>
      </w:r>
    </w:p>
    <w:p w14:paraId="58C64029"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48983DC2" w14:textId="77777777" w:rsidR="00E937EE"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(11) Ministarstvo, policijska uprava, odnosno policijska postaja donosi </w:t>
      </w:r>
      <w:r w:rsidR="009B6989" w:rsidRPr="006D65D4">
        <w:rPr>
          <w:rFonts w:ascii="Times New Roman" w:eastAsia="Times New Roman" w:hAnsi="Times New Roman" w:cs="Times New Roman"/>
          <w:sz w:val="24"/>
          <w:szCs w:val="24"/>
          <w:lang w:eastAsia="hr-HR"/>
        </w:rPr>
        <w:t xml:space="preserve">rješenje </w:t>
      </w:r>
      <w:r w:rsidRPr="006D65D4">
        <w:rPr>
          <w:rFonts w:ascii="Times New Roman" w:eastAsia="Times New Roman" w:hAnsi="Times New Roman" w:cs="Times New Roman"/>
          <w:sz w:val="24"/>
          <w:szCs w:val="24"/>
          <w:lang w:eastAsia="hr-HR"/>
        </w:rPr>
        <w:t xml:space="preserve">o zadržavanju u </w:t>
      </w:r>
      <w:r w:rsidR="00510D3F" w:rsidRPr="006D65D4">
        <w:rPr>
          <w:rFonts w:ascii="Times New Roman" w:eastAsia="Times New Roman" w:hAnsi="Times New Roman" w:cs="Times New Roman"/>
          <w:sz w:val="24"/>
          <w:szCs w:val="24"/>
          <w:lang w:eastAsia="hr-HR"/>
        </w:rPr>
        <w:t>koj</w:t>
      </w:r>
      <w:r w:rsidR="00510D3F">
        <w:rPr>
          <w:rFonts w:ascii="Times New Roman" w:eastAsia="Times New Roman" w:hAnsi="Times New Roman" w:cs="Times New Roman"/>
          <w:sz w:val="24"/>
          <w:szCs w:val="24"/>
          <w:lang w:eastAsia="hr-HR"/>
        </w:rPr>
        <w:t>em</w:t>
      </w:r>
      <w:r w:rsidR="00510D3F"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navodi razloge zadržavanja i činjenice zašto se ne mogu primijeniti druge manje prisilne mjere</w:t>
      </w:r>
      <w:r w:rsidR="00644F19">
        <w:rPr>
          <w:rFonts w:ascii="Times New Roman" w:eastAsia="Times New Roman" w:hAnsi="Times New Roman" w:cs="Times New Roman"/>
          <w:sz w:val="24"/>
          <w:szCs w:val="24"/>
          <w:lang w:eastAsia="hr-HR"/>
        </w:rPr>
        <w:t xml:space="preserve"> iz članka 54</w:t>
      </w:r>
      <w:r w:rsidR="00E955C5">
        <w:rPr>
          <w:rFonts w:ascii="Times New Roman" w:eastAsia="Times New Roman" w:hAnsi="Times New Roman" w:cs="Times New Roman"/>
          <w:sz w:val="24"/>
          <w:szCs w:val="24"/>
          <w:lang w:eastAsia="hr-HR"/>
        </w:rPr>
        <w:t>.</w:t>
      </w:r>
      <w:r w:rsidR="00644F19">
        <w:rPr>
          <w:rFonts w:ascii="Times New Roman" w:eastAsia="Times New Roman" w:hAnsi="Times New Roman" w:cs="Times New Roman"/>
          <w:sz w:val="24"/>
          <w:szCs w:val="24"/>
          <w:lang w:eastAsia="hr-HR"/>
        </w:rPr>
        <w:t xml:space="preserve"> st</w:t>
      </w:r>
      <w:r w:rsidR="008C264F">
        <w:rPr>
          <w:rFonts w:ascii="Times New Roman" w:eastAsia="Times New Roman" w:hAnsi="Times New Roman" w:cs="Times New Roman"/>
          <w:sz w:val="24"/>
          <w:szCs w:val="24"/>
          <w:lang w:eastAsia="hr-HR"/>
        </w:rPr>
        <w:t>a</w:t>
      </w:r>
      <w:r w:rsidR="00644F19">
        <w:rPr>
          <w:rFonts w:ascii="Times New Roman" w:eastAsia="Times New Roman" w:hAnsi="Times New Roman" w:cs="Times New Roman"/>
          <w:sz w:val="24"/>
          <w:szCs w:val="24"/>
          <w:lang w:eastAsia="hr-HR"/>
        </w:rPr>
        <w:t>vka 2</w:t>
      </w:r>
      <w:r w:rsidR="00E955C5">
        <w:rPr>
          <w:rFonts w:ascii="Times New Roman" w:eastAsia="Times New Roman" w:hAnsi="Times New Roman" w:cs="Times New Roman"/>
          <w:sz w:val="24"/>
          <w:szCs w:val="24"/>
          <w:lang w:eastAsia="hr-HR"/>
        </w:rPr>
        <w:t>.</w:t>
      </w:r>
      <w:r w:rsidR="00644F19">
        <w:rPr>
          <w:rFonts w:ascii="Times New Roman" w:eastAsia="Times New Roman" w:hAnsi="Times New Roman" w:cs="Times New Roman"/>
          <w:sz w:val="24"/>
          <w:szCs w:val="24"/>
          <w:lang w:eastAsia="hr-HR"/>
        </w:rPr>
        <w:t xml:space="preserve"> ovoga </w:t>
      </w:r>
      <w:r w:rsidR="00BA089B">
        <w:rPr>
          <w:rFonts w:ascii="Times New Roman" w:eastAsia="Times New Roman" w:hAnsi="Times New Roman" w:cs="Times New Roman"/>
          <w:sz w:val="24"/>
          <w:szCs w:val="24"/>
          <w:lang w:eastAsia="hr-HR"/>
        </w:rPr>
        <w:t>Z</w:t>
      </w:r>
      <w:r w:rsidR="00644F19">
        <w:rPr>
          <w:rFonts w:ascii="Times New Roman" w:eastAsia="Times New Roman" w:hAnsi="Times New Roman" w:cs="Times New Roman"/>
          <w:sz w:val="24"/>
          <w:szCs w:val="24"/>
          <w:lang w:eastAsia="hr-HR"/>
        </w:rPr>
        <w:t>akona</w:t>
      </w:r>
      <w:r w:rsidR="00BA089B">
        <w:rPr>
          <w:rFonts w:ascii="Times New Roman" w:eastAsia="Times New Roman" w:hAnsi="Times New Roman" w:cs="Times New Roman"/>
          <w:sz w:val="24"/>
          <w:szCs w:val="24"/>
          <w:lang w:eastAsia="hr-HR"/>
        </w:rPr>
        <w:t>.</w:t>
      </w:r>
    </w:p>
    <w:p w14:paraId="138625A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C5F39E8" w14:textId="77777777" w:rsidR="0065439B" w:rsidRPr="006D65D4" w:rsidRDefault="00E937EE"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(12) </w:t>
      </w:r>
      <w:r w:rsidR="0065439B" w:rsidRPr="008D316A">
        <w:rPr>
          <w:rFonts w:ascii="Times New Roman" w:eastAsia="Times New Roman" w:hAnsi="Times New Roman" w:cs="Times New Roman"/>
          <w:sz w:val="24"/>
          <w:szCs w:val="24"/>
          <w:lang w:eastAsia="hr-HR"/>
        </w:rPr>
        <w:t xml:space="preserve">Tražitelja </w:t>
      </w:r>
      <w:r w:rsidR="00EF0851" w:rsidRPr="008D316A">
        <w:rPr>
          <w:rFonts w:ascii="Times New Roman" w:eastAsia="Times New Roman" w:hAnsi="Times New Roman" w:cs="Times New Roman"/>
          <w:sz w:val="24"/>
          <w:szCs w:val="24"/>
          <w:lang w:eastAsia="hr-HR"/>
        </w:rPr>
        <w:t xml:space="preserve">i stranca u transferu </w:t>
      </w:r>
      <w:r w:rsidR="0065439B" w:rsidRPr="006D65D4">
        <w:rPr>
          <w:rFonts w:ascii="Times New Roman" w:eastAsia="Times New Roman" w:hAnsi="Times New Roman" w:cs="Times New Roman"/>
          <w:sz w:val="24"/>
          <w:szCs w:val="24"/>
          <w:lang w:eastAsia="hr-HR"/>
        </w:rPr>
        <w:t>se o zadržavanju, mogućnosti traženja besplatne pravne pomoći i zastupanja obavještava na jeziku koji tražitelj razumije ili za koji se opravdano pretpostavlja da ga razumije</w:t>
      </w:r>
      <w:r w:rsidR="009935E4" w:rsidRPr="006D65D4">
        <w:rPr>
          <w:rFonts w:ascii="Times New Roman" w:eastAsia="Times New Roman" w:hAnsi="Times New Roman" w:cs="Times New Roman"/>
          <w:sz w:val="24"/>
          <w:szCs w:val="24"/>
          <w:lang w:eastAsia="hr-HR"/>
        </w:rPr>
        <w:t>.</w:t>
      </w:r>
      <w:r w:rsidR="0065439B" w:rsidRPr="006D65D4">
        <w:rPr>
          <w:rFonts w:ascii="Times New Roman" w:eastAsia="Times New Roman" w:hAnsi="Times New Roman" w:cs="Times New Roman"/>
          <w:sz w:val="24"/>
          <w:szCs w:val="24"/>
          <w:lang w:eastAsia="hr-HR"/>
        </w:rPr>
        <w:t xml:space="preserve"> </w:t>
      </w:r>
    </w:p>
    <w:p w14:paraId="0C3D42A4"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25323A63" w14:textId="77777777" w:rsidR="00BB3593" w:rsidRPr="006D65D4" w:rsidRDefault="00E937EE"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w:t>
      </w:r>
      <w:r w:rsidR="0065439B" w:rsidRPr="006D65D4">
        <w:rPr>
          <w:rFonts w:ascii="Times New Roman" w:eastAsia="Times New Roman" w:hAnsi="Times New Roman" w:cs="Times New Roman"/>
          <w:sz w:val="24"/>
          <w:szCs w:val="24"/>
          <w:lang w:eastAsia="hr-HR"/>
        </w:rPr>
        <w:t xml:space="preserve">) Protiv </w:t>
      </w:r>
      <w:r w:rsidR="009B6989" w:rsidRPr="006D65D4">
        <w:rPr>
          <w:rFonts w:ascii="Times New Roman" w:eastAsia="Times New Roman" w:hAnsi="Times New Roman" w:cs="Times New Roman"/>
          <w:sz w:val="24"/>
          <w:szCs w:val="24"/>
          <w:lang w:eastAsia="hr-HR"/>
        </w:rPr>
        <w:t xml:space="preserve">rješenja </w:t>
      </w:r>
      <w:r w:rsidR="0065439B" w:rsidRPr="006D65D4">
        <w:rPr>
          <w:rFonts w:ascii="Times New Roman" w:eastAsia="Times New Roman" w:hAnsi="Times New Roman" w:cs="Times New Roman"/>
          <w:sz w:val="24"/>
          <w:szCs w:val="24"/>
          <w:lang w:eastAsia="hr-HR"/>
        </w:rPr>
        <w:t>iz stavka 1</w:t>
      </w:r>
      <w:r w:rsidR="00ED3195" w:rsidRPr="006D65D4">
        <w:rPr>
          <w:rFonts w:ascii="Times New Roman" w:eastAsia="Times New Roman" w:hAnsi="Times New Roman" w:cs="Times New Roman"/>
          <w:sz w:val="24"/>
          <w:szCs w:val="24"/>
          <w:lang w:eastAsia="hr-HR"/>
        </w:rPr>
        <w:t>1</w:t>
      </w:r>
      <w:r w:rsidR="0065439B" w:rsidRPr="006D65D4">
        <w:rPr>
          <w:rFonts w:ascii="Times New Roman" w:eastAsia="Times New Roman" w:hAnsi="Times New Roman" w:cs="Times New Roman"/>
          <w:sz w:val="24"/>
          <w:szCs w:val="24"/>
          <w:lang w:eastAsia="hr-HR"/>
        </w:rPr>
        <w:t xml:space="preserve">. ovoga članka nije dopuštena žalba, ali se može pokrenuti upravni spor, u roku od osam dana od dana dostave </w:t>
      </w:r>
      <w:r w:rsidR="009B6989" w:rsidRPr="006D65D4">
        <w:rPr>
          <w:rFonts w:ascii="Times New Roman" w:eastAsia="Times New Roman" w:hAnsi="Times New Roman" w:cs="Times New Roman"/>
          <w:sz w:val="24"/>
          <w:szCs w:val="24"/>
          <w:lang w:eastAsia="hr-HR"/>
        </w:rPr>
        <w:t>rješenja</w:t>
      </w:r>
      <w:r w:rsidR="0065439B" w:rsidRPr="006D65D4">
        <w:rPr>
          <w:rFonts w:ascii="Times New Roman" w:eastAsia="Times New Roman" w:hAnsi="Times New Roman" w:cs="Times New Roman"/>
          <w:sz w:val="24"/>
          <w:szCs w:val="24"/>
          <w:lang w:eastAsia="hr-HR"/>
        </w:rPr>
        <w:t xml:space="preserve">. </w:t>
      </w:r>
    </w:p>
    <w:p w14:paraId="12F6B345"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D482699" w14:textId="77777777" w:rsidR="00BB3593" w:rsidRPr="006D65D4" w:rsidRDefault="00BB3593"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(14) </w:t>
      </w:r>
      <w:r w:rsidR="0065439B" w:rsidRPr="006D65D4">
        <w:rPr>
          <w:rFonts w:ascii="Times New Roman" w:eastAsia="Times New Roman" w:hAnsi="Times New Roman" w:cs="Times New Roman"/>
          <w:sz w:val="24"/>
          <w:szCs w:val="24"/>
          <w:lang w:eastAsia="hr-HR"/>
        </w:rPr>
        <w:t xml:space="preserve">Odluku o tužbi upravni sud donosi u roku od 15 dana od dana podnošenja tužbe, a u iznimnim situacijama, najkasnije 21 dan od podnošenja tužbe. </w:t>
      </w:r>
    </w:p>
    <w:p w14:paraId="73FD8ED3"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15D2D49" w14:textId="77777777" w:rsidR="0065439B" w:rsidRPr="006D65D4" w:rsidRDefault="00BB3593"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(15) </w:t>
      </w:r>
      <w:r w:rsidR="0065439B" w:rsidRPr="006D65D4">
        <w:rPr>
          <w:rFonts w:ascii="Times New Roman" w:eastAsia="Times New Roman" w:hAnsi="Times New Roman" w:cs="Times New Roman"/>
          <w:sz w:val="24"/>
          <w:szCs w:val="24"/>
          <w:lang w:eastAsia="hr-HR"/>
        </w:rPr>
        <w:t xml:space="preserve">Ako sud ne donese odluku </w:t>
      </w:r>
      <w:r w:rsidRPr="006D65D4">
        <w:rPr>
          <w:rFonts w:ascii="Times New Roman" w:eastAsia="Times New Roman" w:hAnsi="Times New Roman" w:cs="Times New Roman"/>
          <w:sz w:val="24"/>
          <w:szCs w:val="24"/>
          <w:lang w:eastAsia="hr-HR"/>
        </w:rPr>
        <w:t xml:space="preserve">iz stavka 14. ovoga članka </w:t>
      </w:r>
      <w:r w:rsidR="0065439B" w:rsidRPr="006D65D4">
        <w:rPr>
          <w:rFonts w:ascii="Times New Roman" w:eastAsia="Times New Roman" w:hAnsi="Times New Roman" w:cs="Times New Roman"/>
          <w:sz w:val="24"/>
          <w:szCs w:val="24"/>
          <w:lang w:eastAsia="hr-HR"/>
        </w:rPr>
        <w:t>u roku</w:t>
      </w:r>
      <w:r w:rsidR="00F75951">
        <w:rPr>
          <w:rFonts w:ascii="Times New Roman" w:eastAsia="Times New Roman" w:hAnsi="Times New Roman" w:cs="Times New Roman"/>
          <w:sz w:val="24"/>
          <w:szCs w:val="24"/>
          <w:lang w:eastAsia="hr-HR"/>
        </w:rPr>
        <w:t xml:space="preserve"> od</w:t>
      </w:r>
      <w:r w:rsidR="0065439B" w:rsidRPr="006D65D4">
        <w:rPr>
          <w:rFonts w:ascii="Times New Roman" w:eastAsia="Times New Roman" w:hAnsi="Times New Roman" w:cs="Times New Roman"/>
          <w:sz w:val="24"/>
          <w:szCs w:val="24"/>
          <w:lang w:eastAsia="hr-HR"/>
        </w:rPr>
        <w:t xml:space="preserve"> 21 dan od </w:t>
      </w:r>
      <w:r w:rsidR="002328E7" w:rsidRPr="006D65D4">
        <w:rPr>
          <w:rFonts w:ascii="Times New Roman" w:eastAsia="Times New Roman" w:hAnsi="Times New Roman" w:cs="Times New Roman"/>
          <w:sz w:val="24"/>
          <w:szCs w:val="24"/>
          <w:lang w:eastAsia="hr-HR"/>
        </w:rPr>
        <w:t>podnošenja tužbe</w:t>
      </w:r>
      <w:r w:rsidR="0065439B" w:rsidRPr="006D65D4">
        <w:rPr>
          <w:rFonts w:ascii="Times New Roman" w:eastAsia="Times New Roman" w:hAnsi="Times New Roman" w:cs="Times New Roman"/>
          <w:sz w:val="24"/>
          <w:szCs w:val="24"/>
          <w:lang w:eastAsia="hr-HR"/>
        </w:rPr>
        <w:t xml:space="preserve">, zadržani tražitelj se odmah oslobađa. </w:t>
      </w:r>
    </w:p>
    <w:p w14:paraId="4E9F3471"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4CABB49B" w14:textId="77777777" w:rsidR="0065439B" w:rsidRPr="006D65D4" w:rsidRDefault="00E937EE"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B3593" w:rsidRPr="006D65D4">
        <w:rPr>
          <w:rFonts w:ascii="Times New Roman" w:eastAsia="Times New Roman" w:hAnsi="Times New Roman" w:cs="Times New Roman"/>
          <w:sz w:val="24"/>
          <w:szCs w:val="24"/>
          <w:lang w:eastAsia="hr-HR"/>
        </w:rPr>
        <w:t>1</w:t>
      </w:r>
      <w:r w:rsidR="00FF4F57" w:rsidRPr="006D65D4">
        <w:rPr>
          <w:rFonts w:ascii="Times New Roman" w:eastAsia="Times New Roman" w:hAnsi="Times New Roman" w:cs="Times New Roman"/>
          <w:sz w:val="24"/>
          <w:szCs w:val="24"/>
          <w:lang w:eastAsia="hr-HR"/>
        </w:rPr>
        <w:t>6</w:t>
      </w:r>
      <w:r w:rsidR="0065439B" w:rsidRPr="006D65D4">
        <w:rPr>
          <w:rFonts w:ascii="Times New Roman" w:eastAsia="Times New Roman" w:hAnsi="Times New Roman" w:cs="Times New Roman"/>
          <w:sz w:val="24"/>
          <w:szCs w:val="24"/>
          <w:lang w:eastAsia="hr-HR"/>
        </w:rPr>
        <w:t xml:space="preserve">) Odmah po donošenju </w:t>
      </w:r>
      <w:r w:rsidR="007F4565" w:rsidRPr="006D65D4">
        <w:rPr>
          <w:rFonts w:ascii="Times New Roman" w:eastAsia="Times New Roman" w:hAnsi="Times New Roman" w:cs="Times New Roman"/>
          <w:sz w:val="24"/>
          <w:szCs w:val="24"/>
          <w:lang w:eastAsia="hr-HR"/>
        </w:rPr>
        <w:t xml:space="preserve">rješenja </w:t>
      </w:r>
      <w:r w:rsidR="0065439B" w:rsidRPr="006D65D4">
        <w:rPr>
          <w:rFonts w:ascii="Times New Roman" w:eastAsia="Times New Roman" w:hAnsi="Times New Roman" w:cs="Times New Roman"/>
          <w:sz w:val="24"/>
          <w:szCs w:val="24"/>
          <w:lang w:eastAsia="hr-HR"/>
        </w:rPr>
        <w:t>iz stavka 1</w:t>
      </w:r>
      <w:r w:rsidR="007F4565" w:rsidRPr="006D65D4">
        <w:rPr>
          <w:rFonts w:ascii="Times New Roman" w:eastAsia="Times New Roman" w:hAnsi="Times New Roman" w:cs="Times New Roman"/>
          <w:sz w:val="24"/>
          <w:szCs w:val="24"/>
          <w:lang w:eastAsia="hr-HR"/>
        </w:rPr>
        <w:t>1</w:t>
      </w:r>
      <w:r w:rsidR="0065439B" w:rsidRPr="006D65D4">
        <w:rPr>
          <w:rFonts w:ascii="Times New Roman" w:eastAsia="Times New Roman" w:hAnsi="Times New Roman" w:cs="Times New Roman"/>
          <w:sz w:val="24"/>
          <w:szCs w:val="24"/>
          <w:lang w:eastAsia="hr-HR"/>
        </w:rPr>
        <w:t xml:space="preserve">. ovoga članka Ministarstvo, policijska uprava, odnosno policijska postaja dostavlja spis predmeta upravnom sudu. </w:t>
      </w:r>
    </w:p>
    <w:p w14:paraId="723C8B2D"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7B43AA1"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F4F57" w:rsidRPr="006D65D4">
        <w:rPr>
          <w:rFonts w:ascii="Times New Roman" w:eastAsia="Times New Roman" w:hAnsi="Times New Roman" w:cs="Times New Roman"/>
          <w:sz w:val="24"/>
          <w:szCs w:val="24"/>
          <w:lang w:eastAsia="hr-HR"/>
        </w:rPr>
        <w:t>7</w:t>
      </w:r>
      <w:r w:rsidRPr="006D65D4">
        <w:rPr>
          <w:rFonts w:ascii="Times New Roman" w:eastAsia="Times New Roman" w:hAnsi="Times New Roman" w:cs="Times New Roman"/>
          <w:sz w:val="24"/>
          <w:szCs w:val="24"/>
          <w:lang w:eastAsia="hr-HR"/>
        </w:rPr>
        <w:t>) U slučaju zadržavanja maloljetnika bez pratnje,</w:t>
      </w:r>
      <w:r w:rsidR="00C73B2E"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upravni sud razmatra zakonitost zadržavanja po službenoj dužnosti.</w:t>
      </w:r>
    </w:p>
    <w:p w14:paraId="783A00EF"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442D7D8"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F4F57" w:rsidRPr="006D65D4">
        <w:rPr>
          <w:rFonts w:ascii="Times New Roman" w:eastAsia="Times New Roman" w:hAnsi="Times New Roman" w:cs="Times New Roman"/>
          <w:sz w:val="24"/>
          <w:szCs w:val="24"/>
          <w:lang w:eastAsia="hr-HR"/>
        </w:rPr>
        <w:t>8</w:t>
      </w:r>
      <w:r w:rsidRPr="006D65D4">
        <w:rPr>
          <w:rFonts w:ascii="Times New Roman" w:eastAsia="Times New Roman" w:hAnsi="Times New Roman" w:cs="Times New Roman"/>
          <w:sz w:val="24"/>
          <w:szCs w:val="24"/>
          <w:lang w:eastAsia="hr-HR"/>
        </w:rPr>
        <w:t>) Ako nadležni upravni sud utvrdi da rješenje o zadržavanju nije zakonito, Ministarstvo je dužno postupiti po izrečenoj presudi i tražitelja i stranca u transferu odmah pustiti na slobodu.</w:t>
      </w:r>
    </w:p>
    <w:p w14:paraId="735F5F98" w14:textId="77777777" w:rsidR="0065439B" w:rsidRPr="006D65D4" w:rsidRDefault="0065439B" w:rsidP="006F36EE">
      <w:pPr>
        <w:pStyle w:val="Bezproreda"/>
        <w:rPr>
          <w:rFonts w:ascii="Times New Roman" w:eastAsia="Times New Roman" w:hAnsi="Times New Roman" w:cs="Times New Roman"/>
          <w:sz w:val="24"/>
          <w:szCs w:val="24"/>
        </w:rPr>
      </w:pPr>
    </w:p>
    <w:p w14:paraId="2CE33A2A" w14:textId="77777777" w:rsidR="004C4328" w:rsidRDefault="00C21149" w:rsidP="000862CD">
      <w:pPr>
        <w:tabs>
          <w:tab w:val="left" w:pos="3836"/>
        </w:tabs>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(19) </w:t>
      </w:r>
      <w:r w:rsidRPr="006D65D4">
        <w:rPr>
          <w:rFonts w:ascii="Times New Roman" w:eastAsia="Times New Roman" w:hAnsi="Times New Roman" w:cs="Times New Roman"/>
          <w:sz w:val="24"/>
          <w:szCs w:val="24"/>
          <w:lang w:eastAsia="hr-HR"/>
        </w:rPr>
        <w:t xml:space="preserve">Organizacijama koje se bave zaštitom prava izbjeglica te koje na temelju ugovora s Ministarstvom pružaju pravno savjetovanje iz članka 59. stavka 5. ovoga Zakona, osigurat će se učinkovit pristup tražiteljima </w:t>
      </w:r>
      <w:r>
        <w:rPr>
          <w:rFonts w:ascii="Times New Roman" w:eastAsia="Times New Roman" w:hAnsi="Times New Roman" w:cs="Times New Roman"/>
          <w:sz w:val="24"/>
          <w:szCs w:val="24"/>
          <w:lang w:eastAsia="hr-HR"/>
        </w:rPr>
        <w:t>koji se nalaze u specijaliziranim objektima za zadržavanje</w:t>
      </w:r>
      <w:r w:rsidR="00BA089B">
        <w:rPr>
          <w:rFonts w:ascii="Times New Roman" w:eastAsia="Times New Roman" w:hAnsi="Times New Roman" w:cs="Times New Roman"/>
          <w:sz w:val="24"/>
          <w:szCs w:val="24"/>
          <w:lang w:eastAsia="hr-HR"/>
        </w:rPr>
        <w:t>.“.</w:t>
      </w:r>
    </w:p>
    <w:p w14:paraId="243B1F1F" w14:textId="77777777" w:rsidR="004C4328" w:rsidRDefault="004C432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0B25B524"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0A2E77E"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44979634" w14:textId="77777777" w:rsidR="00C3773B" w:rsidRDefault="00591ABA"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55</w:t>
      </w:r>
      <w:r w:rsidR="00C3773B" w:rsidRPr="006D65D4">
        <w:rPr>
          <w:rFonts w:ascii="Times New Roman" w:eastAsia="Times New Roman" w:hAnsi="Times New Roman" w:cs="Times New Roman"/>
          <w:bCs/>
          <w:sz w:val="24"/>
          <w:szCs w:val="24"/>
          <w:lang w:eastAsia="hr-HR"/>
        </w:rPr>
        <w:t xml:space="preserve">. mijenja se i glasi: </w:t>
      </w:r>
    </w:p>
    <w:p w14:paraId="066A2308" w14:textId="77777777" w:rsidR="00A717D7" w:rsidRPr="006D65D4" w:rsidRDefault="00A717D7" w:rsidP="00A717D7">
      <w:pPr>
        <w:tabs>
          <w:tab w:val="left" w:pos="3836"/>
        </w:tabs>
        <w:spacing w:after="0" w:line="240" w:lineRule="auto"/>
        <w:jc w:val="both"/>
        <w:rPr>
          <w:rFonts w:ascii="Times New Roman" w:eastAsia="Times New Roman" w:hAnsi="Times New Roman" w:cs="Times New Roman"/>
          <w:bCs/>
          <w:sz w:val="24"/>
          <w:szCs w:val="24"/>
          <w:lang w:eastAsia="hr-HR"/>
        </w:rPr>
      </w:pPr>
    </w:p>
    <w:p w14:paraId="30CEB117" w14:textId="77777777"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Materijalni uvjeti prihvata su: smještaj u </w:t>
      </w:r>
      <w:r w:rsidR="00F5550B" w:rsidRPr="006D65D4">
        <w:rPr>
          <w:rFonts w:ascii="Times New Roman" w:eastAsia="Times New Roman" w:hAnsi="Times New Roman" w:cs="Times New Roman"/>
          <w:sz w:val="24"/>
          <w:szCs w:val="24"/>
          <w:lang w:eastAsia="hr-HR"/>
        </w:rPr>
        <w:t>p</w:t>
      </w:r>
      <w:r w:rsidRPr="006D65D4">
        <w:rPr>
          <w:rFonts w:ascii="Times New Roman" w:eastAsia="Times New Roman" w:hAnsi="Times New Roman" w:cs="Times New Roman"/>
          <w:sz w:val="24"/>
          <w:szCs w:val="24"/>
          <w:lang w:eastAsia="hr-HR"/>
        </w:rPr>
        <w:t>rihvatilištu, hrana, odjeća i proizvodi za osobnu higijenu osigurani u naravi te novčana naknada.</w:t>
      </w:r>
    </w:p>
    <w:p w14:paraId="046C8844"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52B44210" w14:textId="77777777"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2</w:t>
      </w:r>
      <w:r w:rsidRPr="006D65D4">
        <w:rPr>
          <w:rFonts w:ascii="Times New Roman" w:eastAsia="Times New Roman" w:hAnsi="Times New Roman" w:cs="Times New Roman"/>
          <w:sz w:val="24"/>
          <w:szCs w:val="24"/>
          <w:lang w:eastAsia="hr-HR"/>
        </w:rPr>
        <w:t>) Visinu novčane naknade određuje ministar odlukom.</w:t>
      </w:r>
    </w:p>
    <w:p w14:paraId="685743D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76D27BC0" w14:textId="77777777"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Tražitelj može o svom trošku boraviti na bilo kojoj adresi u Republici Hrvatskoj uz prethodnu suglasnost Ministarstva.</w:t>
      </w:r>
    </w:p>
    <w:p w14:paraId="03E25D21"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E1B6F84" w14:textId="77777777"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C3773B" w:rsidRPr="006D65D4">
        <w:rPr>
          <w:rFonts w:ascii="Times New Roman" w:eastAsia="Times New Roman" w:hAnsi="Times New Roman" w:cs="Times New Roman"/>
          <w:sz w:val="24"/>
          <w:szCs w:val="24"/>
          <w:lang w:eastAsia="hr-HR"/>
        </w:rPr>
        <w:t>) Materijalni uvjeti prihvata mogu se ograničiti na osnovne uvjete prihvata ako tražitelj:</w:t>
      </w:r>
    </w:p>
    <w:p w14:paraId="1D91DB18" w14:textId="77777777" w:rsidR="00C3773B" w:rsidRPr="006D65D4" w:rsidRDefault="006F75AD"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 pridržava</w:t>
      </w:r>
      <w:r w:rsidR="00C3773B" w:rsidRPr="006D65D4">
        <w:rPr>
          <w:rFonts w:ascii="Times New Roman" w:eastAsia="Times New Roman" w:hAnsi="Times New Roman" w:cs="Times New Roman"/>
          <w:sz w:val="24"/>
          <w:szCs w:val="24"/>
          <w:lang w:eastAsia="hr-HR"/>
        </w:rPr>
        <w:t xml:space="preserve"> </w:t>
      </w:r>
      <w:r w:rsidR="00BA089B">
        <w:rPr>
          <w:rFonts w:ascii="Times New Roman" w:eastAsia="Times New Roman" w:hAnsi="Times New Roman" w:cs="Times New Roman"/>
          <w:sz w:val="24"/>
          <w:szCs w:val="24"/>
          <w:lang w:eastAsia="hr-HR"/>
        </w:rPr>
        <w:t xml:space="preserve">se </w:t>
      </w:r>
      <w:r w:rsidR="00C3773B" w:rsidRPr="006D65D4">
        <w:rPr>
          <w:rFonts w:ascii="Times New Roman" w:eastAsia="Times New Roman" w:hAnsi="Times New Roman" w:cs="Times New Roman"/>
          <w:sz w:val="24"/>
          <w:szCs w:val="24"/>
          <w:lang w:eastAsia="hr-HR"/>
        </w:rPr>
        <w:t>mjera ograničenja slobode kretanja</w:t>
      </w:r>
      <w:r w:rsidR="001A2A95">
        <w:rPr>
          <w:rFonts w:ascii="Times New Roman" w:eastAsia="Times New Roman" w:hAnsi="Times New Roman" w:cs="Times New Roman"/>
          <w:sz w:val="24"/>
          <w:szCs w:val="24"/>
          <w:lang w:eastAsia="hr-HR"/>
        </w:rPr>
        <w:t xml:space="preserve"> ili </w:t>
      </w:r>
      <w:r w:rsidRPr="006A752E">
        <w:rPr>
          <w:rFonts w:ascii="Times New Roman" w:eastAsia="Times New Roman" w:hAnsi="Times New Roman" w:cs="Times New Roman"/>
          <w:sz w:val="24"/>
          <w:szCs w:val="24"/>
          <w:lang w:eastAsia="hr-HR"/>
        </w:rPr>
        <w:t xml:space="preserve">je u </w:t>
      </w:r>
      <w:r w:rsidR="001A2A95" w:rsidRPr="006A752E">
        <w:rPr>
          <w:rFonts w:ascii="Times New Roman" w:eastAsia="Times New Roman" w:hAnsi="Times New Roman" w:cs="Times New Roman"/>
          <w:sz w:val="24"/>
          <w:szCs w:val="24"/>
          <w:lang w:eastAsia="hr-HR"/>
        </w:rPr>
        <w:t>zadržavanj</w:t>
      </w:r>
      <w:r w:rsidRPr="006A752E">
        <w:rPr>
          <w:rFonts w:ascii="Times New Roman" w:eastAsia="Times New Roman" w:hAnsi="Times New Roman" w:cs="Times New Roman"/>
          <w:sz w:val="24"/>
          <w:szCs w:val="24"/>
          <w:lang w:eastAsia="hr-HR"/>
        </w:rPr>
        <w:t>u</w:t>
      </w:r>
    </w:p>
    <w:p w14:paraId="7F8EEDC6"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posjeduje sredstva koja mu omogućavaju odgovarajući životni standard</w:t>
      </w:r>
    </w:p>
    <w:p w14:paraId="2944BEC4"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krši odredbe Kućnog reda prihvatilišta</w:t>
      </w:r>
    </w:p>
    <w:p w14:paraId="4D57262A"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ne surađuje s nadležnim tijelima, osobito u pogledu ispunjenja obveza iz članka 52.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Zakona</w:t>
      </w:r>
    </w:p>
    <w:p w14:paraId="2360059B"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podnese naknadni zahtjev</w:t>
      </w:r>
      <w:r w:rsidR="003F437D" w:rsidRPr="006D65D4">
        <w:rPr>
          <w:rFonts w:ascii="Times New Roman" w:eastAsia="Times New Roman" w:hAnsi="Times New Roman" w:cs="Times New Roman"/>
          <w:sz w:val="24"/>
          <w:szCs w:val="24"/>
          <w:lang w:eastAsia="hr-HR"/>
        </w:rPr>
        <w:t>.</w:t>
      </w:r>
    </w:p>
    <w:p w14:paraId="35C3D7D0"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353B0B7F" w14:textId="77777777"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Materijalni uvjeti prihvata će se ukinuti tražitelju ako ozbiljno i opetovano krši kućni red prihvatilišta, prijeti i nasilno se ponaša.</w:t>
      </w:r>
    </w:p>
    <w:p w14:paraId="3534E52C"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4948A140" w14:textId="77777777"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C3773B" w:rsidRPr="006D65D4">
        <w:rPr>
          <w:rFonts w:ascii="Times New Roman" w:eastAsia="Times New Roman" w:hAnsi="Times New Roman" w:cs="Times New Roman"/>
          <w:sz w:val="24"/>
          <w:szCs w:val="24"/>
          <w:lang w:eastAsia="hr-HR"/>
        </w:rPr>
        <w:t xml:space="preserve">) </w:t>
      </w:r>
      <w:r w:rsidR="00F5550B" w:rsidRPr="006D65D4">
        <w:rPr>
          <w:rFonts w:ascii="Times New Roman" w:eastAsia="Times New Roman" w:hAnsi="Times New Roman" w:cs="Times New Roman"/>
          <w:sz w:val="24"/>
          <w:szCs w:val="24"/>
          <w:lang w:eastAsia="hr-HR"/>
        </w:rPr>
        <w:t xml:space="preserve">Ministarstvo </w:t>
      </w:r>
      <w:r w:rsidR="00C3773B" w:rsidRPr="006D65D4">
        <w:rPr>
          <w:rFonts w:ascii="Times New Roman" w:eastAsia="Times New Roman" w:hAnsi="Times New Roman" w:cs="Times New Roman"/>
          <w:sz w:val="24"/>
          <w:szCs w:val="24"/>
          <w:lang w:eastAsia="hr-HR"/>
        </w:rPr>
        <w:t xml:space="preserve">na temelju individualne procijene donosi </w:t>
      </w:r>
      <w:r w:rsidR="00F5550B" w:rsidRPr="006D65D4">
        <w:rPr>
          <w:rFonts w:ascii="Times New Roman" w:eastAsia="Times New Roman" w:hAnsi="Times New Roman" w:cs="Times New Roman"/>
          <w:sz w:val="24"/>
          <w:szCs w:val="24"/>
          <w:lang w:eastAsia="hr-HR"/>
        </w:rPr>
        <w:t xml:space="preserve">rješenje </w:t>
      </w:r>
      <w:r w:rsidR="00C3773B" w:rsidRPr="006D65D4">
        <w:rPr>
          <w:rFonts w:ascii="Times New Roman" w:eastAsia="Times New Roman" w:hAnsi="Times New Roman" w:cs="Times New Roman"/>
          <w:sz w:val="24"/>
          <w:szCs w:val="24"/>
          <w:lang w:eastAsia="hr-HR"/>
        </w:rPr>
        <w:t>koj</w:t>
      </w:r>
      <w:r w:rsidR="00F5550B" w:rsidRPr="006D65D4">
        <w:rPr>
          <w:rFonts w:ascii="Times New Roman" w:eastAsia="Times New Roman" w:hAnsi="Times New Roman" w:cs="Times New Roman"/>
          <w:sz w:val="24"/>
          <w:szCs w:val="24"/>
          <w:lang w:eastAsia="hr-HR"/>
        </w:rPr>
        <w:t>i</w:t>
      </w:r>
      <w:r w:rsidR="00C3773B" w:rsidRPr="006D65D4">
        <w:rPr>
          <w:rFonts w:ascii="Times New Roman" w:eastAsia="Times New Roman" w:hAnsi="Times New Roman" w:cs="Times New Roman"/>
          <w:sz w:val="24"/>
          <w:szCs w:val="24"/>
          <w:lang w:eastAsia="hr-HR"/>
        </w:rPr>
        <w:t>m se ograničavaju ili ukidaju neki od materijalnih uvjeta prihvata iz stavka 1. ovoga članka, razmjerno svrsi koja se želi postići, uzimajući u obzir članak 52. stavak 2. ovoga Zakona i očuvanje dostojanstvenog životnog standarda tražitelja.</w:t>
      </w:r>
    </w:p>
    <w:p w14:paraId="025EED0B"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0EB87BD7" w14:textId="77777777"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C3773B" w:rsidRPr="006D65D4">
        <w:rPr>
          <w:rFonts w:ascii="Times New Roman" w:eastAsia="Times New Roman" w:hAnsi="Times New Roman" w:cs="Times New Roman"/>
          <w:sz w:val="24"/>
          <w:szCs w:val="24"/>
          <w:lang w:eastAsia="hr-HR"/>
        </w:rPr>
        <w:t xml:space="preserve">) Ako prestanu okolnosti iz </w:t>
      </w:r>
      <w:r w:rsidR="00C3773B" w:rsidRPr="00E955C5">
        <w:rPr>
          <w:rFonts w:ascii="Times New Roman" w:eastAsia="Times New Roman" w:hAnsi="Times New Roman" w:cs="Times New Roman"/>
          <w:sz w:val="24"/>
          <w:szCs w:val="24"/>
          <w:lang w:eastAsia="hr-HR"/>
        </w:rPr>
        <w:t>stav</w:t>
      </w:r>
      <w:r w:rsidR="00E955C5" w:rsidRPr="00E955C5">
        <w:rPr>
          <w:rFonts w:ascii="Times New Roman" w:eastAsia="Times New Roman" w:hAnsi="Times New Roman" w:cs="Times New Roman"/>
          <w:sz w:val="24"/>
          <w:szCs w:val="24"/>
          <w:lang w:eastAsia="hr-HR"/>
        </w:rPr>
        <w:t>a</w:t>
      </w:r>
      <w:r w:rsidR="00C3773B" w:rsidRPr="00E955C5">
        <w:rPr>
          <w:rFonts w:ascii="Times New Roman" w:eastAsia="Times New Roman" w:hAnsi="Times New Roman" w:cs="Times New Roman"/>
          <w:sz w:val="24"/>
          <w:szCs w:val="24"/>
          <w:lang w:eastAsia="hr-HR"/>
        </w:rPr>
        <w:t xml:space="preserve">ka </w:t>
      </w:r>
      <w:r w:rsidR="007F4565" w:rsidRPr="00E955C5">
        <w:rPr>
          <w:rFonts w:ascii="Times New Roman" w:eastAsia="Times New Roman" w:hAnsi="Times New Roman" w:cs="Times New Roman"/>
          <w:sz w:val="24"/>
          <w:szCs w:val="24"/>
          <w:lang w:eastAsia="hr-HR"/>
        </w:rPr>
        <w:t>4</w:t>
      </w:r>
      <w:r w:rsidR="00C3773B" w:rsidRPr="00E955C5">
        <w:rPr>
          <w:rFonts w:ascii="Times New Roman" w:eastAsia="Times New Roman" w:hAnsi="Times New Roman" w:cs="Times New Roman"/>
          <w:sz w:val="24"/>
          <w:szCs w:val="24"/>
          <w:lang w:eastAsia="hr-HR"/>
        </w:rPr>
        <w:t xml:space="preserve">. </w:t>
      </w:r>
      <w:r w:rsidR="00E955C5" w:rsidRPr="00E955C5">
        <w:rPr>
          <w:rFonts w:ascii="Times New Roman" w:eastAsia="Times New Roman" w:hAnsi="Times New Roman" w:cs="Times New Roman"/>
          <w:sz w:val="24"/>
          <w:szCs w:val="24"/>
          <w:lang w:eastAsia="hr-HR"/>
        </w:rPr>
        <w:t>i</w:t>
      </w:r>
      <w:r w:rsidR="001A2A95" w:rsidRPr="00E955C5">
        <w:rPr>
          <w:rFonts w:ascii="Times New Roman" w:eastAsia="Times New Roman" w:hAnsi="Times New Roman" w:cs="Times New Roman"/>
          <w:sz w:val="24"/>
          <w:szCs w:val="24"/>
          <w:lang w:eastAsia="hr-HR"/>
        </w:rPr>
        <w:t xml:space="preserve"> 5. </w:t>
      </w:r>
      <w:r w:rsidR="00C3773B" w:rsidRPr="00E955C5">
        <w:rPr>
          <w:rFonts w:ascii="Times New Roman" w:eastAsia="Times New Roman" w:hAnsi="Times New Roman" w:cs="Times New Roman"/>
          <w:sz w:val="24"/>
          <w:szCs w:val="24"/>
          <w:lang w:eastAsia="hr-HR"/>
        </w:rPr>
        <w:t>ovoga članka</w:t>
      </w:r>
      <w:r w:rsidR="00C3773B" w:rsidRPr="006D65D4">
        <w:rPr>
          <w:rFonts w:ascii="Times New Roman" w:eastAsia="Times New Roman" w:hAnsi="Times New Roman" w:cs="Times New Roman"/>
          <w:sz w:val="24"/>
          <w:szCs w:val="24"/>
          <w:lang w:eastAsia="hr-HR"/>
        </w:rPr>
        <w:t xml:space="preserve">, </w:t>
      </w:r>
      <w:r w:rsidR="00F5550B" w:rsidRPr="006D65D4">
        <w:rPr>
          <w:rFonts w:ascii="Times New Roman" w:eastAsia="Times New Roman" w:hAnsi="Times New Roman" w:cs="Times New Roman"/>
          <w:sz w:val="24"/>
          <w:szCs w:val="24"/>
          <w:lang w:eastAsia="hr-HR"/>
        </w:rPr>
        <w:t xml:space="preserve">Ministarstvo </w:t>
      </w:r>
      <w:r w:rsidR="00C3773B" w:rsidRPr="006D65D4">
        <w:rPr>
          <w:rFonts w:ascii="Times New Roman" w:eastAsia="Times New Roman" w:hAnsi="Times New Roman" w:cs="Times New Roman"/>
          <w:sz w:val="24"/>
          <w:szCs w:val="24"/>
          <w:lang w:eastAsia="hr-HR"/>
        </w:rPr>
        <w:t xml:space="preserve">donosi </w:t>
      </w:r>
      <w:r w:rsidR="00F5550B" w:rsidRPr="006D65D4">
        <w:rPr>
          <w:rFonts w:ascii="Times New Roman" w:eastAsia="Times New Roman" w:hAnsi="Times New Roman" w:cs="Times New Roman"/>
          <w:sz w:val="24"/>
          <w:szCs w:val="24"/>
          <w:lang w:eastAsia="hr-HR"/>
        </w:rPr>
        <w:t xml:space="preserve">rješenje </w:t>
      </w:r>
      <w:r w:rsidR="00C3773B" w:rsidRPr="006D65D4">
        <w:rPr>
          <w:rFonts w:ascii="Times New Roman" w:eastAsia="Times New Roman" w:hAnsi="Times New Roman" w:cs="Times New Roman"/>
          <w:sz w:val="24"/>
          <w:szCs w:val="24"/>
          <w:lang w:eastAsia="hr-HR"/>
        </w:rPr>
        <w:t>koj</w:t>
      </w:r>
      <w:r w:rsidR="00F5550B" w:rsidRPr="006D65D4">
        <w:rPr>
          <w:rFonts w:ascii="Times New Roman" w:eastAsia="Times New Roman" w:hAnsi="Times New Roman" w:cs="Times New Roman"/>
          <w:sz w:val="24"/>
          <w:szCs w:val="24"/>
          <w:lang w:eastAsia="hr-HR"/>
        </w:rPr>
        <w:t>i</w:t>
      </w:r>
      <w:r w:rsidR="00C3773B" w:rsidRPr="006D65D4">
        <w:rPr>
          <w:rFonts w:ascii="Times New Roman" w:eastAsia="Times New Roman" w:hAnsi="Times New Roman" w:cs="Times New Roman"/>
          <w:sz w:val="24"/>
          <w:szCs w:val="24"/>
          <w:lang w:eastAsia="hr-HR"/>
        </w:rPr>
        <w:t xml:space="preserve">m u cijelosti ili djelomično ukida </w:t>
      </w:r>
      <w:r w:rsidR="001D60DC" w:rsidRPr="006D65D4">
        <w:rPr>
          <w:rFonts w:ascii="Times New Roman" w:eastAsia="Times New Roman" w:hAnsi="Times New Roman" w:cs="Times New Roman"/>
          <w:sz w:val="24"/>
          <w:szCs w:val="24"/>
          <w:lang w:eastAsia="hr-HR"/>
        </w:rPr>
        <w:t xml:space="preserve">rješenje </w:t>
      </w:r>
      <w:r w:rsidR="00C3773B" w:rsidRPr="006D65D4">
        <w:rPr>
          <w:rFonts w:ascii="Times New Roman" w:eastAsia="Times New Roman" w:hAnsi="Times New Roman" w:cs="Times New Roman"/>
          <w:sz w:val="24"/>
          <w:szCs w:val="24"/>
          <w:lang w:eastAsia="hr-HR"/>
        </w:rPr>
        <w:t xml:space="preserve">iz stavka </w:t>
      </w:r>
      <w:r w:rsidR="001D60DC" w:rsidRPr="006D65D4">
        <w:rPr>
          <w:rFonts w:ascii="Times New Roman" w:eastAsia="Times New Roman" w:hAnsi="Times New Roman" w:cs="Times New Roman"/>
          <w:sz w:val="24"/>
          <w:szCs w:val="24"/>
          <w:lang w:eastAsia="hr-HR"/>
        </w:rPr>
        <w:t>6</w:t>
      </w:r>
      <w:r w:rsidR="00C3773B" w:rsidRPr="006D65D4">
        <w:rPr>
          <w:rFonts w:ascii="Times New Roman" w:eastAsia="Times New Roman" w:hAnsi="Times New Roman" w:cs="Times New Roman"/>
          <w:sz w:val="24"/>
          <w:szCs w:val="24"/>
          <w:lang w:eastAsia="hr-HR"/>
        </w:rPr>
        <w:t>. ovoga članka.</w:t>
      </w:r>
    </w:p>
    <w:p w14:paraId="5673AD7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2ED28E37" w14:textId="77777777"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8</w:t>
      </w:r>
      <w:r w:rsidRPr="006D65D4">
        <w:rPr>
          <w:rFonts w:ascii="Times New Roman" w:eastAsia="Times New Roman" w:hAnsi="Times New Roman" w:cs="Times New Roman"/>
          <w:sz w:val="24"/>
          <w:szCs w:val="24"/>
          <w:lang w:eastAsia="hr-HR"/>
        </w:rPr>
        <w:t xml:space="preserve">) Protiv </w:t>
      </w:r>
      <w:r w:rsidR="00F5550B"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 xml:space="preserve">iz stavaka </w:t>
      </w:r>
      <w:r w:rsidR="00955606" w:rsidRPr="006D65D4">
        <w:rPr>
          <w:rFonts w:ascii="Times New Roman" w:eastAsia="Times New Roman" w:hAnsi="Times New Roman" w:cs="Times New Roman"/>
          <w:sz w:val="24"/>
          <w:szCs w:val="24"/>
          <w:lang w:eastAsia="hr-HR"/>
        </w:rPr>
        <w:t xml:space="preserve">6. </w:t>
      </w:r>
      <w:r w:rsidR="001D60DC" w:rsidRPr="006D65D4">
        <w:rPr>
          <w:rFonts w:ascii="Times New Roman" w:eastAsia="Times New Roman" w:hAnsi="Times New Roman" w:cs="Times New Roman"/>
          <w:sz w:val="24"/>
          <w:szCs w:val="24"/>
          <w:lang w:eastAsia="hr-HR"/>
        </w:rPr>
        <w:t xml:space="preserve">i </w:t>
      </w:r>
      <w:r w:rsidRPr="006D65D4">
        <w:rPr>
          <w:rFonts w:ascii="Times New Roman" w:eastAsia="Times New Roman" w:hAnsi="Times New Roman" w:cs="Times New Roman"/>
          <w:sz w:val="24"/>
          <w:szCs w:val="24"/>
          <w:lang w:eastAsia="hr-HR"/>
        </w:rPr>
        <w:t xml:space="preserve">7. ovoga članka nije dopuštena žalba, ali se može pokrenuti upravni spor sukladno članku 51. ovoga Zakona u roku od osam dana od dana dostave </w:t>
      </w:r>
      <w:r w:rsidR="009B6989" w:rsidRPr="006D65D4">
        <w:rPr>
          <w:rFonts w:ascii="Times New Roman" w:eastAsia="Times New Roman" w:hAnsi="Times New Roman" w:cs="Times New Roman"/>
          <w:sz w:val="24"/>
          <w:szCs w:val="24"/>
          <w:lang w:eastAsia="hr-HR"/>
        </w:rPr>
        <w:t>rješenja</w:t>
      </w:r>
      <w:r w:rsidRPr="006D65D4">
        <w:rPr>
          <w:rFonts w:ascii="Times New Roman" w:eastAsia="Times New Roman" w:hAnsi="Times New Roman" w:cs="Times New Roman"/>
          <w:sz w:val="24"/>
          <w:szCs w:val="24"/>
          <w:lang w:eastAsia="hr-HR"/>
        </w:rPr>
        <w:t>.</w:t>
      </w:r>
    </w:p>
    <w:p w14:paraId="5EA6A19B"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3992980B" w14:textId="77777777" w:rsidR="002F623F"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9</w:t>
      </w:r>
      <w:r w:rsidRPr="006D65D4">
        <w:rPr>
          <w:rFonts w:ascii="Times New Roman" w:eastAsia="Times New Roman" w:hAnsi="Times New Roman" w:cs="Times New Roman"/>
          <w:sz w:val="24"/>
          <w:szCs w:val="24"/>
          <w:lang w:eastAsia="hr-HR"/>
        </w:rPr>
        <w:t xml:space="preserve">) Ministarstvo ima pravo zahtijevati povrat troškova smještaja, uključujući i nastalu materijalnu štetu u slučaju propisanom stavkom </w:t>
      </w:r>
      <w:r w:rsidR="00951E9A"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točkama </w:t>
      </w:r>
      <w:r w:rsidR="001D60DC" w:rsidRPr="006D65D4">
        <w:rPr>
          <w:rFonts w:ascii="Times New Roman" w:eastAsia="Times New Roman" w:hAnsi="Times New Roman" w:cs="Times New Roman"/>
          <w:sz w:val="24"/>
          <w:szCs w:val="24"/>
          <w:lang w:eastAsia="hr-HR"/>
        </w:rPr>
        <w:t>2</w:t>
      </w:r>
      <w:r w:rsidRPr="006D65D4">
        <w:rPr>
          <w:rFonts w:ascii="Times New Roman" w:eastAsia="Times New Roman" w:hAnsi="Times New Roman" w:cs="Times New Roman"/>
          <w:sz w:val="24"/>
          <w:szCs w:val="24"/>
          <w:lang w:eastAsia="hr-HR"/>
        </w:rPr>
        <w:t xml:space="preserve">. i </w:t>
      </w:r>
      <w:r w:rsidR="001D60DC"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ovoga članka.</w:t>
      </w:r>
    </w:p>
    <w:p w14:paraId="47DFA494"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9B99FA6" w14:textId="77777777"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(10) </w:t>
      </w:r>
      <w:r w:rsidR="00D164E1">
        <w:rPr>
          <w:rFonts w:ascii="Times New Roman" w:eastAsia="Times New Roman" w:hAnsi="Times New Roman" w:cs="Times New Roman"/>
          <w:sz w:val="24"/>
          <w:szCs w:val="24"/>
          <w:lang w:eastAsia="hr-HR"/>
        </w:rPr>
        <w:t xml:space="preserve">Ostvarivanje </w:t>
      </w:r>
      <w:r w:rsidRPr="006D65D4">
        <w:rPr>
          <w:rFonts w:ascii="Times New Roman" w:eastAsia="Times New Roman" w:hAnsi="Times New Roman" w:cs="Times New Roman"/>
          <w:sz w:val="24"/>
          <w:szCs w:val="24"/>
          <w:lang w:eastAsia="hr-HR"/>
        </w:rPr>
        <w:t>materijalnih uvjeta prihvata propisuje ministar pravilnikom.</w:t>
      </w:r>
      <w:r w:rsidR="00C3773B" w:rsidRPr="006D65D4">
        <w:rPr>
          <w:rFonts w:ascii="Times New Roman" w:eastAsia="Times New Roman" w:hAnsi="Times New Roman" w:cs="Times New Roman"/>
          <w:sz w:val="24"/>
          <w:szCs w:val="24"/>
          <w:lang w:eastAsia="hr-HR"/>
        </w:rPr>
        <w:t>“.</w:t>
      </w:r>
    </w:p>
    <w:p w14:paraId="112E9400" w14:textId="77777777" w:rsidR="004E3C78" w:rsidRDefault="004E3C78" w:rsidP="006D65D4">
      <w:pPr>
        <w:pStyle w:val="Bezproreda"/>
        <w:rPr>
          <w:rFonts w:ascii="Times New Roman" w:eastAsia="Times New Roman" w:hAnsi="Times New Roman" w:cs="Times New Roman"/>
          <w:sz w:val="24"/>
          <w:szCs w:val="24"/>
        </w:rPr>
      </w:pPr>
    </w:p>
    <w:p w14:paraId="4D45232B" w14:textId="77777777"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062F472" w14:textId="77777777" w:rsidR="00A717D7" w:rsidRPr="006D65D4" w:rsidRDefault="00A717D7"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1F48B2BA" w14:textId="77777777" w:rsidR="00C3773B"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04071" w:rsidRPr="006D65D4">
        <w:rPr>
          <w:rFonts w:ascii="Times New Roman" w:eastAsia="Times New Roman" w:hAnsi="Times New Roman" w:cs="Times New Roman"/>
          <w:bCs/>
          <w:sz w:val="24"/>
          <w:szCs w:val="24"/>
          <w:lang w:eastAsia="hr-HR"/>
        </w:rPr>
        <w:t xml:space="preserve">U </w:t>
      </w:r>
      <w:r w:rsidR="009945A8" w:rsidRPr="006D65D4">
        <w:rPr>
          <w:rFonts w:ascii="Times New Roman" w:eastAsia="Times New Roman" w:hAnsi="Times New Roman" w:cs="Times New Roman"/>
          <w:bCs/>
          <w:sz w:val="24"/>
          <w:szCs w:val="24"/>
          <w:lang w:eastAsia="hr-HR"/>
        </w:rPr>
        <w:t>č</w:t>
      </w:r>
      <w:r w:rsidR="00404071" w:rsidRPr="006D65D4">
        <w:rPr>
          <w:rFonts w:ascii="Times New Roman" w:eastAsia="Times New Roman" w:hAnsi="Times New Roman" w:cs="Times New Roman"/>
          <w:bCs/>
          <w:sz w:val="24"/>
          <w:szCs w:val="24"/>
          <w:lang w:eastAsia="hr-HR"/>
        </w:rPr>
        <w:t xml:space="preserve">lanku </w:t>
      </w:r>
      <w:r w:rsidR="004D3A1B" w:rsidRPr="006D65D4">
        <w:rPr>
          <w:rFonts w:ascii="Times New Roman" w:eastAsia="Times New Roman" w:hAnsi="Times New Roman" w:cs="Times New Roman"/>
          <w:bCs/>
          <w:sz w:val="24"/>
          <w:szCs w:val="24"/>
          <w:lang w:eastAsia="hr-HR"/>
        </w:rPr>
        <w:t>56.</w:t>
      </w:r>
      <w:r w:rsidR="009945A8" w:rsidRPr="006D65D4">
        <w:rPr>
          <w:rFonts w:ascii="Times New Roman" w:eastAsia="Times New Roman" w:hAnsi="Times New Roman" w:cs="Times New Roman"/>
          <w:bCs/>
          <w:sz w:val="24"/>
          <w:szCs w:val="24"/>
          <w:lang w:eastAsia="hr-HR"/>
        </w:rPr>
        <w:t xml:space="preserve"> s</w:t>
      </w:r>
      <w:r w:rsidR="00E134C6" w:rsidRPr="006D65D4">
        <w:rPr>
          <w:rFonts w:ascii="Times New Roman" w:eastAsia="Times New Roman" w:hAnsi="Times New Roman" w:cs="Times New Roman"/>
          <w:bCs/>
          <w:sz w:val="24"/>
          <w:szCs w:val="24"/>
          <w:lang w:eastAsia="hr-HR"/>
        </w:rPr>
        <w:t xml:space="preserve">tavak 2. mijenja se i glasi: </w:t>
      </w:r>
    </w:p>
    <w:p w14:paraId="42FD400B" w14:textId="77777777" w:rsidR="00A717D7" w:rsidRPr="006D65D4"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88EC1DD" w14:textId="77777777" w:rsidR="00E134C6" w:rsidRPr="006D65D4" w:rsidRDefault="00E134C6"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w:t>
      </w:r>
      <w:r w:rsidR="00C3773B" w:rsidRPr="006D65D4">
        <w:rPr>
          <w:rFonts w:ascii="Times New Roman" w:eastAsia="Times New Roman" w:hAnsi="Times New Roman" w:cs="Times New Roman"/>
          <w:bCs/>
          <w:sz w:val="24"/>
          <w:szCs w:val="24"/>
          <w:lang w:eastAsia="hr-HR"/>
        </w:rPr>
        <w:t xml:space="preserve">(2) </w:t>
      </w:r>
      <w:r w:rsidRPr="006D65D4">
        <w:rPr>
          <w:rFonts w:ascii="Times New Roman" w:eastAsia="Times New Roman" w:hAnsi="Times New Roman" w:cs="Times New Roman"/>
          <w:sz w:val="24"/>
          <w:szCs w:val="24"/>
          <w:lang w:eastAsia="hr-HR"/>
        </w:rPr>
        <w:t>Međunarodne i nacionalne organizacije i udruge civilnog društva koje se bave zaštitom ljudskih prava i temeljnih sloboda mogu provoditi svoje aktivnosti u prihvatilištu na temelju sporazuma o suradnji.“</w:t>
      </w:r>
      <w:r w:rsidR="009935E4" w:rsidRPr="006D65D4">
        <w:rPr>
          <w:rFonts w:ascii="Times New Roman" w:eastAsia="Times New Roman" w:hAnsi="Times New Roman" w:cs="Times New Roman"/>
          <w:sz w:val="24"/>
          <w:szCs w:val="24"/>
          <w:lang w:eastAsia="hr-HR"/>
        </w:rPr>
        <w:t>.</w:t>
      </w:r>
    </w:p>
    <w:p w14:paraId="67AFE2EC" w14:textId="77777777" w:rsidR="009945A8" w:rsidRPr="006D65D4" w:rsidRDefault="009945A8"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61A154F2" w14:textId="77777777" w:rsidR="009945A8" w:rsidRPr="006D65D4" w:rsidRDefault="009945A8" w:rsidP="00072A4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stavku 3. riječ: „Prihvatilište“ zamjenjuje se riječju: „prihvatilište“.</w:t>
      </w:r>
    </w:p>
    <w:p w14:paraId="0544A042" w14:textId="77777777" w:rsidR="00A717D7" w:rsidRDefault="00A717D7"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34C4BD5F" w14:textId="77777777" w:rsidR="009945A8" w:rsidRPr="006D65D4" w:rsidRDefault="009945A8" w:rsidP="00072A4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stavcima 5., 6. i 7. riječ: „Prihvatilištu“ zamjenjuje se riječju: „prihvatilištu“.</w:t>
      </w:r>
    </w:p>
    <w:p w14:paraId="7AA1C498" w14:textId="77777777" w:rsidR="00B34930" w:rsidRPr="006D65D4" w:rsidRDefault="00B34930"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2AFFE851" w14:textId="77777777" w:rsidR="009945A8" w:rsidRDefault="00992D71" w:rsidP="00992D71">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9945A8" w:rsidRPr="006D65D4">
        <w:rPr>
          <w:rFonts w:ascii="Times New Roman" w:eastAsia="Times New Roman" w:hAnsi="Times New Roman" w:cs="Times New Roman"/>
          <w:bCs/>
          <w:sz w:val="24"/>
          <w:szCs w:val="24"/>
          <w:lang w:eastAsia="hr-HR"/>
        </w:rPr>
        <w:t>S</w:t>
      </w:r>
      <w:r w:rsidR="00E134C6" w:rsidRPr="006D65D4">
        <w:rPr>
          <w:rFonts w:ascii="Times New Roman" w:eastAsia="Times New Roman" w:hAnsi="Times New Roman" w:cs="Times New Roman"/>
          <w:bCs/>
          <w:sz w:val="24"/>
          <w:szCs w:val="24"/>
          <w:lang w:eastAsia="hr-HR"/>
        </w:rPr>
        <w:t>tav</w:t>
      </w:r>
      <w:r w:rsidR="009945A8" w:rsidRPr="006D65D4">
        <w:rPr>
          <w:rFonts w:ascii="Times New Roman" w:eastAsia="Times New Roman" w:hAnsi="Times New Roman" w:cs="Times New Roman"/>
          <w:bCs/>
          <w:sz w:val="24"/>
          <w:szCs w:val="24"/>
          <w:lang w:eastAsia="hr-HR"/>
        </w:rPr>
        <w:t>a</w:t>
      </w:r>
      <w:r w:rsidR="00E134C6" w:rsidRPr="006D65D4">
        <w:rPr>
          <w:rFonts w:ascii="Times New Roman" w:eastAsia="Times New Roman" w:hAnsi="Times New Roman" w:cs="Times New Roman"/>
          <w:bCs/>
          <w:sz w:val="24"/>
          <w:szCs w:val="24"/>
          <w:lang w:eastAsia="hr-HR"/>
        </w:rPr>
        <w:t>k 8.</w:t>
      </w:r>
      <w:r w:rsidR="00C3773B" w:rsidRPr="006D65D4">
        <w:rPr>
          <w:rFonts w:ascii="Times New Roman" w:eastAsia="Times New Roman" w:hAnsi="Times New Roman" w:cs="Times New Roman"/>
          <w:bCs/>
          <w:sz w:val="24"/>
          <w:szCs w:val="24"/>
          <w:lang w:eastAsia="hr-HR"/>
        </w:rPr>
        <w:t xml:space="preserve"> </w:t>
      </w:r>
      <w:r w:rsidR="009945A8" w:rsidRPr="006D65D4">
        <w:rPr>
          <w:rFonts w:ascii="Times New Roman" w:eastAsia="Times New Roman" w:hAnsi="Times New Roman" w:cs="Times New Roman"/>
          <w:bCs/>
          <w:sz w:val="24"/>
          <w:szCs w:val="24"/>
          <w:lang w:eastAsia="hr-HR"/>
        </w:rPr>
        <w:t>mijenja se i glasi:</w:t>
      </w:r>
    </w:p>
    <w:p w14:paraId="368030E3"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EE0368D" w14:textId="77777777" w:rsidR="00E134C6" w:rsidRPr="006D65D4" w:rsidRDefault="009945A8"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„(8)</w:t>
      </w:r>
      <w:r w:rsidRPr="006D65D4">
        <w:rPr>
          <w:rFonts w:ascii="Times New Roman" w:hAnsi="Times New Roman" w:cs="Times New Roman"/>
          <w:sz w:val="24"/>
          <w:szCs w:val="24"/>
        </w:rPr>
        <w:t xml:space="preserve"> Tražitelj može izbivati izvan prihvatilišta duže od 24 sata uz prethodno odobrenje prihvatilišta.“. </w:t>
      </w:r>
    </w:p>
    <w:p w14:paraId="2A99A101"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2C27ED9" w14:textId="77777777" w:rsidR="00404071" w:rsidRPr="006D65D4" w:rsidRDefault="00E134C6" w:rsidP="00D26301">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Stavak </w:t>
      </w:r>
      <w:r w:rsidR="00404071" w:rsidRPr="006D65D4">
        <w:rPr>
          <w:rFonts w:ascii="Times New Roman" w:eastAsia="Times New Roman" w:hAnsi="Times New Roman" w:cs="Times New Roman"/>
          <w:bCs/>
          <w:sz w:val="24"/>
          <w:szCs w:val="24"/>
          <w:lang w:eastAsia="hr-HR"/>
        </w:rPr>
        <w:t>9. briš</w:t>
      </w:r>
      <w:r w:rsidRPr="006D65D4">
        <w:rPr>
          <w:rFonts w:ascii="Times New Roman" w:eastAsia="Times New Roman" w:hAnsi="Times New Roman" w:cs="Times New Roman"/>
          <w:bCs/>
          <w:sz w:val="24"/>
          <w:szCs w:val="24"/>
          <w:lang w:eastAsia="hr-HR"/>
        </w:rPr>
        <w:t>e</w:t>
      </w:r>
      <w:r w:rsidR="00C3773B" w:rsidRPr="006D65D4">
        <w:rPr>
          <w:rFonts w:ascii="Times New Roman" w:eastAsia="Times New Roman" w:hAnsi="Times New Roman" w:cs="Times New Roman"/>
          <w:bCs/>
          <w:sz w:val="24"/>
          <w:szCs w:val="24"/>
          <w:lang w:eastAsia="hr-HR"/>
        </w:rPr>
        <w:t xml:space="preserve"> se</w:t>
      </w:r>
      <w:r w:rsidR="00404071" w:rsidRPr="006D65D4">
        <w:rPr>
          <w:rFonts w:ascii="Times New Roman" w:eastAsia="Times New Roman" w:hAnsi="Times New Roman" w:cs="Times New Roman"/>
          <w:bCs/>
          <w:sz w:val="24"/>
          <w:szCs w:val="24"/>
          <w:lang w:eastAsia="hr-HR"/>
        </w:rPr>
        <w:t>.</w:t>
      </w:r>
    </w:p>
    <w:p w14:paraId="5A8942B7"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ED1584C" w14:textId="77777777" w:rsidR="00404071" w:rsidRPr="006D65D4" w:rsidRDefault="009945A8"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d</w:t>
      </w:r>
      <w:r w:rsidR="00404071" w:rsidRPr="006D65D4">
        <w:rPr>
          <w:rFonts w:ascii="Times New Roman" w:eastAsia="Times New Roman" w:hAnsi="Times New Roman" w:cs="Times New Roman"/>
          <w:bCs/>
          <w:sz w:val="24"/>
          <w:szCs w:val="24"/>
          <w:lang w:eastAsia="hr-HR"/>
        </w:rPr>
        <w:t>osadašnj</w:t>
      </w:r>
      <w:r w:rsidRPr="006D65D4">
        <w:rPr>
          <w:rFonts w:ascii="Times New Roman" w:eastAsia="Times New Roman" w:hAnsi="Times New Roman" w:cs="Times New Roman"/>
          <w:bCs/>
          <w:sz w:val="24"/>
          <w:szCs w:val="24"/>
          <w:lang w:eastAsia="hr-HR"/>
        </w:rPr>
        <w:t>em</w:t>
      </w:r>
      <w:r w:rsidR="00404071" w:rsidRPr="006D65D4">
        <w:rPr>
          <w:rFonts w:ascii="Times New Roman" w:eastAsia="Times New Roman" w:hAnsi="Times New Roman" w:cs="Times New Roman"/>
          <w:bCs/>
          <w:sz w:val="24"/>
          <w:szCs w:val="24"/>
          <w:lang w:eastAsia="hr-HR"/>
        </w:rPr>
        <w:t xml:space="preserve"> stavk</w:t>
      </w:r>
      <w:r w:rsidRPr="006D65D4">
        <w:rPr>
          <w:rFonts w:ascii="Times New Roman" w:eastAsia="Times New Roman" w:hAnsi="Times New Roman" w:cs="Times New Roman"/>
          <w:bCs/>
          <w:sz w:val="24"/>
          <w:szCs w:val="24"/>
          <w:lang w:eastAsia="hr-HR"/>
        </w:rPr>
        <w:t>u</w:t>
      </w:r>
      <w:r w:rsidR="00404071" w:rsidRPr="006D65D4">
        <w:rPr>
          <w:rFonts w:ascii="Times New Roman" w:eastAsia="Times New Roman" w:hAnsi="Times New Roman" w:cs="Times New Roman"/>
          <w:bCs/>
          <w:sz w:val="24"/>
          <w:szCs w:val="24"/>
          <w:lang w:eastAsia="hr-HR"/>
        </w:rPr>
        <w:t xml:space="preserve"> 10.</w:t>
      </w:r>
      <w:r w:rsidRPr="006D65D4">
        <w:rPr>
          <w:rFonts w:ascii="Times New Roman" w:eastAsia="Times New Roman" w:hAnsi="Times New Roman" w:cs="Times New Roman"/>
          <w:bCs/>
          <w:sz w:val="24"/>
          <w:szCs w:val="24"/>
          <w:lang w:eastAsia="hr-HR"/>
        </w:rPr>
        <w:t>, koji</w:t>
      </w:r>
      <w:r w:rsidR="00404071" w:rsidRPr="006D65D4">
        <w:rPr>
          <w:rFonts w:ascii="Times New Roman" w:eastAsia="Times New Roman" w:hAnsi="Times New Roman" w:cs="Times New Roman"/>
          <w:bCs/>
          <w:sz w:val="24"/>
          <w:szCs w:val="24"/>
          <w:lang w:eastAsia="hr-HR"/>
        </w:rPr>
        <w:t xml:space="preserve"> postaje stavak </w:t>
      </w:r>
      <w:r w:rsidR="00E134C6" w:rsidRPr="006D65D4">
        <w:rPr>
          <w:rFonts w:ascii="Times New Roman" w:eastAsia="Times New Roman" w:hAnsi="Times New Roman" w:cs="Times New Roman"/>
          <w:bCs/>
          <w:sz w:val="24"/>
          <w:szCs w:val="24"/>
          <w:lang w:eastAsia="hr-HR"/>
        </w:rPr>
        <w:t>9</w:t>
      </w:r>
      <w:r w:rsidR="00404071"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sz w:val="24"/>
          <w:szCs w:val="24"/>
          <w:lang w:eastAsia="hr-HR"/>
        </w:rPr>
        <w:t>riječ: „Prihvatilištu“ zamjenjuje se riječju: „prihvatilištu“.</w:t>
      </w:r>
    </w:p>
    <w:p w14:paraId="20353214" w14:textId="77777777" w:rsidR="002702E7" w:rsidRPr="006D65D4" w:rsidRDefault="002702E7" w:rsidP="006D65D4">
      <w:pPr>
        <w:pStyle w:val="Bezproreda"/>
        <w:rPr>
          <w:rFonts w:ascii="Times New Roman" w:hAnsi="Times New Roman" w:cs="Times New Roman"/>
          <w:sz w:val="24"/>
          <w:szCs w:val="24"/>
        </w:rPr>
      </w:pPr>
    </w:p>
    <w:p w14:paraId="33CEF445"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57DCE17"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665805B8" w14:textId="77777777" w:rsidR="00C3773B"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04071" w:rsidRPr="006D65D4">
        <w:rPr>
          <w:rFonts w:ascii="Times New Roman" w:eastAsia="Times New Roman" w:hAnsi="Times New Roman" w:cs="Times New Roman"/>
          <w:bCs/>
          <w:sz w:val="24"/>
          <w:szCs w:val="24"/>
          <w:lang w:eastAsia="hr-HR"/>
        </w:rPr>
        <w:t>U članku 57. stav</w:t>
      </w:r>
      <w:r w:rsidR="00C3773B" w:rsidRPr="006D65D4">
        <w:rPr>
          <w:rFonts w:ascii="Times New Roman" w:eastAsia="Times New Roman" w:hAnsi="Times New Roman" w:cs="Times New Roman"/>
          <w:bCs/>
          <w:sz w:val="24"/>
          <w:szCs w:val="24"/>
          <w:lang w:eastAsia="hr-HR"/>
        </w:rPr>
        <w:t>a</w:t>
      </w:r>
      <w:r w:rsidR="00404071" w:rsidRPr="006D65D4">
        <w:rPr>
          <w:rFonts w:ascii="Times New Roman" w:eastAsia="Times New Roman" w:hAnsi="Times New Roman" w:cs="Times New Roman"/>
          <w:bCs/>
          <w:sz w:val="24"/>
          <w:szCs w:val="24"/>
          <w:lang w:eastAsia="hr-HR"/>
        </w:rPr>
        <w:t xml:space="preserve">k 2. </w:t>
      </w:r>
      <w:r w:rsidR="00C3773B" w:rsidRPr="006D65D4">
        <w:rPr>
          <w:rFonts w:ascii="Times New Roman" w:eastAsia="Times New Roman" w:hAnsi="Times New Roman" w:cs="Times New Roman"/>
          <w:bCs/>
          <w:sz w:val="24"/>
          <w:szCs w:val="24"/>
          <w:lang w:eastAsia="hr-HR"/>
        </w:rPr>
        <w:t>mijenja se i glasi:</w:t>
      </w:r>
    </w:p>
    <w:p w14:paraId="59E05AFA"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F0F21AF" w14:textId="77777777" w:rsidR="00C3773B" w:rsidRPr="006D65D4" w:rsidRDefault="00C3773B"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Tražitelju kojem su potrebna posebna prihvatna i/ili postupovna jamstva pružit će se odgovarajuća zdravstvena zaštita vezano uz specifično stanje, uključujući i potrebne usluge rehabilitacije.“.</w:t>
      </w:r>
    </w:p>
    <w:p w14:paraId="528BE986" w14:textId="77777777" w:rsidR="004E3C78" w:rsidRPr="006D65D4" w:rsidRDefault="004E3C78" w:rsidP="006D65D4">
      <w:pPr>
        <w:pStyle w:val="Bezproreda"/>
        <w:rPr>
          <w:rFonts w:ascii="Times New Roman" w:eastAsia="Times New Roman" w:hAnsi="Times New Roman" w:cs="Times New Roman"/>
          <w:sz w:val="24"/>
          <w:szCs w:val="24"/>
        </w:rPr>
      </w:pPr>
    </w:p>
    <w:p w14:paraId="5C8AA74C"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E4104D8"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F63C470" w14:textId="77777777" w:rsidR="00404071" w:rsidRDefault="006B449B" w:rsidP="00A717D7">
      <w:pPr>
        <w:tabs>
          <w:tab w:val="left" w:pos="709"/>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58. </w:t>
      </w:r>
      <w:r w:rsidR="005C4312" w:rsidRPr="006D65D4">
        <w:rPr>
          <w:rFonts w:ascii="Times New Roman" w:eastAsia="Times New Roman" w:hAnsi="Times New Roman" w:cs="Times New Roman"/>
          <w:bCs/>
          <w:sz w:val="24"/>
          <w:szCs w:val="24"/>
          <w:lang w:eastAsia="hr-HR"/>
        </w:rPr>
        <w:t xml:space="preserve">stavku 1. </w:t>
      </w:r>
      <w:r w:rsidRPr="006D65D4">
        <w:rPr>
          <w:rFonts w:ascii="Times New Roman" w:eastAsia="Times New Roman" w:hAnsi="Times New Roman" w:cs="Times New Roman"/>
          <w:bCs/>
          <w:sz w:val="24"/>
          <w:szCs w:val="24"/>
          <w:lang w:eastAsia="hr-HR"/>
        </w:rPr>
        <w:t>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„Pravo na osnovno i srednje obrazovanje“ zamjenjuj</w:t>
      </w:r>
      <w:r w:rsidR="00591ABA" w:rsidRPr="006D65D4">
        <w:rPr>
          <w:rFonts w:ascii="Times New Roman" w:eastAsia="Times New Roman" w:hAnsi="Times New Roman" w:cs="Times New Roman"/>
          <w:bCs/>
          <w:sz w:val="24"/>
          <w:szCs w:val="24"/>
          <w:lang w:eastAsia="hr-HR"/>
        </w:rPr>
        <w:t>u</w:t>
      </w:r>
      <w:r w:rsidRPr="006D65D4">
        <w:rPr>
          <w:rFonts w:ascii="Times New Roman" w:eastAsia="Times New Roman" w:hAnsi="Times New Roman" w:cs="Times New Roman"/>
          <w:bCs/>
          <w:sz w:val="24"/>
          <w:szCs w:val="24"/>
          <w:lang w:eastAsia="hr-HR"/>
        </w:rPr>
        <w:t xml:space="preserve"> se riječima</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„Pravo na pristup osnovnom i srednjem obrazovanju“.</w:t>
      </w:r>
    </w:p>
    <w:p w14:paraId="2173BABB" w14:textId="77777777" w:rsidR="00A717D7" w:rsidRPr="006D65D4" w:rsidRDefault="00A717D7" w:rsidP="00A717D7">
      <w:pPr>
        <w:tabs>
          <w:tab w:val="left" w:pos="709"/>
          <w:tab w:val="left" w:pos="3836"/>
        </w:tabs>
        <w:spacing w:after="0" w:line="240" w:lineRule="auto"/>
        <w:ind w:firstLine="709"/>
        <w:jc w:val="both"/>
        <w:rPr>
          <w:rFonts w:ascii="Times New Roman" w:eastAsia="Times New Roman" w:hAnsi="Times New Roman" w:cs="Times New Roman"/>
          <w:bCs/>
          <w:sz w:val="24"/>
          <w:szCs w:val="24"/>
          <w:lang w:eastAsia="hr-HR"/>
        </w:rPr>
      </w:pPr>
    </w:p>
    <w:p w14:paraId="6FCF5AB1" w14:textId="77777777" w:rsidR="006B449B"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B449B" w:rsidRPr="006D65D4">
        <w:rPr>
          <w:rFonts w:ascii="Times New Roman" w:eastAsia="Times New Roman" w:hAnsi="Times New Roman" w:cs="Times New Roman"/>
          <w:bCs/>
          <w:sz w:val="24"/>
          <w:szCs w:val="24"/>
          <w:lang w:eastAsia="hr-HR"/>
        </w:rPr>
        <w:t>U stavku 3. iza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„prava“ dodaje se riječ</w:t>
      </w:r>
      <w:r w:rsidR="00591ABA"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„pristupa“, a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„30 dana“ zamjenjuju se riječima</w:t>
      </w:r>
      <w:r w:rsidR="00591ABA"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w:t>
      </w:r>
      <w:r w:rsidR="00B34930" w:rsidRPr="006D65D4">
        <w:rPr>
          <w:rFonts w:ascii="Times New Roman" w:eastAsia="Times New Roman" w:hAnsi="Times New Roman" w:cs="Times New Roman"/>
          <w:bCs/>
          <w:sz w:val="24"/>
          <w:szCs w:val="24"/>
          <w:lang w:eastAsia="hr-HR"/>
        </w:rPr>
        <w:t>dva</w:t>
      </w:r>
      <w:r w:rsidR="006B449B" w:rsidRPr="006D65D4">
        <w:rPr>
          <w:rFonts w:ascii="Times New Roman" w:eastAsia="Times New Roman" w:hAnsi="Times New Roman" w:cs="Times New Roman"/>
          <w:bCs/>
          <w:sz w:val="24"/>
          <w:szCs w:val="24"/>
          <w:lang w:eastAsia="hr-HR"/>
        </w:rPr>
        <w:t xml:space="preserve"> mjeseca“.</w:t>
      </w:r>
    </w:p>
    <w:p w14:paraId="00D73270"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AB6A929" w14:textId="77777777" w:rsidR="006F604E" w:rsidRPr="006D65D4"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604E" w:rsidRPr="006D65D4">
        <w:rPr>
          <w:rFonts w:ascii="Times New Roman" w:eastAsia="Times New Roman" w:hAnsi="Times New Roman" w:cs="Times New Roman"/>
          <w:bCs/>
          <w:sz w:val="24"/>
          <w:szCs w:val="24"/>
          <w:lang w:eastAsia="hr-HR"/>
        </w:rPr>
        <w:t>U stavku 4. iza riječi</w:t>
      </w:r>
      <w:r w:rsidR="004D3A1B" w:rsidRPr="006D65D4">
        <w:rPr>
          <w:rFonts w:ascii="Times New Roman" w:eastAsia="Times New Roman" w:hAnsi="Times New Roman" w:cs="Times New Roman"/>
          <w:bCs/>
          <w:sz w:val="24"/>
          <w:szCs w:val="24"/>
          <w:lang w:eastAsia="hr-HR"/>
        </w:rPr>
        <w:t>:</w:t>
      </w:r>
      <w:r w:rsidR="006F604E" w:rsidRPr="006D65D4">
        <w:rPr>
          <w:rFonts w:ascii="Times New Roman" w:eastAsia="Times New Roman" w:hAnsi="Times New Roman" w:cs="Times New Roman"/>
          <w:bCs/>
          <w:sz w:val="24"/>
          <w:szCs w:val="24"/>
          <w:lang w:eastAsia="hr-HR"/>
        </w:rPr>
        <w:t xml:space="preserve"> „jezika“ zarez i </w:t>
      </w:r>
      <w:r w:rsidR="005C4312" w:rsidRPr="006D65D4">
        <w:rPr>
          <w:rFonts w:ascii="Times New Roman" w:eastAsia="Times New Roman" w:hAnsi="Times New Roman" w:cs="Times New Roman"/>
          <w:bCs/>
          <w:sz w:val="24"/>
          <w:szCs w:val="24"/>
          <w:lang w:eastAsia="hr-HR"/>
        </w:rPr>
        <w:t xml:space="preserve">riječi: </w:t>
      </w:r>
      <w:r w:rsidR="00591ABA" w:rsidRPr="006D65D4">
        <w:rPr>
          <w:rFonts w:ascii="Times New Roman" w:eastAsia="Times New Roman" w:hAnsi="Times New Roman" w:cs="Times New Roman"/>
          <w:bCs/>
          <w:sz w:val="24"/>
          <w:szCs w:val="24"/>
          <w:lang w:eastAsia="hr-HR"/>
        </w:rPr>
        <w:t>„</w:t>
      </w:r>
      <w:r w:rsidR="005C4312" w:rsidRPr="006D65D4">
        <w:rPr>
          <w:rFonts w:ascii="Times New Roman" w:eastAsia="Times New Roman" w:hAnsi="Times New Roman" w:cs="Times New Roman"/>
          <w:bCs/>
          <w:sz w:val="24"/>
          <w:szCs w:val="24"/>
          <w:lang w:eastAsia="hr-HR"/>
        </w:rPr>
        <w:t>kao i dopunske nastave u pojedinim nastavnim predme</w:t>
      </w:r>
      <w:r w:rsidR="00591ABA" w:rsidRPr="006D65D4">
        <w:rPr>
          <w:rFonts w:ascii="Times New Roman" w:eastAsia="Times New Roman" w:hAnsi="Times New Roman" w:cs="Times New Roman"/>
          <w:bCs/>
          <w:sz w:val="24"/>
          <w:szCs w:val="24"/>
          <w:lang w:eastAsia="hr-HR"/>
        </w:rPr>
        <w:t>tima, ako za to postoji potreba</w:t>
      </w:r>
      <w:r w:rsidR="005C4312" w:rsidRPr="006D65D4">
        <w:rPr>
          <w:rFonts w:ascii="Times New Roman" w:eastAsia="Times New Roman" w:hAnsi="Times New Roman" w:cs="Times New Roman"/>
          <w:bCs/>
          <w:sz w:val="24"/>
          <w:szCs w:val="24"/>
          <w:lang w:eastAsia="hr-HR"/>
        </w:rPr>
        <w:t>“</w:t>
      </w:r>
      <w:r w:rsidR="006F604E" w:rsidRPr="006D65D4">
        <w:rPr>
          <w:rFonts w:ascii="Times New Roman" w:eastAsia="Times New Roman" w:hAnsi="Times New Roman" w:cs="Times New Roman"/>
          <w:bCs/>
          <w:sz w:val="24"/>
          <w:szCs w:val="24"/>
          <w:lang w:eastAsia="hr-HR"/>
        </w:rPr>
        <w:t xml:space="preserve"> </w:t>
      </w:r>
      <w:r w:rsidR="00257BA4" w:rsidRPr="006D65D4">
        <w:rPr>
          <w:rFonts w:ascii="Times New Roman" w:eastAsia="Times New Roman" w:hAnsi="Times New Roman" w:cs="Times New Roman"/>
          <w:bCs/>
          <w:sz w:val="24"/>
          <w:szCs w:val="24"/>
          <w:lang w:eastAsia="hr-HR"/>
        </w:rPr>
        <w:t>brišu se.</w:t>
      </w:r>
    </w:p>
    <w:p w14:paraId="2C8465C2" w14:textId="77777777" w:rsidR="005C4312" w:rsidRPr="006D65D4" w:rsidRDefault="005C4312" w:rsidP="006D65D4">
      <w:pPr>
        <w:pStyle w:val="Bezproreda"/>
        <w:rPr>
          <w:rFonts w:ascii="Times New Roman" w:eastAsia="Times New Roman" w:hAnsi="Times New Roman" w:cs="Times New Roman"/>
          <w:sz w:val="24"/>
          <w:szCs w:val="24"/>
        </w:rPr>
      </w:pPr>
    </w:p>
    <w:p w14:paraId="6E409CF0" w14:textId="77777777" w:rsidR="00DD7535" w:rsidRPr="00C60180" w:rsidRDefault="00DD7535" w:rsidP="004707B1">
      <w:pPr>
        <w:tabs>
          <w:tab w:val="left" w:pos="3836"/>
        </w:tabs>
        <w:spacing w:after="0" w:line="240" w:lineRule="auto"/>
        <w:jc w:val="center"/>
        <w:rPr>
          <w:rFonts w:ascii="Times New Roman" w:eastAsia="Times New Roman" w:hAnsi="Times New Roman" w:cs="Times New Roman"/>
          <w:b/>
          <w:sz w:val="24"/>
          <w:szCs w:val="24"/>
          <w:lang w:eastAsia="hr-HR"/>
        </w:rPr>
      </w:pPr>
      <w:r w:rsidRPr="00C60180">
        <w:rPr>
          <w:rFonts w:ascii="Times New Roman" w:eastAsia="Times New Roman" w:hAnsi="Times New Roman" w:cs="Times New Roman"/>
          <w:b/>
          <w:sz w:val="24"/>
          <w:szCs w:val="24"/>
          <w:lang w:eastAsia="hr-HR"/>
        </w:rPr>
        <w:t xml:space="preserve">Članak </w:t>
      </w:r>
      <w:r w:rsidRPr="00C60180">
        <w:rPr>
          <w:rFonts w:ascii="Times New Roman" w:eastAsia="Times New Roman" w:hAnsi="Times New Roman" w:cs="Times New Roman"/>
          <w:b/>
          <w:sz w:val="24"/>
          <w:szCs w:val="24"/>
          <w:lang w:eastAsia="hr-HR"/>
        </w:rPr>
        <w:fldChar w:fldCharType="begin"/>
      </w:r>
      <w:r w:rsidRPr="00C60180">
        <w:rPr>
          <w:rFonts w:ascii="Times New Roman" w:eastAsia="Times New Roman" w:hAnsi="Times New Roman" w:cs="Times New Roman"/>
          <w:b/>
          <w:sz w:val="24"/>
          <w:szCs w:val="24"/>
          <w:lang w:eastAsia="hr-HR"/>
        </w:rPr>
        <w:instrText xml:space="preserve"> AUTONUMLGL  \* Arabic </w:instrText>
      </w:r>
      <w:r w:rsidRPr="00C60180">
        <w:rPr>
          <w:rFonts w:ascii="Times New Roman" w:eastAsia="Times New Roman" w:hAnsi="Times New Roman" w:cs="Times New Roman"/>
          <w:b/>
          <w:sz w:val="24"/>
          <w:szCs w:val="24"/>
          <w:lang w:eastAsia="hr-HR"/>
        </w:rPr>
        <w:fldChar w:fldCharType="end"/>
      </w:r>
    </w:p>
    <w:p w14:paraId="3FD19EBF" w14:textId="77777777" w:rsidR="00A717D7" w:rsidRPr="00C60180" w:rsidRDefault="00A717D7" w:rsidP="004707B1">
      <w:pPr>
        <w:tabs>
          <w:tab w:val="left" w:pos="3836"/>
        </w:tabs>
        <w:spacing w:after="0" w:line="240" w:lineRule="auto"/>
        <w:jc w:val="center"/>
        <w:rPr>
          <w:rFonts w:ascii="Times New Roman" w:eastAsia="Times New Roman" w:hAnsi="Times New Roman" w:cs="Times New Roman"/>
          <w:b/>
          <w:sz w:val="24"/>
          <w:szCs w:val="24"/>
          <w:lang w:eastAsia="hr-HR"/>
        </w:rPr>
      </w:pPr>
    </w:p>
    <w:p w14:paraId="67C3CD17" w14:textId="77777777" w:rsidR="00B34930" w:rsidRDefault="00B34930" w:rsidP="004707B1">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C60180">
        <w:rPr>
          <w:rFonts w:ascii="Times New Roman" w:eastAsia="Times New Roman" w:hAnsi="Times New Roman" w:cs="Times New Roman"/>
          <w:bCs/>
          <w:sz w:val="24"/>
          <w:szCs w:val="24"/>
          <w:lang w:eastAsia="hr-HR"/>
        </w:rPr>
        <w:t>Iza članka 58. doda</w:t>
      </w:r>
      <w:r w:rsidR="005C4312" w:rsidRPr="00C60180">
        <w:rPr>
          <w:rFonts w:ascii="Times New Roman" w:eastAsia="Times New Roman" w:hAnsi="Times New Roman" w:cs="Times New Roman"/>
          <w:bCs/>
          <w:sz w:val="24"/>
          <w:szCs w:val="24"/>
          <w:lang w:eastAsia="hr-HR"/>
        </w:rPr>
        <w:t>ju</w:t>
      </w:r>
      <w:r w:rsidRPr="00C60180">
        <w:rPr>
          <w:rFonts w:ascii="Times New Roman" w:eastAsia="Times New Roman" w:hAnsi="Times New Roman" w:cs="Times New Roman"/>
          <w:bCs/>
          <w:sz w:val="24"/>
          <w:szCs w:val="24"/>
          <w:lang w:eastAsia="hr-HR"/>
        </w:rPr>
        <w:t xml:space="preserve"> se </w:t>
      </w:r>
      <w:r w:rsidR="005C4312" w:rsidRPr="00C60180">
        <w:rPr>
          <w:rFonts w:ascii="Times New Roman" w:eastAsia="Times New Roman" w:hAnsi="Times New Roman" w:cs="Times New Roman"/>
          <w:bCs/>
          <w:sz w:val="24"/>
          <w:szCs w:val="24"/>
          <w:lang w:eastAsia="hr-HR"/>
        </w:rPr>
        <w:t>naslov iznad članka i članak 58.a koji glase</w:t>
      </w:r>
      <w:r w:rsidRPr="00C60180">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w:t>
      </w:r>
    </w:p>
    <w:p w14:paraId="5D9FE50A"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A2289DF" w14:textId="77777777" w:rsidR="00B34930" w:rsidRDefault="00276C29" w:rsidP="006D65D4">
      <w:pPr>
        <w:spacing w:after="0" w:line="240" w:lineRule="auto"/>
        <w:jc w:val="center"/>
        <w:rPr>
          <w:rFonts w:ascii="Times New Roman" w:hAnsi="Times New Roman" w:cs="Times New Roman"/>
          <w:sz w:val="24"/>
          <w:szCs w:val="24"/>
        </w:rPr>
      </w:pPr>
      <w:r w:rsidRPr="006D65D4">
        <w:rPr>
          <w:rFonts w:ascii="Times New Roman" w:hAnsi="Times New Roman" w:cs="Times New Roman"/>
          <w:sz w:val="24"/>
          <w:szCs w:val="24"/>
        </w:rPr>
        <w:t>„</w:t>
      </w:r>
      <w:r w:rsidR="008D1E08">
        <w:rPr>
          <w:rFonts w:ascii="Times New Roman" w:hAnsi="Times New Roman" w:cs="Times New Roman"/>
          <w:sz w:val="24"/>
          <w:szCs w:val="24"/>
        </w:rPr>
        <w:t>R</w:t>
      </w:r>
      <w:r w:rsidR="00B34930" w:rsidRPr="006D65D4">
        <w:rPr>
          <w:rFonts w:ascii="Times New Roman" w:hAnsi="Times New Roman" w:cs="Times New Roman"/>
          <w:sz w:val="24"/>
          <w:szCs w:val="24"/>
        </w:rPr>
        <w:t>an</w:t>
      </w:r>
      <w:r w:rsidR="008D1E08">
        <w:rPr>
          <w:rFonts w:ascii="Times New Roman" w:hAnsi="Times New Roman" w:cs="Times New Roman"/>
          <w:sz w:val="24"/>
          <w:szCs w:val="24"/>
        </w:rPr>
        <w:t>a</w:t>
      </w:r>
      <w:r w:rsidR="00B34930" w:rsidRPr="006D65D4">
        <w:rPr>
          <w:rFonts w:ascii="Times New Roman" w:hAnsi="Times New Roman" w:cs="Times New Roman"/>
          <w:sz w:val="24"/>
          <w:szCs w:val="24"/>
        </w:rPr>
        <w:t xml:space="preserve"> integracij</w:t>
      </w:r>
      <w:r w:rsidR="008D1E08">
        <w:rPr>
          <w:rFonts w:ascii="Times New Roman" w:hAnsi="Times New Roman" w:cs="Times New Roman"/>
          <w:sz w:val="24"/>
          <w:szCs w:val="24"/>
        </w:rPr>
        <w:t>a</w:t>
      </w:r>
      <w:r w:rsidR="00B34930" w:rsidRPr="006D65D4">
        <w:rPr>
          <w:rFonts w:ascii="Times New Roman" w:hAnsi="Times New Roman" w:cs="Times New Roman"/>
          <w:sz w:val="24"/>
          <w:szCs w:val="24"/>
        </w:rPr>
        <w:t xml:space="preserve"> tražitelja</w:t>
      </w:r>
    </w:p>
    <w:p w14:paraId="7A1016A9" w14:textId="77777777" w:rsidR="00A717D7" w:rsidRPr="006D65D4" w:rsidRDefault="00A717D7" w:rsidP="006D65D4">
      <w:pPr>
        <w:spacing w:after="0" w:line="240" w:lineRule="auto"/>
        <w:jc w:val="center"/>
        <w:rPr>
          <w:rFonts w:ascii="Times New Roman" w:hAnsi="Times New Roman" w:cs="Times New Roman"/>
          <w:sz w:val="24"/>
          <w:szCs w:val="24"/>
        </w:rPr>
      </w:pPr>
    </w:p>
    <w:p w14:paraId="56424BC0" w14:textId="77777777" w:rsidR="00B34930" w:rsidRDefault="00B34930" w:rsidP="006D65D4">
      <w:pPr>
        <w:spacing w:after="0" w:line="240" w:lineRule="auto"/>
        <w:jc w:val="center"/>
        <w:rPr>
          <w:rFonts w:ascii="Times New Roman" w:hAnsi="Times New Roman" w:cs="Times New Roman"/>
          <w:sz w:val="24"/>
          <w:szCs w:val="24"/>
        </w:rPr>
      </w:pPr>
      <w:r w:rsidRPr="006D65D4">
        <w:rPr>
          <w:rFonts w:ascii="Times New Roman" w:hAnsi="Times New Roman" w:cs="Times New Roman"/>
          <w:sz w:val="24"/>
          <w:szCs w:val="24"/>
        </w:rPr>
        <w:t>Članak 58.a</w:t>
      </w:r>
    </w:p>
    <w:p w14:paraId="4860F66B" w14:textId="77777777" w:rsidR="00A717D7" w:rsidRPr="006D65D4" w:rsidRDefault="00A717D7" w:rsidP="006D65D4">
      <w:pPr>
        <w:spacing w:after="0" w:line="240" w:lineRule="auto"/>
        <w:jc w:val="center"/>
        <w:rPr>
          <w:rFonts w:ascii="Times New Roman" w:hAnsi="Times New Roman" w:cs="Times New Roman"/>
          <w:sz w:val="24"/>
          <w:szCs w:val="24"/>
        </w:rPr>
      </w:pPr>
    </w:p>
    <w:p w14:paraId="4ADA2F67" w14:textId="77777777" w:rsidR="00B34930" w:rsidRDefault="002F623F"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DD5B31">
        <w:rPr>
          <w:rFonts w:ascii="Times New Roman" w:eastAsia="Times New Roman" w:hAnsi="Times New Roman" w:cs="Times New Roman"/>
          <w:sz w:val="24"/>
          <w:szCs w:val="24"/>
          <w:lang w:eastAsia="hr-HR"/>
        </w:rPr>
        <w:t xml:space="preserve"> </w:t>
      </w:r>
      <w:r w:rsidR="00685D5D" w:rsidRPr="006D65D4">
        <w:rPr>
          <w:rFonts w:ascii="Times New Roman" w:eastAsia="Times New Roman" w:hAnsi="Times New Roman" w:cs="Times New Roman"/>
          <w:sz w:val="24"/>
          <w:szCs w:val="24"/>
          <w:lang w:eastAsia="hr-HR"/>
        </w:rPr>
        <w:t>Radi prihvaćanja vrijednosti hrvatskog društva</w:t>
      </w:r>
      <w:r w:rsidR="00562FA8" w:rsidRPr="006D65D4">
        <w:rPr>
          <w:rFonts w:ascii="Times New Roman" w:eastAsia="Times New Roman" w:hAnsi="Times New Roman" w:cs="Times New Roman"/>
          <w:sz w:val="24"/>
          <w:szCs w:val="24"/>
          <w:lang w:eastAsia="hr-HR"/>
        </w:rPr>
        <w:t xml:space="preserve"> i kulture, tražitelj</w:t>
      </w:r>
      <w:r w:rsidR="00EB45EC">
        <w:rPr>
          <w:rFonts w:ascii="Times New Roman" w:eastAsia="Times New Roman" w:hAnsi="Times New Roman" w:cs="Times New Roman"/>
          <w:sz w:val="24"/>
          <w:szCs w:val="24"/>
          <w:lang w:eastAsia="hr-HR"/>
        </w:rPr>
        <w:t>u</w:t>
      </w:r>
      <w:r w:rsidR="00562FA8" w:rsidRPr="006D65D4">
        <w:rPr>
          <w:rFonts w:ascii="Times New Roman" w:eastAsia="Times New Roman" w:hAnsi="Times New Roman" w:cs="Times New Roman"/>
          <w:sz w:val="24"/>
          <w:szCs w:val="24"/>
          <w:lang w:eastAsia="hr-HR"/>
        </w:rPr>
        <w:t xml:space="preserve"> </w:t>
      </w:r>
      <w:r w:rsidR="00EB45EC">
        <w:rPr>
          <w:rFonts w:ascii="Times New Roman" w:eastAsia="Times New Roman" w:hAnsi="Times New Roman" w:cs="Times New Roman"/>
          <w:sz w:val="24"/>
          <w:szCs w:val="24"/>
          <w:lang w:eastAsia="hr-HR"/>
        </w:rPr>
        <w:t>se</w:t>
      </w:r>
      <w:r w:rsidR="00B34930" w:rsidRPr="006D65D4">
        <w:rPr>
          <w:rFonts w:ascii="Times New Roman" w:eastAsia="Times New Roman" w:hAnsi="Times New Roman" w:cs="Times New Roman"/>
          <w:sz w:val="24"/>
          <w:szCs w:val="24"/>
          <w:lang w:eastAsia="hr-HR"/>
        </w:rPr>
        <w:t xml:space="preserve"> </w:t>
      </w:r>
      <w:r w:rsidR="00EB45EC">
        <w:rPr>
          <w:rFonts w:ascii="Times New Roman" w:eastAsia="Times New Roman" w:hAnsi="Times New Roman" w:cs="Times New Roman"/>
          <w:sz w:val="24"/>
          <w:szCs w:val="24"/>
          <w:lang w:eastAsia="hr-HR"/>
        </w:rPr>
        <w:t xml:space="preserve">omogućava pristup </w:t>
      </w:r>
      <w:r w:rsidR="00B34930" w:rsidRPr="006D65D4">
        <w:rPr>
          <w:rFonts w:ascii="Times New Roman" w:eastAsia="Times New Roman" w:hAnsi="Times New Roman" w:cs="Times New Roman"/>
          <w:sz w:val="24"/>
          <w:szCs w:val="24"/>
          <w:lang w:eastAsia="hr-HR"/>
        </w:rPr>
        <w:t xml:space="preserve"> radionic</w:t>
      </w:r>
      <w:r w:rsidR="00EB45EC">
        <w:rPr>
          <w:rFonts w:ascii="Times New Roman" w:eastAsia="Times New Roman" w:hAnsi="Times New Roman" w:cs="Times New Roman"/>
          <w:sz w:val="24"/>
          <w:szCs w:val="24"/>
          <w:lang w:eastAsia="hr-HR"/>
        </w:rPr>
        <w:t xml:space="preserve">ama </w:t>
      </w:r>
      <w:r w:rsidR="00B34930" w:rsidRPr="006D65D4">
        <w:rPr>
          <w:rFonts w:ascii="Times New Roman" w:eastAsia="Times New Roman" w:hAnsi="Times New Roman" w:cs="Times New Roman"/>
          <w:sz w:val="24"/>
          <w:szCs w:val="24"/>
          <w:lang w:eastAsia="hr-HR"/>
        </w:rPr>
        <w:t>kulturne orijentacije i tečaj</w:t>
      </w:r>
      <w:r w:rsidR="00EB45EC">
        <w:rPr>
          <w:rFonts w:ascii="Times New Roman" w:eastAsia="Times New Roman" w:hAnsi="Times New Roman" w:cs="Times New Roman"/>
          <w:sz w:val="24"/>
          <w:szCs w:val="24"/>
          <w:lang w:eastAsia="hr-HR"/>
        </w:rPr>
        <w:t>u</w:t>
      </w:r>
      <w:r w:rsidR="00B34930" w:rsidRPr="006D65D4">
        <w:rPr>
          <w:rFonts w:ascii="Times New Roman" w:eastAsia="Times New Roman" w:hAnsi="Times New Roman" w:cs="Times New Roman"/>
          <w:sz w:val="24"/>
          <w:szCs w:val="24"/>
          <w:lang w:eastAsia="hr-HR"/>
        </w:rPr>
        <w:t xml:space="preserve"> hrvatskog jezika.</w:t>
      </w:r>
    </w:p>
    <w:p w14:paraId="2F5955AA" w14:textId="77777777" w:rsidR="00A717D7" w:rsidRPr="006D65D4" w:rsidRDefault="00A717D7" w:rsidP="006D65D4">
      <w:pPr>
        <w:spacing w:after="0" w:line="240" w:lineRule="auto"/>
        <w:jc w:val="both"/>
        <w:rPr>
          <w:rFonts w:ascii="Times New Roman" w:eastAsia="Times New Roman" w:hAnsi="Times New Roman" w:cs="Times New Roman"/>
          <w:sz w:val="24"/>
          <w:szCs w:val="24"/>
          <w:lang w:eastAsia="hr-HR"/>
        </w:rPr>
      </w:pPr>
    </w:p>
    <w:p w14:paraId="11382D08" w14:textId="77777777" w:rsidR="00B34930" w:rsidRPr="006D65D4" w:rsidRDefault="00B34930" w:rsidP="006D65D4">
      <w:pPr>
        <w:spacing w:after="0" w:line="240" w:lineRule="auto"/>
        <w:ind w:hanging="11"/>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DD5B31">
        <w:rPr>
          <w:rFonts w:ascii="Times New Roman" w:eastAsia="Times New Roman" w:hAnsi="Times New Roman" w:cs="Times New Roman"/>
          <w:sz w:val="24"/>
          <w:szCs w:val="24"/>
          <w:lang w:eastAsia="hr-HR"/>
        </w:rPr>
        <w:t xml:space="preserve"> </w:t>
      </w:r>
      <w:r w:rsidR="00EB45EC">
        <w:rPr>
          <w:rFonts w:ascii="Times New Roman" w:eastAsia="Times New Roman" w:hAnsi="Times New Roman" w:cs="Times New Roman"/>
          <w:sz w:val="24"/>
          <w:szCs w:val="24"/>
          <w:lang w:eastAsia="hr-HR"/>
        </w:rPr>
        <w:t>Radionice i tečaj iz stavka 1. ovoga članka osigurava Ministarstvo.</w:t>
      </w:r>
    </w:p>
    <w:p w14:paraId="33245051" w14:textId="77777777" w:rsidR="00A717D7" w:rsidRDefault="00A717D7" w:rsidP="006D65D4">
      <w:pPr>
        <w:spacing w:after="0" w:line="240" w:lineRule="auto"/>
        <w:ind w:hanging="11"/>
        <w:jc w:val="both"/>
        <w:rPr>
          <w:rFonts w:ascii="Times New Roman" w:eastAsia="Times New Roman" w:hAnsi="Times New Roman" w:cs="Times New Roman"/>
          <w:sz w:val="24"/>
          <w:szCs w:val="24"/>
          <w:lang w:eastAsia="hr-HR"/>
        </w:rPr>
      </w:pPr>
    </w:p>
    <w:p w14:paraId="132A070C" w14:textId="77777777" w:rsidR="002F623F" w:rsidRPr="006D65D4" w:rsidRDefault="00B34930" w:rsidP="006D65D4">
      <w:pPr>
        <w:spacing w:after="0" w:line="240" w:lineRule="auto"/>
        <w:ind w:hanging="11"/>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B45EC">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w:t>
      </w:r>
      <w:r w:rsidR="00DD5B31">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Odredbe ovoga članka ne odnose se na tražitelje iz članka 42. ovoga Zakona.</w:t>
      </w:r>
    </w:p>
    <w:p w14:paraId="4E5D261C" w14:textId="77777777" w:rsidR="00A717D7" w:rsidRDefault="00A717D7" w:rsidP="006D65D4">
      <w:pPr>
        <w:spacing w:after="0" w:line="240" w:lineRule="auto"/>
        <w:jc w:val="both"/>
        <w:rPr>
          <w:rFonts w:ascii="Times New Roman" w:eastAsia="Times New Roman" w:hAnsi="Times New Roman" w:cs="Times New Roman"/>
          <w:sz w:val="24"/>
          <w:szCs w:val="24"/>
          <w:lang w:eastAsia="hr-HR"/>
        </w:rPr>
      </w:pPr>
    </w:p>
    <w:p w14:paraId="668BD656" w14:textId="77777777" w:rsidR="00A60562" w:rsidRPr="006D65D4" w:rsidRDefault="00A60562"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B45EC">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Troškov</w:t>
      </w:r>
      <w:r w:rsidR="00C92E12">
        <w:rPr>
          <w:rFonts w:ascii="Times New Roman" w:eastAsia="Times New Roman" w:hAnsi="Times New Roman" w:cs="Times New Roman"/>
          <w:sz w:val="24"/>
          <w:szCs w:val="24"/>
          <w:lang w:eastAsia="hr-HR"/>
        </w:rPr>
        <w:t>i</w:t>
      </w:r>
      <w:r w:rsidR="00EB45EC">
        <w:rPr>
          <w:rFonts w:ascii="Times New Roman" w:eastAsia="Times New Roman" w:hAnsi="Times New Roman" w:cs="Times New Roman"/>
          <w:sz w:val="24"/>
          <w:szCs w:val="24"/>
          <w:lang w:eastAsia="hr-HR"/>
        </w:rPr>
        <w:t xml:space="preserve"> radionica i </w:t>
      </w:r>
      <w:r w:rsidRPr="006D65D4">
        <w:rPr>
          <w:rFonts w:ascii="Times New Roman" w:eastAsia="Times New Roman" w:hAnsi="Times New Roman" w:cs="Times New Roman"/>
          <w:sz w:val="24"/>
          <w:szCs w:val="24"/>
          <w:lang w:eastAsia="hr-HR"/>
        </w:rPr>
        <w:t xml:space="preserve">tečajeva hrvatskog jezika iz stavka 1. ovoga članka, </w:t>
      </w:r>
      <w:r w:rsidR="00EB45EC">
        <w:rPr>
          <w:rFonts w:ascii="Times New Roman" w:eastAsia="Times New Roman" w:hAnsi="Times New Roman" w:cs="Times New Roman"/>
          <w:sz w:val="24"/>
          <w:szCs w:val="24"/>
          <w:lang w:eastAsia="hr-HR"/>
        </w:rPr>
        <w:t xml:space="preserve">osigurat će se </w:t>
      </w:r>
      <w:r w:rsidRPr="006D65D4">
        <w:rPr>
          <w:rFonts w:ascii="Times New Roman" w:eastAsia="Times New Roman" w:hAnsi="Times New Roman" w:cs="Times New Roman"/>
          <w:sz w:val="24"/>
          <w:szCs w:val="24"/>
          <w:lang w:eastAsia="hr-HR"/>
        </w:rPr>
        <w:t xml:space="preserve">iz državnog proračuna Republike Hrvatske s pozicije </w:t>
      </w:r>
      <w:r w:rsidR="00EB45EC">
        <w:rPr>
          <w:rFonts w:ascii="Times New Roman" w:eastAsia="Times New Roman" w:hAnsi="Times New Roman" w:cs="Times New Roman"/>
          <w:sz w:val="24"/>
          <w:szCs w:val="24"/>
          <w:lang w:eastAsia="hr-HR"/>
        </w:rPr>
        <w:t>M</w:t>
      </w:r>
      <w:r w:rsidRPr="006D65D4">
        <w:rPr>
          <w:rFonts w:ascii="Times New Roman" w:eastAsia="Times New Roman" w:hAnsi="Times New Roman" w:cs="Times New Roman"/>
          <w:sz w:val="24"/>
          <w:szCs w:val="24"/>
          <w:lang w:eastAsia="hr-HR"/>
        </w:rPr>
        <w:t>inistarstva</w:t>
      </w:r>
      <w:r w:rsidR="00EB45EC">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w:t>
      </w:r>
    </w:p>
    <w:p w14:paraId="1DAA9D1A" w14:textId="77777777" w:rsidR="00A717D7" w:rsidRDefault="00A717D7" w:rsidP="006D65D4">
      <w:pPr>
        <w:spacing w:after="0" w:line="240" w:lineRule="auto"/>
        <w:jc w:val="both"/>
        <w:rPr>
          <w:rFonts w:ascii="Times New Roman" w:eastAsia="Times New Roman" w:hAnsi="Times New Roman" w:cs="Times New Roman"/>
          <w:sz w:val="24"/>
          <w:szCs w:val="24"/>
          <w:lang w:eastAsia="hr-HR"/>
        </w:rPr>
      </w:pPr>
    </w:p>
    <w:p w14:paraId="3559AB96"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C187BB9"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624F4711" w14:textId="77777777" w:rsidR="00DE2367" w:rsidRDefault="006B449B"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59. </w:t>
      </w:r>
      <w:r w:rsidR="00DE2367" w:rsidRPr="006D65D4">
        <w:rPr>
          <w:rFonts w:ascii="Times New Roman" w:eastAsia="Times New Roman" w:hAnsi="Times New Roman" w:cs="Times New Roman"/>
          <w:bCs/>
          <w:sz w:val="24"/>
          <w:szCs w:val="24"/>
          <w:lang w:eastAsia="hr-HR"/>
        </w:rPr>
        <w:t>stavku 1. iza riječi</w:t>
      </w:r>
      <w:r w:rsidR="004D3A1B" w:rsidRPr="006D65D4">
        <w:rPr>
          <w:rFonts w:ascii="Times New Roman" w:eastAsia="Times New Roman" w:hAnsi="Times New Roman" w:cs="Times New Roman"/>
          <w:bCs/>
          <w:sz w:val="24"/>
          <w:szCs w:val="24"/>
          <w:lang w:eastAsia="hr-HR"/>
        </w:rPr>
        <w:t>:</w:t>
      </w:r>
      <w:r w:rsidR="00DE2367" w:rsidRPr="006D65D4">
        <w:rPr>
          <w:rFonts w:ascii="Times New Roman" w:eastAsia="Times New Roman" w:hAnsi="Times New Roman" w:cs="Times New Roman"/>
          <w:bCs/>
          <w:sz w:val="24"/>
          <w:szCs w:val="24"/>
          <w:lang w:eastAsia="hr-HR"/>
        </w:rPr>
        <w:t xml:space="preserve"> „pisanom“ dodaje se riječ</w:t>
      </w:r>
      <w:r w:rsidR="004D3A1B" w:rsidRPr="006D65D4">
        <w:rPr>
          <w:rFonts w:ascii="Times New Roman" w:eastAsia="Times New Roman" w:hAnsi="Times New Roman" w:cs="Times New Roman"/>
          <w:bCs/>
          <w:sz w:val="24"/>
          <w:szCs w:val="24"/>
          <w:lang w:eastAsia="hr-HR"/>
        </w:rPr>
        <w:t>:</w:t>
      </w:r>
      <w:r w:rsidR="00DE2367" w:rsidRPr="006D65D4">
        <w:rPr>
          <w:rFonts w:ascii="Times New Roman" w:eastAsia="Times New Roman" w:hAnsi="Times New Roman" w:cs="Times New Roman"/>
          <w:bCs/>
          <w:sz w:val="24"/>
          <w:szCs w:val="24"/>
          <w:lang w:eastAsia="hr-HR"/>
        </w:rPr>
        <w:t xml:space="preserve"> „sažetom“.</w:t>
      </w:r>
    </w:p>
    <w:p w14:paraId="16662F5F"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933FAF8" w14:textId="77777777" w:rsidR="006B449B" w:rsidRPr="006D65D4" w:rsidRDefault="00DE2367"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w:t>
      </w:r>
      <w:r w:rsidR="006B449B" w:rsidRPr="006D65D4">
        <w:rPr>
          <w:rFonts w:ascii="Times New Roman" w:eastAsia="Times New Roman" w:hAnsi="Times New Roman" w:cs="Times New Roman"/>
          <w:bCs/>
          <w:sz w:val="24"/>
          <w:szCs w:val="24"/>
          <w:lang w:eastAsia="hr-HR"/>
        </w:rPr>
        <w:t>stavku 2.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u roku od 15 dana</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zamjenjuju se riječima</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„što je prije moguće, a najkasnije</w:t>
      </w:r>
      <w:r w:rsidR="005C4312" w:rsidRPr="006D65D4">
        <w:rPr>
          <w:rFonts w:ascii="Times New Roman" w:eastAsia="Times New Roman" w:hAnsi="Times New Roman" w:cs="Times New Roman"/>
          <w:bCs/>
          <w:sz w:val="24"/>
          <w:szCs w:val="24"/>
          <w:lang w:eastAsia="hr-HR"/>
        </w:rPr>
        <w:t xml:space="preserve"> u roku od </w:t>
      </w:r>
      <w:r w:rsidR="009945A8" w:rsidRPr="006D65D4">
        <w:rPr>
          <w:rFonts w:ascii="Times New Roman" w:eastAsia="Times New Roman" w:hAnsi="Times New Roman" w:cs="Times New Roman"/>
          <w:bCs/>
          <w:sz w:val="24"/>
          <w:szCs w:val="24"/>
          <w:lang w:eastAsia="hr-HR"/>
        </w:rPr>
        <w:t>tri</w:t>
      </w:r>
      <w:r w:rsidR="005C4312" w:rsidRPr="006D65D4">
        <w:rPr>
          <w:rFonts w:ascii="Times New Roman" w:eastAsia="Times New Roman" w:hAnsi="Times New Roman" w:cs="Times New Roman"/>
          <w:bCs/>
          <w:sz w:val="24"/>
          <w:szCs w:val="24"/>
          <w:lang w:eastAsia="hr-HR"/>
        </w:rPr>
        <w:t xml:space="preserve"> dana“, a</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i</w:t>
      </w:r>
      <w:r w:rsidR="006B449B" w:rsidRPr="006D65D4">
        <w:rPr>
          <w:rFonts w:ascii="Times New Roman" w:eastAsia="Times New Roman" w:hAnsi="Times New Roman" w:cs="Times New Roman"/>
          <w:bCs/>
          <w:sz w:val="24"/>
          <w:szCs w:val="24"/>
          <w:lang w:eastAsia="hr-HR"/>
        </w:rPr>
        <w:t>za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 xml:space="preserve">obavijestiti </w:t>
      </w:r>
      <w:r w:rsidR="006B449B" w:rsidRPr="006D65D4">
        <w:rPr>
          <w:rFonts w:ascii="Times New Roman" w:eastAsia="Times New Roman" w:hAnsi="Times New Roman" w:cs="Times New Roman"/>
          <w:bCs/>
          <w:sz w:val="24"/>
          <w:szCs w:val="24"/>
          <w:lang w:eastAsia="hr-HR"/>
        </w:rPr>
        <w:t>tražitelja o“ dodaju se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„uvjetima prihvata</w:t>
      </w:r>
      <w:r w:rsidR="005C4312"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w:t>
      </w:r>
    </w:p>
    <w:p w14:paraId="0A2FE36C"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A346C37" w14:textId="77777777" w:rsidR="006B449B" w:rsidRPr="006D65D4" w:rsidRDefault="006B449B"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3.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„komunicirati“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„ili prema potrebi korištenjem videozapisa, piktogr</w:t>
      </w:r>
      <w:r w:rsidR="008F2472" w:rsidRPr="006D65D4">
        <w:rPr>
          <w:rFonts w:ascii="Times New Roman" w:eastAsia="Times New Roman" w:hAnsi="Times New Roman" w:cs="Times New Roman"/>
          <w:bCs/>
          <w:sz w:val="24"/>
          <w:szCs w:val="24"/>
          <w:lang w:eastAsia="hr-HR"/>
        </w:rPr>
        <w:t>ama i drugih vizualnih pomagala</w:t>
      </w:r>
      <w:r w:rsidRPr="006D65D4">
        <w:rPr>
          <w:rFonts w:ascii="Times New Roman" w:eastAsia="Times New Roman" w:hAnsi="Times New Roman" w:cs="Times New Roman"/>
          <w:bCs/>
          <w:sz w:val="24"/>
          <w:szCs w:val="24"/>
          <w:lang w:eastAsia="hr-HR"/>
        </w:rPr>
        <w:t>“</w:t>
      </w:r>
      <w:r w:rsidR="005C4312" w:rsidRPr="006D65D4">
        <w:rPr>
          <w:rFonts w:ascii="Times New Roman" w:eastAsia="Times New Roman" w:hAnsi="Times New Roman" w:cs="Times New Roman"/>
          <w:bCs/>
          <w:sz w:val="24"/>
          <w:szCs w:val="24"/>
          <w:lang w:eastAsia="hr-HR"/>
        </w:rPr>
        <w:t>.</w:t>
      </w:r>
    </w:p>
    <w:p w14:paraId="78286CD8"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1E485C4" w14:textId="77777777" w:rsidR="006B449B" w:rsidRPr="006D65D4" w:rsidRDefault="006B449B"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Iza</w:t>
      </w:r>
      <w:r w:rsidR="005C4312" w:rsidRPr="006D65D4">
        <w:rPr>
          <w:rFonts w:ascii="Times New Roman" w:eastAsia="Times New Roman" w:hAnsi="Times New Roman" w:cs="Times New Roman"/>
          <w:bCs/>
          <w:sz w:val="24"/>
          <w:szCs w:val="24"/>
          <w:lang w:eastAsia="hr-HR"/>
        </w:rPr>
        <w:t xml:space="preserve"> stavka 6. dodaju se </w:t>
      </w:r>
      <w:r w:rsidR="00257BA4" w:rsidRPr="006D65D4">
        <w:rPr>
          <w:rFonts w:ascii="Times New Roman" w:eastAsia="Times New Roman" w:hAnsi="Times New Roman" w:cs="Times New Roman"/>
          <w:bCs/>
          <w:sz w:val="24"/>
          <w:szCs w:val="24"/>
          <w:lang w:eastAsia="hr-HR"/>
        </w:rPr>
        <w:t>stavci 7. i 8.,</w:t>
      </w:r>
      <w:r w:rsidRPr="006D65D4">
        <w:rPr>
          <w:rFonts w:ascii="Times New Roman" w:eastAsia="Times New Roman" w:hAnsi="Times New Roman" w:cs="Times New Roman"/>
          <w:bCs/>
          <w:sz w:val="24"/>
          <w:szCs w:val="24"/>
          <w:lang w:eastAsia="hr-HR"/>
        </w:rPr>
        <w:t xml:space="preserve"> koji glase:</w:t>
      </w:r>
    </w:p>
    <w:p w14:paraId="76EC8E3C"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C19926C" w14:textId="77777777" w:rsidR="006B449B" w:rsidRPr="006D65D4" w:rsidRDefault="006B449B"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„(7) Pristup pravnom savjetovanju neće se omogućiti </w:t>
      </w:r>
      <w:r w:rsidR="00F52327" w:rsidRPr="006D65D4">
        <w:rPr>
          <w:rFonts w:ascii="Times New Roman" w:eastAsia="Times New Roman" w:hAnsi="Times New Roman" w:cs="Times New Roman"/>
          <w:bCs/>
          <w:sz w:val="24"/>
          <w:szCs w:val="24"/>
          <w:lang w:eastAsia="hr-HR"/>
        </w:rPr>
        <w:t>ako</w:t>
      </w:r>
      <w:r w:rsidRPr="006D65D4">
        <w:rPr>
          <w:rFonts w:ascii="Times New Roman" w:eastAsia="Times New Roman" w:hAnsi="Times New Roman" w:cs="Times New Roman"/>
          <w:bCs/>
          <w:sz w:val="24"/>
          <w:szCs w:val="24"/>
          <w:lang w:eastAsia="hr-HR"/>
        </w:rPr>
        <w:t xml:space="preserve"> su ispunjeni uvjeti iz članka 16. stavka 3. Uredbe (EU) 2024/1348.</w:t>
      </w:r>
    </w:p>
    <w:p w14:paraId="2C13388A"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86CD0FC" w14:textId="77777777" w:rsidR="006B449B" w:rsidRPr="006D65D4" w:rsidRDefault="006B449B"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(8) Tražitelj potvrđuje primitak i razumijevanje informacija iz stav</w:t>
      </w:r>
      <w:r w:rsidR="008F2472" w:rsidRPr="006D65D4">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ka 2. i 3. </w:t>
      </w:r>
      <w:r w:rsidRPr="00F75951">
        <w:rPr>
          <w:rFonts w:ascii="Times New Roman" w:eastAsia="Times New Roman" w:hAnsi="Times New Roman" w:cs="Times New Roman"/>
          <w:bCs/>
          <w:sz w:val="24"/>
          <w:szCs w:val="24"/>
          <w:lang w:eastAsia="hr-HR"/>
        </w:rPr>
        <w:t>ovog</w:t>
      </w:r>
      <w:r w:rsidR="001D0BED" w:rsidRPr="00F75951">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 članka.</w:t>
      </w:r>
      <w:r w:rsidR="002A631E" w:rsidRPr="006D65D4">
        <w:rPr>
          <w:rFonts w:ascii="Times New Roman" w:eastAsia="Times New Roman" w:hAnsi="Times New Roman" w:cs="Times New Roman"/>
          <w:bCs/>
          <w:sz w:val="24"/>
          <w:szCs w:val="24"/>
          <w:lang w:eastAsia="hr-HR"/>
        </w:rPr>
        <w:t>“.</w:t>
      </w:r>
    </w:p>
    <w:p w14:paraId="019A3F00" w14:textId="77777777" w:rsidR="004E3C78" w:rsidRPr="006D65D4" w:rsidRDefault="004E3C78" w:rsidP="006D65D4">
      <w:pPr>
        <w:pStyle w:val="Bezproreda"/>
        <w:rPr>
          <w:rFonts w:ascii="Times New Roman" w:eastAsia="Times New Roman" w:hAnsi="Times New Roman" w:cs="Times New Roman"/>
          <w:sz w:val="24"/>
          <w:szCs w:val="24"/>
        </w:rPr>
      </w:pPr>
    </w:p>
    <w:p w14:paraId="156F8266" w14:textId="77777777" w:rsidR="00FE2E02" w:rsidRDefault="00FE2E02"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71EA3AA6" w14:textId="77777777" w:rsidR="00FE2E02" w:rsidRPr="008D316A" w:rsidRDefault="00FE2E02" w:rsidP="00FE2E02">
      <w:pPr>
        <w:tabs>
          <w:tab w:val="left" w:pos="3836"/>
        </w:tabs>
        <w:spacing w:after="0" w:line="240" w:lineRule="auto"/>
        <w:jc w:val="center"/>
        <w:rPr>
          <w:rFonts w:ascii="Times New Roman" w:eastAsia="Times New Roman" w:hAnsi="Times New Roman" w:cs="Times New Roman"/>
          <w:b/>
          <w:sz w:val="24"/>
          <w:szCs w:val="24"/>
          <w:lang w:eastAsia="hr-HR"/>
        </w:rPr>
      </w:pPr>
      <w:r w:rsidRPr="008D316A">
        <w:rPr>
          <w:rFonts w:ascii="Times New Roman" w:eastAsia="Times New Roman" w:hAnsi="Times New Roman" w:cs="Times New Roman"/>
          <w:b/>
          <w:sz w:val="24"/>
          <w:szCs w:val="24"/>
          <w:lang w:eastAsia="hr-HR"/>
        </w:rPr>
        <w:t xml:space="preserve">Članak </w:t>
      </w:r>
      <w:r w:rsidR="008D316A" w:rsidRPr="008D316A">
        <w:rPr>
          <w:rFonts w:ascii="Times New Roman" w:eastAsia="Times New Roman" w:hAnsi="Times New Roman" w:cs="Times New Roman"/>
          <w:b/>
          <w:sz w:val="24"/>
          <w:szCs w:val="24"/>
          <w:lang w:eastAsia="hr-HR"/>
        </w:rPr>
        <w:t>42.</w:t>
      </w:r>
    </w:p>
    <w:p w14:paraId="41D8F578" w14:textId="77777777" w:rsidR="005F2B78" w:rsidRDefault="005F2B78" w:rsidP="00AD502C">
      <w:pPr>
        <w:tabs>
          <w:tab w:val="left" w:pos="426"/>
        </w:tabs>
        <w:spacing w:after="0" w:line="240" w:lineRule="auto"/>
        <w:jc w:val="both"/>
        <w:rPr>
          <w:rFonts w:ascii="Times New Roman" w:eastAsia="Times New Roman" w:hAnsi="Times New Roman" w:cs="Times New Roman"/>
          <w:b/>
          <w:sz w:val="24"/>
          <w:szCs w:val="24"/>
          <w:lang w:eastAsia="hr-HR"/>
        </w:rPr>
      </w:pPr>
    </w:p>
    <w:p w14:paraId="3B4DC1E7" w14:textId="77777777" w:rsidR="00FE2E02" w:rsidRPr="00A621E9" w:rsidRDefault="00AD502C" w:rsidP="00AD502C">
      <w:pPr>
        <w:tabs>
          <w:tab w:val="left" w:pos="3836"/>
        </w:tabs>
        <w:spacing w:after="0" w:line="240" w:lineRule="auto"/>
        <w:jc w:val="both"/>
        <w:rPr>
          <w:rFonts w:ascii="Times New Roman" w:eastAsia="Times New Roman" w:hAnsi="Times New Roman" w:cs="Times New Roman"/>
          <w:sz w:val="24"/>
          <w:szCs w:val="24"/>
          <w:lang w:eastAsia="hr-HR"/>
        </w:rPr>
      </w:pPr>
      <w:r w:rsidRPr="00A621E9">
        <w:rPr>
          <w:rFonts w:ascii="Times New Roman" w:eastAsia="Times New Roman" w:hAnsi="Times New Roman" w:cs="Times New Roman"/>
          <w:sz w:val="24"/>
          <w:szCs w:val="24"/>
          <w:lang w:eastAsia="hr-HR"/>
        </w:rPr>
        <w:t xml:space="preserve">          U </w:t>
      </w:r>
      <w:r w:rsidR="00686C69" w:rsidRPr="00E13B71">
        <w:rPr>
          <w:rFonts w:ascii="Times New Roman" w:eastAsia="Times New Roman" w:hAnsi="Times New Roman" w:cs="Times New Roman"/>
          <w:sz w:val="24"/>
          <w:szCs w:val="24"/>
          <w:lang w:eastAsia="hr-HR"/>
        </w:rPr>
        <w:t xml:space="preserve">članku 60. </w:t>
      </w:r>
      <w:r w:rsidRPr="00A621E9">
        <w:rPr>
          <w:rFonts w:ascii="Times New Roman" w:eastAsia="Times New Roman" w:hAnsi="Times New Roman" w:cs="Times New Roman"/>
          <w:sz w:val="24"/>
          <w:szCs w:val="24"/>
          <w:lang w:eastAsia="hr-HR"/>
        </w:rPr>
        <w:t>stavku</w:t>
      </w:r>
      <w:r w:rsidR="00FE2E02" w:rsidRPr="00A621E9">
        <w:rPr>
          <w:rFonts w:ascii="Times New Roman" w:eastAsia="Times New Roman" w:hAnsi="Times New Roman" w:cs="Times New Roman"/>
          <w:sz w:val="24"/>
          <w:szCs w:val="24"/>
          <w:lang w:eastAsia="hr-HR"/>
        </w:rPr>
        <w:t xml:space="preserve"> 4. </w:t>
      </w:r>
      <w:r w:rsidRPr="00A621E9">
        <w:rPr>
          <w:rFonts w:ascii="Times New Roman" w:eastAsia="Times New Roman" w:hAnsi="Times New Roman" w:cs="Times New Roman"/>
          <w:sz w:val="24"/>
          <w:szCs w:val="24"/>
          <w:lang w:eastAsia="hr-HR"/>
        </w:rPr>
        <w:t>riječi:</w:t>
      </w:r>
      <w:r w:rsidR="00FE2E02" w:rsidRPr="00A621E9">
        <w:rPr>
          <w:rFonts w:ascii="Times New Roman" w:eastAsia="Times New Roman" w:hAnsi="Times New Roman" w:cs="Times New Roman"/>
          <w:sz w:val="24"/>
          <w:szCs w:val="24"/>
          <w:lang w:eastAsia="hr-HR"/>
        </w:rPr>
        <w:t xml:space="preserve"> „i pravnici iz udruga registriranih za pružanje pravne pomoći u ministarstvu nadležnom za poslove pravosuđa“ briš</w:t>
      </w:r>
      <w:r w:rsidRPr="00A621E9">
        <w:rPr>
          <w:rFonts w:ascii="Times New Roman" w:eastAsia="Times New Roman" w:hAnsi="Times New Roman" w:cs="Times New Roman"/>
          <w:sz w:val="24"/>
          <w:szCs w:val="24"/>
          <w:lang w:eastAsia="hr-HR"/>
        </w:rPr>
        <w:t>u</w:t>
      </w:r>
      <w:r w:rsidR="00FE2E02" w:rsidRPr="00A621E9">
        <w:rPr>
          <w:rFonts w:ascii="Times New Roman" w:eastAsia="Times New Roman" w:hAnsi="Times New Roman" w:cs="Times New Roman"/>
          <w:sz w:val="24"/>
          <w:szCs w:val="24"/>
          <w:lang w:eastAsia="hr-HR"/>
        </w:rPr>
        <w:t xml:space="preserve"> se.</w:t>
      </w:r>
    </w:p>
    <w:p w14:paraId="3114956F" w14:textId="77777777" w:rsidR="00FE2E02" w:rsidRPr="008D316A" w:rsidRDefault="00FE2E02" w:rsidP="00FE2E02">
      <w:pPr>
        <w:tabs>
          <w:tab w:val="left" w:pos="3836"/>
        </w:tabs>
        <w:spacing w:after="0" w:line="240" w:lineRule="auto"/>
        <w:jc w:val="center"/>
        <w:rPr>
          <w:rFonts w:ascii="Times New Roman" w:eastAsia="Times New Roman" w:hAnsi="Times New Roman" w:cs="Times New Roman"/>
          <w:sz w:val="24"/>
          <w:szCs w:val="24"/>
          <w:lang w:eastAsia="hr-HR"/>
        </w:rPr>
      </w:pPr>
    </w:p>
    <w:p w14:paraId="7DB586FB"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43.</w:t>
      </w:r>
    </w:p>
    <w:p w14:paraId="38084C36"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3160855D" w14:textId="77777777" w:rsidR="002A631E" w:rsidRDefault="002A631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w:t>
      </w:r>
      <w:r w:rsidR="006360FE" w:rsidRPr="006D65D4">
        <w:rPr>
          <w:rFonts w:ascii="Times New Roman" w:eastAsia="Times New Roman" w:hAnsi="Times New Roman" w:cs="Times New Roman"/>
          <w:bCs/>
          <w:sz w:val="24"/>
          <w:szCs w:val="24"/>
          <w:lang w:eastAsia="hr-HR"/>
        </w:rPr>
        <w:t xml:space="preserve">članku 61. </w:t>
      </w:r>
      <w:r w:rsidRPr="006D65D4">
        <w:rPr>
          <w:rFonts w:ascii="Times New Roman" w:eastAsia="Times New Roman" w:hAnsi="Times New Roman" w:cs="Times New Roman"/>
          <w:bCs/>
          <w:sz w:val="24"/>
          <w:szCs w:val="24"/>
          <w:lang w:eastAsia="hr-HR"/>
        </w:rPr>
        <w:t xml:space="preserve">stavku 1. </w:t>
      </w:r>
      <w:r w:rsidR="006360FE" w:rsidRPr="006D65D4">
        <w:rPr>
          <w:rFonts w:ascii="Times New Roman" w:eastAsia="Times New Roman" w:hAnsi="Times New Roman" w:cs="Times New Roman"/>
          <w:bCs/>
          <w:sz w:val="24"/>
          <w:szCs w:val="24"/>
          <w:lang w:eastAsia="hr-HR"/>
        </w:rPr>
        <w:t>riječ</w:t>
      </w:r>
      <w:r w:rsidR="00A2409F" w:rsidRPr="006D65D4">
        <w:rPr>
          <w:rFonts w:ascii="Times New Roman" w:eastAsia="Times New Roman" w:hAnsi="Times New Roman" w:cs="Times New Roman"/>
          <w:bCs/>
          <w:sz w:val="24"/>
          <w:szCs w:val="24"/>
          <w:lang w:eastAsia="hr-HR"/>
        </w:rPr>
        <w:t>i</w:t>
      </w:r>
      <w:r w:rsidR="004D3A1B" w:rsidRPr="006D65D4">
        <w:rPr>
          <w:rFonts w:ascii="Times New Roman" w:eastAsia="Times New Roman" w:hAnsi="Times New Roman" w:cs="Times New Roman"/>
          <w:bCs/>
          <w:sz w:val="24"/>
          <w:szCs w:val="24"/>
          <w:lang w:eastAsia="hr-HR"/>
        </w:rPr>
        <w:t>:</w:t>
      </w:r>
      <w:r w:rsidR="006360FE" w:rsidRPr="006D65D4">
        <w:rPr>
          <w:rFonts w:ascii="Times New Roman" w:eastAsia="Times New Roman" w:hAnsi="Times New Roman" w:cs="Times New Roman"/>
          <w:bCs/>
          <w:sz w:val="24"/>
          <w:szCs w:val="24"/>
          <w:lang w:eastAsia="hr-HR"/>
        </w:rPr>
        <w:t xml:space="preserve"> „</w:t>
      </w:r>
      <w:r w:rsidR="00A2409F" w:rsidRPr="006D65D4">
        <w:rPr>
          <w:rFonts w:ascii="Times New Roman" w:eastAsia="Times New Roman" w:hAnsi="Times New Roman" w:cs="Times New Roman"/>
          <w:bCs/>
          <w:sz w:val="24"/>
          <w:szCs w:val="24"/>
          <w:lang w:eastAsia="hr-HR"/>
        </w:rPr>
        <w:t xml:space="preserve">pravo na </w:t>
      </w:r>
      <w:r w:rsidR="006360FE" w:rsidRPr="006D65D4">
        <w:rPr>
          <w:rFonts w:ascii="Times New Roman" w:eastAsia="Times New Roman" w:hAnsi="Times New Roman" w:cs="Times New Roman"/>
          <w:bCs/>
          <w:sz w:val="24"/>
          <w:szCs w:val="24"/>
          <w:lang w:eastAsia="hr-HR"/>
        </w:rPr>
        <w:t>rad“ zamjenjuju se riječima</w:t>
      </w:r>
      <w:r w:rsidR="004D3A1B" w:rsidRPr="006D65D4">
        <w:rPr>
          <w:rFonts w:ascii="Times New Roman" w:eastAsia="Times New Roman" w:hAnsi="Times New Roman" w:cs="Times New Roman"/>
          <w:bCs/>
          <w:sz w:val="24"/>
          <w:szCs w:val="24"/>
          <w:lang w:eastAsia="hr-HR"/>
        </w:rPr>
        <w:t>:</w:t>
      </w:r>
      <w:r w:rsidR="006360FE" w:rsidRPr="006D65D4">
        <w:rPr>
          <w:rFonts w:ascii="Times New Roman" w:eastAsia="Times New Roman" w:hAnsi="Times New Roman" w:cs="Times New Roman"/>
          <w:bCs/>
          <w:sz w:val="24"/>
          <w:szCs w:val="24"/>
          <w:lang w:eastAsia="hr-HR"/>
        </w:rPr>
        <w:t xml:space="preserve"> „</w:t>
      </w:r>
      <w:r w:rsidR="00A2409F" w:rsidRPr="006D65D4">
        <w:rPr>
          <w:rFonts w:ascii="Times New Roman" w:eastAsia="Times New Roman" w:hAnsi="Times New Roman" w:cs="Times New Roman"/>
          <w:bCs/>
          <w:sz w:val="24"/>
          <w:szCs w:val="24"/>
          <w:lang w:eastAsia="hr-HR"/>
        </w:rPr>
        <w:t xml:space="preserve">pravo na </w:t>
      </w:r>
      <w:r w:rsidR="006360FE" w:rsidRPr="006D65D4">
        <w:rPr>
          <w:rFonts w:ascii="Times New Roman" w:eastAsia="Times New Roman" w:hAnsi="Times New Roman" w:cs="Times New Roman"/>
          <w:bCs/>
          <w:sz w:val="24"/>
          <w:szCs w:val="24"/>
          <w:lang w:eastAsia="hr-HR"/>
        </w:rPr>
        <w:t>pristup tržištu rada“.</w:t>
      </w:r>
    </w:p>
    <w:p w14:paraId="5EE92124"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0A9528C" w14:textId="77777777" w:rsidR="006360FE" w:rsidRPr="006D65D4" w:rsidRDefault="006360F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6. riječ</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„Prihvatilište“ </w:t>
      </w:r>
      <w:r w:rsidR="00A2409F" w:rsidRPr="006D65D4">
        <w:rPr>
          <w:rFonts w:ascii="Times New Roman" w:eastAsia="Times New Roman" w:hAnsi="Times New Roman" w:cs="Times New Roman"/>
          <w:bCs/>
          <w:sz w:val="24"/>
          <w:szCs w:val="24"/>
          <w:lang w:eastAsia="hr-HR"/>
        </w:rPr>
        <w:t>zamjenjuje se riječju: „prihvatilište“</w:t>
      </w:r>
      <w:r w:rsidR="00276C29" w:rsidRPr="006D65D4">
        <w:rPr>
          <w:rFonts w:ascii="Times New Roman" w:eastAsia="Times New Roman" w:hAnsi="Times New Roman" w:cs="Times New Roman"/>
          <w:bCs/>
          <w:sz w:val="24"/>
          <w:szCs w:val="24"/>
          <w:lang w:eastAsia="hr-HR"/>
        </w:rPr>
        <w:t>.</w:t>
      </w:r>
    </w:p>
    <w:p w14:paraId="6AD090FC" w14:textId="77777777" w:rsidR="003F437D" w:rsidRPr="006D65D4" w:rsidRDefault="003F437D" w:rsidP="006D65D4">
      <w:pPr>
        <w:pStyle w:val="Bezproreda"/>
        <w:rPr>
          <w:rFonts w:ascii="Times New Roman" w:eastAsia="Times New Roman" w:hAnsi="Times New Roman" w:cs="Times New Roman"/>
          <w:sz w:val="24"/>
          <w:szCs w:val="24"/>
        </w:rPr>
      </w:pPr>
    </w:p>
    <w:p w14:paraId="5E57025D"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44.</w:t>
      </w:r>
    </w:p>
    <w:p w14:paraId="4B029C80"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3E3AB7DC" w14:textId="77777777" w:rsidR="006360FE" w:rsidRPr="006D65D4" w:rsidRDefault="006360F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62. </w:t>
      </w:r>
      <w:r w:rsidR="00DE2367" w:rsidRPr="006D65D4">
        <w:rPr>
          <w:rFonts w:ascii="Times New Roman" w:eastAsia="Times New Roman" w:hAnsi="Times New Roman" w:cs="Times New Roman"/>
          <w:bCs/>
          <w:sz w:val="24"/>
          <w:szCs w:val="24"/>
          <w:lang w:eastAsia="hr-HR"/>
        </w:rPr>
        <w:t>s</w:t>
      </w:r>
      <w:r w:rsidRPr="006D65D4">
        <w:rPr>
          <w:rFonts w:ascii="Times New Roman" w:eastAsia="Times New Roman" w:hAnsi="Times New Roman" w:cs="Times New Roman"/>
          <w:bCs/>
          <w:sz w:val="24"/>
          <w:szCs w:val="24"/>
          <w:lang w:eastAsia="hr-HR"/>
        </w:rPr>
        <w:t xml:space="preserve">tavak 2. mijenja se i glasi: </w:t>
      </w:r>
    </w:p>
    <w:p w14:paraId="6DAC5932"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7E6D10C" w14:textId="77777777" w:rsidR="006360FE" w:rsidRPr="006D65D4" w:rsidRDefault="006360F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Iznimno od stavka 1. ovoga članka</w:t>
      </w:r>
      <w:r w:rsidR="00A85DC1"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iskaznica tražitelja se neće izdati tražitelju za kojeg se provodi granična procedura te koji je zadržan ili </w:t>
      </w:r>
      <w:r w:rsidR="00AF5CB2" w:rsidRPr="006D65D4">
        <w:rPr>
          <w:rFonts w:ascii="Times New Roman" w:eastAsia="Times New Roman" w:hAnsi="Times New Roman" w:cs="Times New Roman"/>
          <w:bCs/>
          <w:sz w:val="24"/>
          <w:szCs w:val="24"/>
          <w:lang w:eastAsia="hr-HR"/>
        </w:rPr>
        <w:t xml:space="preserve">je </w:t>
      </w:r>
      <w:r w:rsidRPr="006D65D4">
        <w:rPr>
          <w:rFonts w:ascii="Times New Roman" w:eastAsia="Times New Roman" w:hAnsi="Times New Roman" w:cs="Times New Roman"/>
          <w:bCs/>
          <w:sz w:val="24"/>
          <w:szCs w:val="24"/>
          <w:lang w:eastAsia="hr-HR"/>
        </w:rPr>
        <w:t>u zatvoru.“.</w:t>
      </w:r>
    </w:p>
    <w:p w14:paraId="3CEE72D4"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2B81512" w14:textId="77777777" w:rsidR="006360FE" w:rsidRPr="006D65D4" w:rsidRDefault="006360F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5.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„humanitarni“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„ili drugi nužni“</w:t>
      </w:r>
      <w:r w:rsidR="00594722" w:rsidRPr="006D65D4">
        <w:rPr>
          <w:rFonts w:ascii="Times New Roman" w:eastAsia="Times New Roman" w:hAnsi="Times New Roman" w:cs="Times New Roman"/>
          <w:bCs/>
          <w:sz w:val="24"/>
          <w:szCs w:val="24"/>
          <w:lang w:eastAsia="hr-HR"/>
        </w:rPr>
        <w:t>.</w:t>
      </w:r>
    </w:p>
    <w:p w14:paraId="0B0D1627" w14:textId="77777777" w:rsidR="006D2ECA" w:rsidRPr="006D65D4" w:rsidRDefault="006D2ECA" w:rsidP="006D65D4">
      <w:pPr>
        <w:pStyle w:val="Bezproreda"/>
        <w:rPr>
          <w:rFonts w:ascii="Times New Roman" w:eastAsia="Times New Roman" w:hAnsi="Times New Roman" w:cs="Times New Roman"/>
          <w:sz w:val="24"/>
          <w:szCs w:val="24"/>
        </w:rPr>
      </w:pPr>
    </w:p>
    <w:p w14:paraId="10179C01"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45.</w:t>
      </w:r>
    </w:p>
    <w:p w14:paraId="74C890ED"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4D6CC7A3" w14:textId="77777777" w:rsidR="00FE2E02" w:rsidRDefault="007A4345"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8D316A">
        <w:rPr>
          <w:rFonts w:ascii="Times New Roman" w:eastAsia="Times New Roman" w:hAnsi="Times New Roman" w:cs="Times New Roman"/>
          <w:bCs/>
          <w:sz w:val="24"/>
          <w:szCs w:val="24"/>
          <w:lang w:eastAsia="hr-HR"/>
        </w:rPr>
        <w:t>U članku 64. stavku 2. točk</w:t>
      </w:r>
      <w:r w:rsidR="008370E0" w:rsidRPr="008D316A">
        <w:rPr>
          <w:rFonts w:ascii="Times New Roman" w:eastAsia="Times New Roman" w:hAnsi="Times New Roman" w:cs="Times New Roman"/>
          <w:bCs/>
          <w:sz w:val="24"/>
          <w:szCs w:val="24"/>
          <w:lang w:eastAsia="hr-HR"/>
        </w:rPr>
        <w:t>i</w:t>
      </w:r>
      <w:r w:rsidRPr="008D316A">
        <w:rPr>
          <w:rFonts w:ascii="Times New Roman" w:eastAsia="Times New Roman" w:hAnsi="Times New Roman" w:cs="Times New Roman"/>
          <w:bCs/>
          <w:sz w:val="24"/>
          <w:szCs w:val="24"/>
          <w:lang w:eastAsia="hr-HR"/>
        </w:rPr>
        <w:t xml:space="preserve"> </w:t>
      </w:r>
      <w:r w:rsidR="00FE2E02" w:rsidRPr="008D316A">
        <w:rPr>
          <w:rFonts w:ascii="Times New Roman" w:eastAsia="Times New Roman" w:hAnsi="Times New Roman" w:cs="Times New Roman"/>
          <w:bCs/>
          <w:sz w:val="24"/>
          <w:szCs w:val="24"/>
          <w:lang w:eastAsia="hr-HR"/>
        </w:rPr>
        <w:t>2. iza riječi</w:t>
      </w:r>
      <w:r w:rsidR="00BE544D" w:rsidRPr="008D316A">
        <w:rPr>
          <w:rFonts w:ascii="Times New Roman" w:eastAsia="Times New Roman" w:hAnsi="Times New Roman" w:cs="Times New Roman"/>
          <w:bCs/>
          <w:sz w:val="24"/>
          <w:szCs w:val="24"/>
          <w:lang w:eastAsia="hr-HR"/>
        </w:rPr>
        <w:t>:</w:t>
      </w:r>
      <w:r w:rsidR="008D316A">
        <w:rPr>
          <w:rFonts w:ascii="Times New Roman" w:eastAsia="Times New Roman" w:hAnsi="Times New Roman" w:cs="Times New Roman"/>
          <w:bCs/>
          <w:sz w:val="24"/>
          <w:szCs w:val="24"/>
          <w:lang w:eastAsia="hr-HR"/>
        </w:rPr>
        <w:t xml:space="preserve"> </w:t>
      </w:r>
      <w:r w:rsidR="00FE2E02" w:rsidRPr="008D316A">
        <w:rPr>
          <w:rFonts w:ascii="Times New Roman" w:eastAsia="Times New Roman" w:hAnsi="Times New Roman" w:cs="Times New Roman"/>
          <w:bCs/>
          <w:sz w:val="24"/>
          <w:szCs w:val="24"/>
          <w:lang w:eastAsia="hr-HR"/>
        </w:rPr>
        <w:t>„spajanje obitelji“ dodaju se riječi</w:t>
      </w:r>
      <w:r w:rsidR="00BE544D" w:rsidRPr="008D316A">
        <w:rPr>
          <w:rFonts w:ascii="Times New Roman" w:eastAsia="Times New Roman" w:hAnsi="Times New Roman" w:cs="Times New Roman"/>
          <w:bCs/>
          <w:sz w:val="24"/>
          <w:szCs w:val="24"/>
          <w:lang w:eastAsia="hr-HR"/>
        </w:rPr>
        <w:t>:</w:t>
      </w:r>
      <w:r w:rsidR="00FE2E02" w:rsidRPr="008D316A">
        <w:rPr>
          <w:rFonts w:ascii="Times New Roman" w:eastAsia="Times New Roman" w:hAnsi="Times New Roman" w:cs="Times New Roman"/>
          <w:bCs/>
          <w:sz w:val="24"/>
          <w:szCs w:val="24"/>
          <w:lang w:eastAsia="hr-HR"/>
        </w:rPr>
        <w:t xml:space="preserve"> „i  održavanje jedinstva obitelji</w:t>
      </w:r>
      <w:r w:rsidR="00BE544D" w:rsidRPr="008D316A">
        <w:rPr>
          <w:rFonts w:ascii="Times New Roman" w:eastAsia="Times New Roman" w:hAnsi="Times New Roman" w:cs="Times New Roman"/>
          <w:bCs/>
          <w:sz w:val="24"/>
          <w:szCs w:val="24"/>
          <w:lang w:eastAsia="hr-HR"/>
        </w:rPr>
        <w:t>“</w:t>
      </w:r>
      <w:r w:rsidRPr="008D316A">
        <w:rPr>
          <w:rFonts w:ascii="Times New Roman" w:eastAsia="Times New Roman" w:hAnsi="Times New Roman" w:cs="Times New Roman"/>
          <w:bCs/>
          <w:sz w:val="24"/>
          <w:szCs w:val="24"/>
          <w:lang w:eastAsia="hr-HR"/>
        </w:rPr>
        <w:t xml:space="preserve">. </w:t>
      </w:r>
    </w:p>
    <w:p w14:paraId="613395A6" w14:textId="77777777" w:rsidR="00897E3B" w:rsidRPr="008D316A" w:rsidRDefault="00897E3B"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1300EE8E" w14:textId="77777777" w:rsidR="007A4345" w:rsidRDefault="00FE2E02"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8D316A">
        <w:rPr>
          <w:rFonts w:ascii="Times New Roman" w:eastAsia="Times New Roman" w:hAnsi="Times New Roman" w:cs="Times New Roman"/>
          <w:bCs/>
          <w:sz w:val="24"/>
          <w:szCs w:val="24"/>
          <w:lang w:eastAsia="hr-HR"/>
        </w:rPr>
        <w:t xml:space="preserve">U točki 11. </w:t>
      </w:r>
      <w:r w:rsidR="007A4345" w:rsidRPr="008D316A">
        <w:rPr>
          <w:rFonts w:ascii="Times New Roman" w:eastAsia="Times New Roman" w:hAnsi="Times New Roman" w:cs="Times New Roman"/>
          <w:bCs/>
          <w:sz w:val="24"/>
          <w:szCs w:val="24"/>
          <w:lang w:eastAsia="hr-HR"/>
        </w:rPr>
        <w:t>riječi</w:t>
      </w:r>
      <w:r w:rsidR="004D3A1B" w:rsidRPr="006D65D4">
        <w:rPr>
          <w:rFonts w:ascii="Times New Roman" w:eastAsia="Times New Roman" w:hAnsi="Times New Roman" w:cs="Times New Roman"/>
          <w:bCs/>
          <w:sz w:val="24"/>
          <w:szCs w:val="24"/>
          <w:lang w:eastAsia="hr-HR"/>
        </w:rPr>
        <w:t>:</w:t>
      </w:r>
      <w:r w:rsidR="007A4345" w:rsidRPr="006D65D4">
        <w:rPr>
          <w:rFonts w:ascii="Times New Roman" w:eastAsia="Times New Roman" w:hAnsi="Times New Roman" w:cs="Times New Roman"/>
          <w:bCs/>
          <w:sz w:val="24"/>
          <w:szCs w:val="24"/>
          <w:lang w:eastAsia="hr-HR"/>
        </w:rPr>
        <w:t xml:space="preserve"> „vlasništvo ne</w:t>
      </w:r>
      <w:r w:rsidR="00276C29" w:rsidRPr="006D65D4">
        <w:rPr>
          <w:rFonts w:ascii="Times New Roman" w:eastAsia="Times New Roman" w:hAnsi="Times New Roman" w:cs="Times New Roman"/>
          <w:bCs/>
          <w:sz w:val="24"/>
          <w:szCs w:val="24"/>
          <w:lang w:eastAsia="hr-HR"/>
        </w:rPr>
        <w:t xml:space="preserve">kretnine“ zamjenjuju </w:t>
      </w:r>
      <w:r w:rsidR="00A2409F" w:rsidRPr="006D65D4">
        <w:rPr>
          <w:rFonts w:ascii="Times New Roman" w:eastAsia="Times New Roman" w:hAnsi="Times New Roman" w:cs="Times New Roman"/>
          <w:bCs/>
          <w:sz w:val="24"/>
          <w:szCs w:val="24"/>
          <w:lang w:eastAsia="hr-HR"/>
        </w:rPr>
        <w:t xml:space="preserve">se </w:t>
      </w:r>
      <w:r w:rsidR="00276C29" w:rsidRPr="006D65D4">
        <w:rPr>
          <w:rFonts w:ascii="Times New Roman" w:eastAsia="Times New Roman" w:hAnsi="Times New Roman" w:cs="Times New Roman"/>
          <w:bCs/>
          <w:sz w:val="24"/>
          <w:szCs w:val="24"/>
          <w:lang w:eastAsia="hr-HR"/>
        </w:rPr>
        <w:t xml:space="preserve">riječima: </w:t>
      </w:r>
      <w:r w:rsidR="007A4345" w:rsidRPr="006D65D4">
        <w:rPr>
          <w:rFonts w:ascii="Times New Roman" w:eastAsia="Times New Roman" w:hAnsi="Times New Roman" w:cs="Times New Roman"/>
          <w:bCs/>
          <w:sz w:val="24"/>
          <w:szCs w:val="24"/>
          <w:lang w:eastAsia="hr-HR"/>
        </w:rPr>
        <w:t>„stjecanje pokretne i nepokretne imovine“.</w:t>
      </w:r>
    </w:p>
    <w:p w14:paraId="25CC6A9F"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E230F9C" w14:textId="77777777" w:rsidR="00276C29" w:rsidRDefault="007A4345"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stavku 4. točka 4. mijenja se i glasi: </w:t>
      </w:r>
    </w:p>
    <w:p w14:paraId="121A8FD8"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00CFF7A" w14:textId="77777777" w:rsidR="007A4345" w:rsidRPr="006D65D4" w:rsidRDefault="007A434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„4. nastaviti s provođenjem obveznih integracijskih mjera sukladno članku 74. </w:t>
      </w:r>
      <w:r w:rsidRPr="00F75951">
        <w:rPr>
          <w:rFonts w:ascii="Times New Roman" w:eastAsia="Times New Roman" w:hAnsi="Times New Roman" w:cs="Times New Roman"/>
          <w:bCs/>
          <w:sz w:val="24"/>
          <w:szCs w:val="24"/>
          <w:lang w:eastAsia="hr-HR"/>
        </w:rPr>
        <w:t>ovog</w:t>
      </w:r>
      <w:r w:rsidR="00A717D7" w:rsidRPr="00F75951">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 Zakona</w:t>
      </w:r>
      <w:r w:rsidR="00276C29"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r w:rsidR="00276C29" w:rsidRPr="006D65D4">
        <w:rPr>
          <w:rFonts w:ascii="Times New Roman" w:eastAsia="Times New Roman" w:hAnsi="Times New Roman" w:cs="Times New Roman"/>
          <w:bCs/>
          <w:sz w:val="24"/>
          <w:szCs w:val="24"/>
          <w:lang w:eastAsia="hr-HR"/>
        </w:rPr>
        <w:t>.</w:t>
      </w:r>
    </w:p>
    <w:p w14:paraId="2DB1B307" w14:textId="77777777" w:rsidR="004E3C78" w:rsidRPr="006D65D4" w:rsidRDefault="004E3C78" w:rsidP="006D65D4">
      <w:pPr>
        <w:pStyle w:val="Bezproreda"/>
        <w:rPr>
          <w:rFonts w:ascii="Times New Roman" w:eastAsia="Times New Roman" w:hAnsi="Times New Roman" w:cs="Times New Roman"/>
          <w:sz w:val="24"/>
          <w:szCs w:val="24"/>
        </w:rPr>
      </w:pPr>
    </w:p>
    <w:p w14:paraId="152DE6DE"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46.</w:t>
      </w:r>
    </w:p>
    <w:p w14:paraId="1CFE8587" w14:textId="77777777" w:rsidR="00D311E4" w:rsidRDefault="00D311E4" w:rsidP="00D311E4">
      <w:pPr>
        <w:tabs>
          <w:tab w:val="left" w:pos="709"/>
        </w:tabs>
        <w:spacing w:after="0" w:line="240" w:lineRule="auto"/>
        <w:rPr>
          <w:rFonts w:ascii="Times New Roman" w:eastAsia="Times New Roman" w:hAnsi="Times New Roman" w:cs="Times New Roman"/>
          <w:color w:val="FF0000"/>
          <w:sz w:val="24"/>
          <w:szCs w:val="24"/>
          <w:lang w:eastAsia="hr-HR"/>
        </w:rPr>
      </w:pPr>
      <w:r>
        <w:rPr>
          <w:rFonts w:ascii="Times New Roman" w:eastAsia="Times New Roman" w:hAnsi="Times New Roman" w:cs="Times New Roman"/>
          <w:color w:val="FF0000"/>
          <w:sz w:val="24"/>
          <w:szCs w:val="24"/>
          <w:lang w:eastAsia="hr-HR"/>
        </w:rPr>
        <w:tab/>
      </w:r>
    </w:p>
    <w:p w14:paraId="6B554C54" w14:textId="77777777" w:rsidR="00FE2E02" w:rsidRPr="008D316A" w:rsidRDefault="00D311E4" w:rsidP="00897E3B">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FF0000"/>
          <w:sz w:val="24"/>
          <w:szCs w:val="24"/>
          <w:lang w:eastAsia="hr-HR"/>
        </w:rPr>
        <w:tab/>
      </w:r>
      <w:r w:rsidR="00FE2E02" w:rsidRPr="008D316A">
        <w:rPr>
          <w:rFonts w:ascii="Times New Roman" w:eastAsia="Times New Roman" w:hAnsi="Times New Roman" w:cs="Times New Roman"/>
          <w:sz w:val="24"/>
          <w:szCs w:val="24"/>
          <w:lang w:eastAsia="hr-HR"/>
        </w:rPr>
        <w:t>Naslov iznad članka 66. mijenja se i glasi:</w:t>
      </w:r>
      <w:r w:rsidRPr="008D316A">
        <w:rPr>
          <w:rFonts w:ascii="Times New Roman" w:eastAsia="Times New Roman" w:hAnsi="Times New Roman" w:cs="Times New Roman"/>
          <w:sz w:val="24"/>
          <w:szCs w:val="24"/>
          <w:lang w:eastAsia="hr-HR"/>
        </w:rPr>
        <w:t xml:space="preserve"> </w:t>
      </w:r>
      <w:r w:rsidR="00FE2E02" w:rsidRPr="008D316A">
        <w:rPr>
          <w:rFonts w:ascii="Times New Roman" w:eastAsia="Times New Roman" w:hAnsi="Times New Roman" w:cs="Times New Roman"/>
          <w:sz w:val="24"/>
          <w:szCs w:val="24"/>
          <w:lang w:eastAsia="hr-HR"/>
        </w:rPr>
        <w:t>„Pravo na spajanje obitelji i održavanje jedinstva obitelji“</w:t>
      </w:r>
      <w:r w:rsidRPr="008D316A">
        <w:rPr>
          <w:rFonts w:ascii="Times New Roman" w:eastAsia="Times New Roman" w:hAnsi="Times New Roman" w:cs="Times New Roman"/>
          <w:sz w:val="24"/>
          <w:szCs w:val="24"/>
          <w:lang w:eastAsia="hr-HR"/>
        </w:rPr>
        <w:t>.</w:t>
      </w:r>
    </w:p>
    <w:p w14:paraId="425E2CE0" w14:textId="77777777" w:rsidR="00AC21AE" w:rsidRPr="008D316A" w:rsidRDefault="00AC21AE" w:rsidP="007F4DB0">
      <w:pPr>
        <w:tabs>
          <w:tab w:val="left" w:pos="3836"/>
        </w:tabs>
        <w:spacing w:after="0" w:line="240" w:lineRule="auto"/>
        <w:jc w:val="center"/>
        <w:rPr>
          <w:rFonts w:ascii="Times New Roman" w:eastAsia="Times New Roman" w:hAnsi="Times New Roman" w:cs="Times New Roman"/>
          <w:sz w:val="24"/>
          <w:szCs w:val="24"/>
          <w:lang w:eastAsia="hr-HR"/>
        </w:rPr>
      </w:pPr>
    </w:p>
    <w:p w14:paraId="31EC58AE" w14:textId="11CDFB1E" w:rsidR="00AD502C" w:rsidRDefault="00594722" w:rsidP="00A717D7">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A621E9">
        <w:rPr>
          <w:rFonts w:ascii="Times New Roman" w:eastAsia="Times New Roman" w:hAnsi="Times New Roman" w:cs="Times New Roman"/>
          <w:bCs/>
          <w:sz w:val="24"/>
          <w:szCs w:val="24"/>
          <w:lang w:eastAsia="hr-HR"/>
        </w:rPr>
        <w:t xml:space="preserve">U članku 66. </w:t>
      </w:r>
      <w:r w:rsidR="008F33B5" w:rsidRPr="00A621E9">
        <w:rPr>
          <w:rFonts w:ascii="Times New Roman" w:eastAsia="Times New Roman" w:hAnsi="Times New Roman" w:cs="Times New Roman"/>
          <w:bCs/>
          <w:sz w:val="24"/>
          <w:szCs w:val="24"/>
          <w:lang w:eastAsia="hr-HR"/>
        </w:rPr>
        <w:t>stav</w:t>
      </w:r>
      <w:r w:rsidR="00AD502C" w:rsidRPr="00A621E9">
        <w:rPr>
          <w:rFonts w:ascii="Times New Roman" w:eastAsia="Times New Roman" w:hAnsi="Times New Roman" w:cs="Times New Roman"/>
          <w:bCs/>
          <w:sz w:val="24"/>
          <w:szCs w:val="24"/>
          <w:lang w:eastAsia="hr-HR"/>
        </w:rPr>
        <w:t>a</w:t>
      </w:r>
      <w:r w:rsidR="008F33B5" w:rsidRPr="00A621E9">
        <w:rPr>
          <w:rFonts w:ascii="Times New Roman" w:eastAsia="Times New Roman" w:hAnsi="Times New Roman" w:cs="Times New Roman"/>
          <w:bCs/>
          <w:sz w:val="24"/>
          <w:szCs w:val="24"/>
          <w:lang w:eastAsia="hr-HR"/>
        </w:rPr>
        <w:t xml:space="preserve">k 1. </w:t>
      </w:r>
      <w:r w:rsidR="00AD502C" w:rsidRPr="00A621E9">
        <w:rPr>
          <w:rFonts w:ascii="Times New Roman" w:eastAsia="Times New Roman" w:hAnsi="Times New Roman" w:cs="Times New Roman"/>
          <w:bCs/>
          <w:sz w:val="24"/>
          <w:szCs w:val="24"/>
          <w:lang w:eastAsia="hr-HR"/>
        </w:rPr>
        <w:t>mijenja se i glasi:</w:t>
      </w:r>
    </w:p>
    <w:p w14:paraId="26276306" w14:textId="77777777" w:rsidR="00F13868" w:rsidRPr="00A621E9" w:rsidRDefault="00F13868" w:rsidP="00A717D7">
      <w:pPr>
        <w:shd w:val="clear" w:color="auto" w:fill="FFFFFF"/>
        <w:spacing w:after="0" w:line="240" w:lineRule="auto"/>
        <w:ind w:firstLine="709"/>
        <w:jc w:val="both"/>
        <w:rPr>
          <w:rFonts w:ascii="Times New Roman" w:eastAsia="Times New Roman" w:hAnsi="Times New Roman" w:cs="Times New Roman"/>
          <w:bCs/>
          <w:sz w:val="24"/>
          <w:szCs w:val="24"/>
          <w:lang w:eastAsia="hr-HR"/>
        </w:rPr>
      </w:pPr>
    </w:p>
    <w:p w14:paraId="5312D3BE" w14:textId="77777777" w:rsidR="008F33B5" w:rsidRPr="00A621E9" w:rsidRDefault="00AD502C" w:rsidP="00A717D7">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A621E9">
        <w:rPr>
          <w:rFonts w:ascii="Times New Roman" w:eastAsia="Times New Roman" w:hAnsi="Times New Roman" w:cs="Times New Roman"/>
          <w:bCs/>
          <w:sz w:val="24"/>
          <w:szCs w:val="24"/>
          <w:lang w:eastAsia="hr-HR"/>
        </w:rPr>
        <w:t>„(1) Azilant i stranac pod supsidijarnom zaštito</w:t>
      </w:r>
      <w:r w:rsidR="005D4AAD" w:rsidRPr="00A621E9">
        <w:rPr>
          <w:rFonts w:ascii="Times New Roman" w:eastAsia="Times New Roman" w:hAnsi="Times New Roman" w:cs="Times New Roman"/>
          <w:bCs/>
          <w:sz w:val="24"/>
          <w:szCs w:val="24"/>
          <w:lang w:eastAsia="hr-HR"/>
        </w:rPr>
        <w:t>m</w:t>
      </w:r>
      <w:r w:rsidRPr="00A621E9">
        <w:rPr>
          <w:rFonts w:ascii="Times New Roman" w:eastAsia="Times New Roman" w:hAnsi="Times New Roman" w:cs="Times New Roman"/>
          <w:bCs/>
          <w:sz w:val="24"/>
          <w:szCs w:val="24"/>
          <w:lang w:eastAsia="hr-HR"/>
        </w:rPr>
        <w:t xml:space="preserve"> ima pravo na spajanje </w:t>
      </w:r>
      <w:r w:rsidR="00FE2E02" w:rsidRPr="00A621E9">
        <w:rPr>
          <w:rFonts w:ascii="Times New Roman" w:eastAsia="Times New Roman" w:hAnsi="Times New Roman" w:cs="Times New Roman"/>
          <w:bCs/>
          <w:sz w:val="24"/>
          <w:szCs w:val="24"/>
          <w:lang w:eastAsia="hr-HR"/>
        </w:rPr>
        <w:t xml:space="preserve">obitelji i pravo na održavanje jedinstva obitelji </w:t>
      </w:r>
      <w:r w:rsidRPr="00A621E9">
        <w:rPr>
          <w:rFonts w:ascii="Times New Roman" w:eastAsia="Times New Roman" w:hAnsi="Times New Roman" w:cs="Times New Roman"/>
          <w:bCs/>
          <w:sz w:val="24"/>
          <w:szCs w:val="24"/>
          <w:lang w:eastAsia="hr-HR"/>
        </w:rPr>
        <w:t>sukladno članku</w:t>
      </w:r>
      <w:r w:rsidR="00FE2E02" w:rsidRPr="00A621E9">
        <w:rPr>
          <w:rFonts w:ascii="Times New Roman" w:eastAsia="Times New Roman" w:hAnsi="Times New Roman" w:cs="Times New Roman"/>
          <w:bCs/>
          <w:sz w:val="24"/>
          <w:szCs w:val="24"/>
          <w:lang w:eastAsia="hr-HR"/>
        </w:rPr>
        <w:t xml:space="preserve"> 23. Uredbe (EU) 2024/1347</w:t>
      </w:r>
      <w:r w:rsidR="005D4AAD" w:rsidRPr="00A621E9">
        <w:rPr>
          <w:rFonts w:ascii="Times New Roman" w:eastAsia="Times New Roman" w:hAnsi="Times New Roman" w:cs="Times New Roman"/>
          <w:bCs/>
          <w:sz w:val="24"/>
          <w:szCs w:val="24"/>
          <w:lang w:eastAsia="hr-HR"/>
        </w:rPr>
        <w:t>,</w:t>
      </w:r>
      <w:r w:rsidRPr="00A621E9">
        <w:rPr>
          <w:rFonts w:ascii="Times New Roman" w:eastAsia="Times New Roman" w:hAnsi="Times New Roman" w:cs="Times New Roman"/>
          <w:bCs/>
          <w:sz w:val="24"/>
          <w:szCs w:val="24"/>
          <w:lang w:eastAsia="hr-HR"/>
        </w:rPr>
        <w:t xml:space="preserve"> s članovima obitelji iz članka 4. stavka 1. točke </w:t>
      </w:r>
      <w:r w:rsidR="008F33B5" w:rsidRPr="00A621E9">
        <w:rPr>
          <w:rFonts w:ascii="Times New Roman" w:eastAsia="Times New Roman" w:hAnsi="Times New Roman" w:cs="Times New Roman"/>
          <w:bCs/>
          <w:sz w:val="24"/>
          <w:szCs w:val="24"/>
          <w:lang w:eastAsia="hr-HR"/>
        </w:rPr>
        <w:t>19.</w:t>
      </w:r>
      <w:r w:rsidR="00A2409F" w:rsidRPr="00A621E9">
        <w:rPr>
          <w:rFonts w:ascii="Times New Roman" w:eastAsia="Times New Roman" w:hAnsi="Times New Roman" w:cs="Times New Roman"/>
          <w:bCs/>
          <w:sz w:val="24"/>
          <w:szCs w:val="24"/>
          <w:lang w:eastAsia="hr-HR"/>
        </w:rPr>
        <w:t xml:space="preserve"> ovoga Zakona</w:t>
      </w:r>
      <w:r w:rsidR="004D3A1B" w:rsidRPr="00A621E9">
        <w:rPr>
          <w:rFonts w:ascii="Times New Roman" w:eastAsia="Times New Roman" w:hAnsi="Times New Roman" w:cs="Times New Roman"/>
          <w:bCs/>
          <w:sz w:val="24"/>
          <w:szCs w:val="24"/>
          <w:lang w:eastAsia="hr-HR"/>
        </w:rPr>
        <w:t xml:space="preserve"> </w:t>
      </w:r>
      <w:r w:rsidR="00A621E9" w:rsidRPr="00A621E9">
        <w:rPr>
          <w:rFonts w:ascii="Times New Roman" w:eastAsia="Times New Roman" w:hAnsi="Times New Roman" w:cs="Times New Roman"/>
          <w:bCs/>
          <w:sz w:val="24"/>
          <w:szCs w:val="24"/>
          <w:lang w:eastAsia="hr-HR"/>
        </w:rPr>
        <w:t>osim u slučajevima</w:t>
      </w:r>
      <w:r w:rsidR="00A621E9" w:rsidRPr="00A621E9">
        <w:rPr>
          <w:rFonts w:ascii="Times New Roman" w:eastAsia="Times New Roman" w:hAnsi="Times New Roman" w:cs="Times New Roman"/>
          <w:sz w:val="24"/>
          <w:szCs w:val="24"/>
          <w:lang w:eastAsia="hr-HR"/>
        </w:rPr>
        <w:t xml:space="preserve"> iz članka 74. stavka 6</w:t>
      </w:r>
      <w:r w:rsidR="004D3A1B" w:rsidRPr="00A621E9">
        <w:rPr>
          <w:rFonts w:ascii="Times New Roman" w:eastAsia="Times New Roman" w:hAnsi="Times New Roman" w:cs="Times New Roman"/>
          <w:sz w:val="24"/>
          <w:szCs w:val="24"/>
          <w:lang w:eastAsia="hr-HR"/>
        </w:rPr>
        <w:t>. ovog</w:t>
      </w:r>
      <w:r w:rsidR="00A717D7" w:rsidRPr="00A621E9">
        <w:rPr>
          <w:rFonts w:ascii="Times New Roman" w:eastAsia="Times New Roman" w:hAnsi="Times New Roman" w:cs="Times New Roman"/>
          <w:sz w:val="24"/>
          <w:szCs w:val="24"/>
          <w:lang w:eastAsia="hr-HR"/>
        </w:rPr>
        <w:t>a</w:t>
      </w:r>
      <w:r w:rsidR="004D3A1B" w:rsidRPr="00A621E9">
        <w:rPr>
          <w:rFonts w:ascii="Times New Roman" w:eastAsia="Times New Roman" w:hAnsi="Times New Roman" w:cs="Times New Roman"/>
          <w:sz w:val="24"/>
          <w:szCs w:val="24"/>
          <w:lang w:eastAsia="hr-HR"/>
        </w:rPr>
        <w:t xml:space="preserve"> Zakona.</w:t>
      </w:r>
      <w:r w:rsidR="008F33B5" w:rsidRPr="00A621E9">
        <w:rPr>
          <w:rFonts w:ascii="Times New Roman" w:eastAsia="Times New Roman" w:hAnsi="Times New Roman" w:cs="Times New Roman"/>
          <w:bCs/>
          <w:sz w:val="24"/>
          <w:szCs w:val="24"/>
          <w:lang w:eastAsia="hr-HR"/>
        </w:rPr>
        <w:t>“.</w:t>
      </w:r>
    </w:p>
    <w:p w14:paraId="1451F346" w14:textId="77777777" w:rsidR="00A2409F" w:rsidRPr="008D316A" w:rsidRDefault="00A2409F"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26EE7057" w14:textId="77777777" w:rsidR="00D311E4" w:rsidRPr="005D4AAD" w:rsidRDefault="008F33B5" w:rsidP="00D311E4">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8D316A">
        <w:rPr>
          <w:rFonts w:ascii="Times New Roman" w:eastAsia="Times New Roman" w:hAnsi="Times New Roman" w:cs="Times New Roman"/>
          <w:bCs/>
          <w:sz w:val="24"/>
          <w:szCs w:val="24"/>
          <w:lang w:eastAsia="hr-HR"/>
        </w:rPr>
        <w:t xml:space="preserve">U </w:t>
      </w:r>
      <w:r w:rsidR="00594722" w:rsidRPr="008D316A">
        <w:rPr>
          <w:rFonts w:ascii="Times New Roman" w:eastAsia="Times New Roman" w:hAnsi="Times New Roman" w:cs="Times New Roman"/>
          <w:bCs/>
          <w:sz w:val="24"/>
          <w:szCs w:val="24"/>
          <w:lang w:eastAsia="hr-HR"/>
        </w:rPr>
        <w:t>stavku 5. riječi</w:t>
      </w:r>
      <w:r w:rsidR="004D3A1B" w:rsidRPr="008D316A">
        <w:rPr>
          <w:rFonts w:ascii="Times New Roman" w:eastAsia="Times New Roman" w:hAnsi="Times New Roman" w:cs="Times New Roman"/>
          <w:bCs/>
          <w:sz w:val="24"/>
          <w:szCs w:val="24"/>
          <w:lang w:eastAsia="hr-HR"/>
        </w:rPr>
        <w:t>:</w:t>
      </w:r>
      <w:r w:rsidR="00594722" w:rsidRPr="008D316A">
        <w:rPr>
          <w:rFonts w:ascii="Times New Roman" w:eastAsia="Times New Roman" w:hAnsi="Times New Roman" w:cs="Times New Roman"/>
          <w:bCs/>
          <w:sz w:val="24"/>
          <w:szCs w:val="24"/>
          <w:lang w:eastAsia="hr-HR"/>
        </w:rPr>
        <w:t xml:space="preserve"> „</w:t>
      </w:r>
      <w:r w:rsidR="00A2409F" w:rsidRPr="008D316A">
        <w:rPr>
          <w:rFonts w:ascii="Times New Roman" w:eastAsia="Times New Roman" w:hAnsi="Times New Roman" w:cs="Times New Roman"/>
          <w:bCs/>
          <w:sz w:val="24"/>
          <w:szCs w:val="24"/>
          <w:lang w:eastAsia="hr-HR"/>
        </w:rPr>
        <w:t xml:space="preserve">članaka </w:t>
      </w:r>
      <w:r w:rsidR="00594722" w:rsidRPr="008D316A">
        <w:rPr>
          <w:rFonts w:ascii="Times New Roman" w:eastAsia="Times New Roman" w:hAnsi="Times New Roman" w:cs="Times New Roman"/>
          <w:bCs/>
          <w:sz w:val="24"/>
          <w:szCs w:val="24"/>
          <w:lang w:eastAsia="hr-HR"/>
        </w:rPr>
        <w:t xml:space="preserve">30. i 31. ovoga Zakona“ </w:t>
      </w:r>
      <w:r w:rsidR="008370E0" w:rsidRPr="008D316A">
        <w:rPr>
          <w:rFonts w:ascii="Times New Roman" w:eastAsia="Times New Roman" w:hAnsi="Times New Roman" w:cs="Times New Roman"/>
          <w:bCs/>
          <w:sz w:val="24"/>
          <w:szCs w:val="24"/>
          <w:lang w:eastAsia="hr-HR"/>
        </w:rPr>
        <w:t>zamjenjuju se riječima</w:t>
      </w:r>
      <w:r w:rsidR="004D3A1B" w:rsidRPr="008D316A">
        <w:rPr>
          <w:rFonts w:ascii="Times New Roman" w:eastAsia="Times New Roman" w:hAnsi="Times New Roman" w:cs="Times New Roman"/>
          <w:bCs/>
          <w:sz w:val="24"/>
          <w:szCs w:val="24"/>
          <w:lang w:eastAsia="hr-HR"/>
        </w:rPr>
        <w:t>:</w:t>
      </w:r>
      <w:r w:rsidR="00594722" w:rsidRPr="008D316A">
        <w:rPr>
          <w:rFonts w:ascii="Times New Roman" w:eastAsia="Times New Roman" w:hAnsi="Times New Roman" w:cs="Times New Roman"/>
          <w:bCs/>
          <w:sz w:val="24"/>
          <w:szCs w:val="24"/>
          <w:lang w:eastAsia="hr-HR"/>
        </w:rPr>
        <w:t xml:space="preserve"> „</w:t>
      </w:r>
      <w:r w:rsidR="00A2409F" w:rsidRPr="008D316A">
        <w:rPr>
          <w:rFonts w:ascii="Times New Roman" w:eastAsia="Times New Roman" w:hAnsi="Times New Roman" w:cs="Times New Roman"/>
          <w:bCs/>
          <w:sz w:val="24"/>
          <w:szCs w:val="24"/>
          <w:lang w:eastAsia="hr-HR"/>
        </w:rPr>
        <w:t>članak</w:t>
      </w:r>
      <w:r w:rsidR="006C484B" w:rsidRPr="008D316A">
        <w:rPr>
          <w:rFonts w:ascii="Times New Roman" w:eastAsia="Times New Roman" w:hAnsi="Times New Roman" w:cs="Times New Roman"/>
          <w:bCs/>
          <w:sz w:val="24"/>
          <w:szCs w:val="24"/>
          <w:lang w:eastAsia="hr-HR"/>
        </w:rPr>
        <w:t>a</w:t>
      </w:r>
      <w:r w:rsidR="00A2409F" w:rsidRPr="008D316A">
        <w:rPr>
          <w:rFonts w:ascii="Times New Roman" w:eastAsia="Times New Roman" w:hAnsi="Times New Roman" w:cs="Times New Roman"/>
          <w:bCs/>
          <w:sz w:val="24"/>
          <w:szCs w:val="24"/>
          <w:lang w:eastAsia="hr-HR"/>
        </w:rPr>
        <w:t xml:space="preserve"> </w:t>
      </w:r>
      <w:r w:rsidR="00594722" w:rsidRPr="005D4AAD">
        <w:rPr>
          <w:rFonts w:ascii="Times New Roman" w:eastAsia="Times New Roman" w:hAnsi="Times New Roman" w:cs="Times New Roman"/>
          <w:bCs/>
          <w:sz w:val="24"/>
          <w:szCs w:val="24"/>
          <w:lang w:eastAsia="hr-HR"/>
        </w:rPr>
        <w:t>12. i 17. Uredbe (EU) 2024/1347“</w:t>
      </w:r>
      <w:r w:rsidR="00D311E4" w:rsidRPr="005D4AAD">
        <w:rPr>
          <w:rFonts w:ascii="Times New Roman" w:eastAsia="Times New Roman" w:hAnsi="Times New Roman" w:cs="Times New Roman"/>
          <w:bCs/>
          <w:sz w:val="24"/>
          <w:szCs w:val="24"/>
          <w:lang w:eastAsia="hr-HR"/>
        </w:rPr>
        <w:t xml:space="preserve">, a </w:t>
      </w:r>
      <w:r w:rsidR="00BE544D" w:rsidRPr="005D4AAD">
        <w:rPr>
          <w:rFonts w:ascii="Times New Roman" w:eastAsia="Times New Roman" w:hAnsi="Times New Roman" w:cs="Times New Roman"/>
          <w:bCs/>
          <w:sz w:val="24"/>
          <w:szCs w:val="24"/>
          <w:lang w:eastAsia="hr-HR"/>
        </w:rPr>
        <w:t>iza riječi: „spajanje obitelji“ dodaju se riječi:</w:t>
      </w:r>
      <w:r w:rsidR="00D311E4" w:rsidRPr="005D4AAD">
        <w:rPr>
          <w:rFonts w:ascii="Times New Roman" w:eastAsia="Times New Roman" w:hAnsi="Times New Roman" w:cs="Times New Roman"/>
          <w:bCs/>
          <w:sz w:val="24"/>
          <w:szCs w:val="24"/>
          <w:lang w:eastAsia="hr-HR"/>
        </w:rPr>
        <w:t xml:space="preserve"> „odnosno održavanje jedinstva obitelji.“ .</w:t>
      </w:r>
    </w:p>
    <w:p w14:paraId="24587E04" w14:textId="77777777" w:rsidR="00A717D7" w:rsidRPr="005D4AAD"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1E73312" w14:textId="77777777" w:rsidR="001004E8" w:rsidRPr="005D4AAD" w:rsidRDefault="001004E8"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5D4AAD">
        <w:rPr>
          <w:rFonts w:ascii="Times New Roman" w:eastAsia="Times New Roman" w:hAnsi="Times New Roman" w:cs="Times New Roman"/>
          <w:bCs/>
          <w:sz w:val="24"/>
          <w:szCs w:val="24"/>
          <w:lang w:eastAsia="hr-HR"/>
        </w:rPr>
        <w:t xml:space="preserve">U stavku 6. </w:t>
      </w:r>
      <w:r w:rsidR="00D311E4" w:rsidRPr="005D4AAD">
        <w:rPr>
          <w:rFonts w:ascii="Times New Roman" w:eastAsia="Times New Roman" w:hAnsi="Times New Roman" w:cs="Times New Roman"/>
          <w:bCs/>
          <w:sz w:val="24"/>
          <w:szCs w:val="24"/>
          <w:lang w:eastAsia="hr-HR"/>
        </w:rPr>
        <w:t>iza riječi:</w:t>
      </w:r>
      <w:r w:rsidR="00897E3B" w:rsidRPr="005D4AAD">
        <w:rPr>
          <w:rFonts w:ascii="Times New Roman" w:eastAsia="Times New Roman" w:hAnsi="Times New Roman" w:cs="Times New Roman"/>
          <w:bCs/>
          <w:sz w:val="24"/>
          <w:szCs w:val="24"/>
          <w:lang w:eastAsia="hr-HR"/>
        </w:rPr>
        <w:t xml:space="preserve"> „obitelji“ dodaju se riječi: „</w:t>
      </w:r>
      <w:r w:rsidR="00D311E4" w:rsidRPr="005D4AAD">
        <w:rPr>
          <w:rFonts w:ascii="Times New Roman" w:eastAsia="Times New Roman" w:hAnsi="Times New Roman" w:cs="Times New Roman"/>
          <w:bCs/>
          <w:sz w:val="24"/>
          <w:szCs w:val="24"/>
          <w:lang w:eastAsia="hr-HR"/>
        </w:rPr>
        <w:t xml:space="preserve">i održavanja jedinstva obitelji“, a </w:t>
      </w:r>
      <w:r w:rsidR="00A2409F" w:rsidRPr="005D4AAD">
        <w:rPr>
          <w:rFonts w:ascii="Times New Roman" w:eastAsia="Times New Roman" w:hAnsi="Times New Roman" w:cs="Times New Roman"/>
          <w:bCs/>
          <w:sz w:val="24"/>
          <w:szCs w:val="24"/>
          <w:lang w:eastAsia="hr-HR"/>
        </w:rPr>
        <w:t xml:space="preserve">druga </w:t>
      </w:r>
      <w:r w:rsidRPr="005D4AAD">
        <w:rPr>
          <w:rFonts w:ascii="Times New Roman" w:eastAsia="Times New Roman" w:hAnsi="Times New Roman" w:cs="Times New Roman"/>
          <w:bCs/>
          <w:sz w:val="24"/>
          <w:szCs w:val="24"/>
          <w:lang w:eastAsia="hr-HR"/>
        </w:rPr>
        <w:t>rečenica briše</w:t>
      </w:r>
      <w:r w:rsidR="00A2409F" w:rsidRPr="005D4AAD">
        <w:rPr>
          <w:rFonts w:ascii="Times New Roman" w:eastAsia="Times New Roman" w:hAnsi="Times New Roman" w:cs="Times New Roman"/>
          <w:bCs/>
          <w:sz w:val="24"/>
          <w:szCs w:val="24"/>
          <w:lang w:eastAsia="hr-HR"/>
        </w:rPr>
        <w:t xml:space="preserve"> se</w:t>
      </w:r>
      <w:r w:rsidRPr="005D4AAD">
        <w:rPr>
          <w:rFonts w:ascii="Times New Roman" w:eastAsia="Times New Roman" w:hAnsi="Times New Roman" w:cs="Times New Roman"/>
          <w:bCs/>
          <w:sz w:val="24"/>
          <w:szCs w:val="24"/>
          <w:lang w:eastAsia="hr-HR"/>
        </w:rPr>
        <w:t xml:space="preserve">. </w:t>
      </w:r>
    </w:p>
    <w:p w14:paraId="4D9F2EA7" w14:textId="77777777" w:rsidR="004E3C78" w:rsidRPr="005D4AAD" w:rsidRDefault="004E3C78" w:rsidP="006D65D4">
      <w:pPr>
        <w:pStyle w:val="Bezproreda"/>
        <w:rPr>
          <w:rFonts w:ascii="Times New Roman" w:eastAsia="Times New Roman" w:hAnsi="Times New Roman" w:cs="Times New Roman"/>
          <w:sz w:val="24"/>
          <w:szCs w:val="24"/>
        </w:rPr>
      </w:pPr>
    </w:p>
    <w:p w14:paraId="6ECD92E8"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47.</w:t>
      </w:r>
    </w:p>
    <w:p w14:paraId="5F89D11B"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4527D858" w14:textId="77777777" w:rsidR="00276C29" w:rsidRPr="006D65D4" w:rsidRDefault="001004E8" w:rsidP="00A717D7">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67. </w:t>
      </w:r>
      <w:r w:rsidR="008370E0" w:rsidRPr="006D65D4">
        <w:rPr>
          <w:rFonts w:ascii="Times New Roman" w:eastAsia="Times New Roman" w:hAnsi="Times New Roman" w:cs="Times New Roman"/>
          <w:bCs/>
          <w:sz w:val="24"/>
          <w:szCs w:val="24"/>
          <w:lang w:eastAsia="hr-HR"/>
        </w:rPr>
        <w:t xml:space="preserve">iza stavka 19. </w:t>
      </w:r>
      <w:r w:rsidRPr="006D65D4">
        <w:rPr>
          <w:rFonts w:ascii="Times New Roman" w:eastAsia="Times New Roman" w:hAnsi="Times New Roman" w:cs="Times New Roman"/>
          <w:bCs/>
          <w:sz w:val="24"/>
          <w:szCs w:val="24"/>
          <w:lang w:eastAsia="hr-HR"/>
        </w:rPr>
        <w:t xml:space="preserve">dodaje se stavak 20. koji glasi: </w:t>
      </w:r>
    </w:p>
    <w:p w14:paraId="24A37226" w14:textId="77777777" w:rsidR="00A2409F" w:rsidRPr="006D65D4" w:rsidRDefault="00A2409F"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2D5EEEE7" w14:textId="77777777" w:rsidR="001004E8" w:rsidRPr="006D65D4" w:rsidRDefault="001004E8"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„(20) </w:t>
      </w:r>
      <w:r w:rsidRPr="006D65D4">
        <w:rPr>
          <w:rFonts w:ascii="Times New Roman" w:eastAsia="Times New Roman" w:hAnsi="Times New Roman" w:cs="Times New Roman"/>
          <w:sz w:val="24"/>
          <w:szCs w:val="24"/>
          <w:lang w:eastAsia="hr-HR"/>
        </w:rPr>
        <w:t xml:space="preserve">Pravo na smještaj može se uskratiti ako azilant i stranac pod supsidijarnom zaštitom ne ispunjava ugovorne obveze iz članka 74. </w:t>
      </w:r>
      <w:r w:rsidRPr="008D316A">
        <w:rPr>
          <w:rFonts w:ascii="Times New Roman" w:eastAsia="Times New Roman" w:hAnsi="Times New Roman" w:cs="Times New Roman"/>
          <w:sz w:val="24"/>
          <w:szCs w:val="24"/>
          <w:lang w:eastAsia="hr-HR"/>
        </w:rPr>
        <w:t>stav</w:t>
      </w:r>
      <w:r w:rsidR="008F2472" w:rsidRPr="008D316A">
        <w:rPr>
          <w:rFonts w:ascii="Times New Roman" w:eastAsia="Times New Roman" w:hAnsi="Times New Roman" w:cs="Times New Roman"/>
          <w:sz w:val="24"/>
          <w:szCs w:val="24"/>
          <w:lang w:eastAsia="hr-HR"/>
        </w:rPr>
        <w:t>a</w:t>
      </w:r>
      <w:r w:rsidR="00F10FD1" w:rsidRPr="008D316A">
        <w:rPr>
          <w:rFonts w:ascii="Times New Roman" w:eastAsia="Times New Roman" w:hAnsi="Times New Roman" w:cs="Times New Roman"/>
          <w:sz w:val="24"/>
          <w:szCs w:val="24"/>
          <w:lang w:eastAsia="hr-HR"/>
        </w:rPr>
        <w:t xml:space="preserve">ka </w:t>
      </w:r>
      <w:r w:rsidR="00D311E4" w:rsidRPr="008D316A">
        <w:rPr>
          <w:rFonts w:ascii="Times New Roman" w:eastAsia="Times New Roman" w:hAnsi="Times New Roman" w:cs="Times New Roman"/>
          <w:sz w:val="24"/>
          <w:szCs w:val="24"/>
          <w:lang w:eastAsia="hr-HR"/>
        </w:rPr>
        <w:t>3</w:t>
      </w:r>
      <w:r w:rsidR="00F10FD1" w:rsidRPr="008D316A">
        <w:rPr>
          <w:rFonts w:ascii="Times New Roman" w:eastAsia="Times New Roman" w:hAnsi="Times New Roman" w:cs="Times New Roman"/>
          <w:sz w:val="24"/>
          <w:szCs w:val="24"/>
          <w:lang w:eastAsia="hr-HR"/>
        </w:rPr>
        <w:t>.,</w:t>
      </w:r>
      <w:r w:rsidRPr="008D316A">
        <w:rPr>
          <w:rFonts w:ascii="Times New Roman" w:eastAsia="Times New Roman" w:hAnsi="Times New Roman" w:cs="Times New Roman"/>
          <w:sz w:val="24"/>
          <w:szCs w:val="24"/>
          <w:lang w:eastAsia="hr-HR"/>
        </w:rPr>
        <w:t xml:space="preserve"> </w:t>
      </w:r>
      <w:r w:rsidR="00D311E4" w:rsidRPr="008D316A">
        <w:rPr>
          <w:rFonts w:ascii="Times New Roman" w:eastAsia="Times New Roman" w:hAnsi="Times New Roman" w:cs="Times New Roman"/>
          <w:sz w:val="24"/>
          <w:szCs w:val="24"/>
          <w:lang w:eastAsia="hr-HR"/>
        </w:rPr>
        <w:t>4</w:t>
      </w:r>
      <w:r w:rsidRPr="008D316A">
        <w:rPr>
          <w:rFonts w:ascii="Times New Roman" w:eastAsia="Times New Roman" w:hAnsi="Times New Roman" w:cs="Times New Roman"/>
          <w:sz w:val="24"/>
          <w:szCs w:val="24"/>
          <w:lang w:eastAsia="hr-HR"/>
        </w:rPr>
        <w:t>.</w:t>
      </w:r>
      <w:r w:rsidR="00F10FD1" w:rsidRPr="008D316A">
        <w:rPr>
          <w:rFonts w:ascii="Times New Roman" w:eastAsia="Times New Roman" w:hAnsi="Times New Roman" w:cs="Times New Roman"/>
          <w:sz w:val="24"/>
          <w:szCs w:val="24"/>
          <w:lang w:eastAsia="hr-HR"/>
        </w:rPr>
        <w:t xml:space="preserve"> i </w:t>
      </w:r>
      <w:r w:rsidR="00D311E4" w:rsidRPr="008D316A">
        <w:rPr>
          <w:rFonts w:ascii="Times New Roman" w:eastAsia="Times New Roman" w:hAnsi="Times New Roman" w:cs="Times New Roman"/>
          <w:sz w:val="24"/>
          <w:szCs w:val="24"/>
          <w:lang w:eastAsia="hr-HR"/>
        </w:rPr>
        <w:t>5</w:t>
      </w:r>
      <w:r w:rsidR="00F10FD1" w:rsidRPr="008D316A">
        <w:rPr>
          <w:rFonts w:ascii="Times New Roman" w:eastAsia="Times New Roman" w:hAnsi="Times New Roman" w:cs="Times New Roman"/>
          <w:sz w:val="24"/>
          <w:szCs w:val="24"/>
          <w:lang w:eastAsia="hr-HR"/>
        </w:rPr>
        <w:t xml:space="preserve">. </w:t>
      </w:r>
      <w:r w:rsidRPr="008D316A">
        <w:rPr>
          <w:rFonts w:ascii="Times New Roman" w:eastAsia="Times New Roman" w:hAnsi="Times New Roman" w:cs="Times New Roman"/>
          <w:sz w:val="24"/>
          <w:szCs w:val="24"/>
          <w:lang w:eastAsia="hr-HR"/>
        </w:rPr>
        <w:t xml:space="preserve">ovoga </w:t>
      </w:r>
      <w:r w:rsidRPr="006D65D4">
        <w:rPr>
          <w:rFonts w:ascii="Times New Roman" w:eastAsia="Times New Roman" w:hAnsi="Times New Roman" w:cs="Times New Roman"/>
          <w:sz w:val="24"/>
          <w:szCs w:val="24"/>
          <w:lang w:eastAsia="hr-HR"/>
        </w:rPr>
        <w:t>Zakona.“</w:t>
      </w:r>
      <w:r w:rsidR="00276C29" w:rsidRPr="006D65D4">
        <w:rPr>
          <w:rFonts w:ascii="Times New Roman" w:eastAsia="Times New Roman" w:hAnsi="Times New Roman" w:cs="Times New Roman"/>
          <w:sz w:val="24"/>
          <w:szCs w:val="24"/>
          <w:lang w:eastAsia="hr-HR"/>
        </w:rPr>
        <w:t>.</w:t>
      </w:r>
    </w:p>
    <w:p w14:paraId="2DFFD841" w14:textId="77777777" w:rsidR="00276C29" w:rsidRPr="006D65D4" w:rsidRDefault="00276C29"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4B180244"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48.</w:t>
      </w:r>
    </w:p>
    <w:p w14:paraId="731BBD92"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0A448633" w14:textId="77777777" w:rsidR="00594722" w:rsidRDefault="00594722" w:rsidP="003A5C92">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68. stavku 1.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„rada“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 pod uvjetima propisanim čl</w:t>
      </w:r>
      <w:r w:rsidR="008F2472" w:rsidRPr="006D65D4">
        <w:rPr>
          <w:rFonts w:ascii="Times New Roman" w:eastAsia="Times New Roman" w:hAnsi="Times New Roman" w:cs="Times New Roman"/>
          <w:bCs/>
          <w:sz w:val="24"/>
          <w:szCs w:val="24"/>
          <w:lang w:eastAsia="hr-HR"/>
        </w:rPr>
        <w:t>ankom 28. Uredbe (EU) 2024/1347</w:t>
      </w:r>
      <w:r w:rsidRPr="006D65D4">
        <w:rPr>
          <w:rFonts w:ascii="Times New Roman" w:eastAsia="Times New Roman" w:hAnsi="Times New Roman" w:cs="Times New Roman"/>
          <w:bCs/>
          <w:sz w:val="24"/>
          <w:szCs w:val="24"/>
          <w:lang w:eastAsia="hr-HR"/>
        </w:rPr>
        <w:t>“.</w:t>
      </w:r>
    </w:p>
    <w:p w14:paraId="01DD0542"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71F6755" w14:textId="77777777" w:rsidR="00594722" w:rsidRPr="006D65D4" w:rsidRDefault="00594722"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2.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„zaposlenje</w:t>
      </w:r>
      <w:r w:rsidR="00A2409F"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„pristup uslugama Hrvatskog zavoda za zapošljavanje</w:t>
      </w:r>
      <w:r w:rsidR="00A2409F"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p>
    <w:p w14:paraId="2ACBDDC2" w14:textId="77777777" w:rsidR="004E3C78" w:rsidRPr="006D65D4" w:rsidRDefault="004E3C78" w:rsidP="006D65D4">
      <w:pPr>
        <w:pStyle w:val="Bezproreda"/>
        <w:rPr>
          <w:rFonts w:ascii="Times New Roman" w:eastAsia="Times New Roman" w:hAnsi="Times New Roman" w:cs="Times New Roman"/>
          <w:sz w:val="24"/>
          <w:szCs w:val="24"/>
        </w:rPr>
      </w:pPr>
    </w:p>
    <w:p w14:paraId="6A071698"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49.</w:t>
      </w:r>
    </w:p>
    <w:p w14:paraId="2CFAAB1F"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7839F4D" w14:textId="77777777" w:rsidR="000A66E8" w:rsidRDefault="00594722"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70. stav</w:t>
      </w:r>
      <w:r w:rsidR="000A66E8">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k 3. </w:t>
      </w:r>
      <w:r w:rsidR="000A66E8">
        <w:rPr>
          <w:rFonts w:ascii="Times New Roman" w:eastAsia="Times New Roman" w:hAnsi="Times New Roman" w:cs="Times New Roman"/>
          <w:bCs/>
          <w:sz w:val="24"/>
          <w:szCs w:val="24"/>
          <w:lang w:eastAsia="hr-HR"/>
        </w:rPr>
        <w:t>mijenja se i glasi:</w:t>
      </w:r>
    </w:p>
    <w:p w14:paraId="7F831B0B" w14:textId="77777777" w:rsidR="000A66E8" w:rsidRDefault="000A66E8"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63B17F89" w14:textId="77777777" w:rsidR="000A66E8" w:rsidRDefault="000A66E8"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 Azilant i stranac pod supsidijarnom zaštitom ostvaruje pravo na priznavanje inozemnih stručnih kvalifikacija, odnosno priznavanje inozemnih obrazovnih kvalifikacija, pod istim uvjetima kao i hrvatski državljanin, sukladno propisima kojima se uređuju regulirane profesije i priznavanje inozemnih stručnih, odnosno obrazovnih kvalifikacija.“.</w:t>
      </w:r>
    </w:p>
    <w:p w14:paraId="01B52DB4" w14:textId="77777777" w:rsidR="00A717D7" w:rsidRPr="006D65D4" w:rsidRDefault="000A66E8" w:rsidP="000A66E8">
      <w:pPr>
        <w:tabs>
          <w:tab w:val="left" w:pos="3836"/>
        </w:tabs>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14:paraId="1EA70379" w14:textId="77777777" w:rsidR="00CB0283" w:rsidRDefault="00CB0283"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4. iza riječi: „inozemnu“ dodaje se riječ: „stručnu“</w:t>
      </w:r>
      <w:r w:rsidR="00687327" w:rsidRPr="006D65D4">
        <w:rPr>
          <w:rFonts w:ascii="Times New Roman" w:eastAsia="Times New Roman" w:hAnsi="Times New Roman" w:cs="Times New Roman"/>
          <w:bCs/>
          <w:sz w:val="24"/>
          <w:szCs w:val="24"/>
          <w:lang w:eastAsia="hr-HR"/>
        </w:rPr>
        <w:t xml:space="preserve">. </w:t>
      </w:r>
    </w:p>
    <w:p w14:paraId="083CEB77"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421E8AF" w14:textId="77777777" w:rsidR="008324BC" w:rsidRDefault="00687327"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Iza stavka 4. dodaje se novi stavak 5. koji glasi: </w:t>
      </w:r>
    </w:p>
    <w:p w14:paraId="43E83ABF"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F227B91" w14:textId="77777777" w:rsidR="00687327" w:rsidRDefault="00687327"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8324BC" w:rsidRPr="006D65D4">
        <w:rPr>
          <w:rFonts w:ascii="Times New Roman" w:eastAsia="Times New Roman" w:hAnsi="Times New Roman" w:cs="Times New Roman"/>
          <w:bCs/>
          <w:sz w:val="24"/>
          <w:szCs w:val="24"/>
          <w:lang w:eastAsia="hr-HR"/>
        </w:rPr>
        <w:t xml:space="preserve">(5) </w:t>
      </w:r>
      <w:r w:rsidRPr="006D65D4">
        <w:rPr>
          <w:rFonts w:ascii="Times New Roman" w:eastAsia="Times New Roman" w:hAnsi="Times New Roman" w:cs="Times New Roman"/>
          <w:bCs/>
          <w:sz w:val="24"/>
          <w:szCs w:val="24"/>
          <w:lang w:eastAsia="hr-HR"/>
        </w:rPr>
        <w:t>Za azilanta i stranca pod supsidijarnom zaštitom koji iz opravdanih razloga nije u mogućnosti dostaviti potrebnu dokumentaciju kojom dokazuje inozemnu obrazovnu kvalifikaciju, tijelo nadležno za vrednovanje inozemnih obrazovnih kvalifikacija u svrhu pristupa tržištu rada provest će vrednovanje sukladno raspoloživim podacima i izraditi informativni dokument o inoz</w:t>
      </w:r>
      <w:r w:rsidR="008324BC" w:rsidRPr="006D65D4">
        <w:rPr>
          <w:rFonts w:ascii="Times New Roman" w:eastAsia="Times New Roman" w:hAnsi="Times New Roman" w:cs="Times New Roman"/>
          <w:bCs/>
          <w:sz w:val="24"/>
          <w:szCs w:val="24"/>
          <w:lang w:eastAsia="hr-HR"/>
        </w:rPr>
        <w:t>emnoj obrazovnoj kvalifikaciji.“.</w:t>
      </w:r>
    </w:p>
    <w:p w14:paraId="28EB3CC6"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3873C43" w14:textId="77777777" w:rsidR="00687327" w:rsidRPr="006D65D4" w:rsidRDefault="00687327" w:rsidP="001F05E2">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dosadašnjem stavku 5. koji postaje stavak 6. iza riječi: „kvalifikacija“ dodaju se riječi: „odnosno priznavanje inozemnih obrazovnih kvalifikacija“, a iza riječi: „stručna“ dodaju se riječi: „odnosno obrazovna“. </w:t>
      </w:r>
    </w:p>
    <w:p w14:paraId="561FC95B"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C7C7AEF" w14:textId="77777777" w:rsidR="00594722" w:rsidRPr="006D65D4" w:rsidRDefault="00F24829"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F24829">
        <w:rPr>
          <w:rFonts w:ascii="Times New Roman" w:eastAsia="Times New Roman" w:hAnsi="Times New Roman" w:cs="Times New Roman"/>
          <w:bCs/>
          <w:sz w:val="24"/>
          <w:szCs w:val="24"/>
          <w:lang w:eastAsia="hr-HR"/>
        </w:rPr>
        <w:t>D</w:t>
      </w:r>
      <w:r w:rsidR="00687327" w:rsidRPr="00F24829">
        <w:rPr>
          <w:rFonts w:ascii="Times New Roman" w:eastAsia="Times New Roman" w:hAnsi="Times New Roman" w:cs="Times New Roman"/>
          <w:bCs/>
          <w:sz w:val="24"/>
          <w:szCs w:val="24"/>
          <w:lang w:eastAsia="hr-HR"/>
        </w:rPr>
        <w:t>osadašnj</w:t>
      </w:r>
      <w:r w:rsidRPr="00F24829">
        <w:rPr>
          <w:rFonts w:ascii="Times New Roman" w:eastAsia="Times New Roman" w:hAnsi="Times New Roman" w:cs="Times New Roman"/>
          <w:bCs/>
          <w:sz w:val="24"/>
          <w:szCs w:val="24"/>
          <w:lang w:eastAsia="hr-HR"/>
        </w:rPr>
        <w:t>i</w:t>
      </w:r>
      <w:r w:rsidR="00594722" w:rsidRPr="00F24829">
        <w:rPr>
          <w:rFonts w:ascii="Times New Roman" w:eastAsia="Times New Roman" w:hAnsi="Times New Roman" w:cs="Times New Roman"/>
          <w:bCs/>
          <w:sz w:val="24"/>
          <w:szCs w:val="24"/>
          <w:lang w:eastAsia="hr-HR"/>
        </w:rPr>
        <w:t xml:space="preserve"> stav</w:t>
      </w:r>
      <w:r w:rsidRPr="00F24829">
        <w:rPr>
          <w:rFonts w:ascii="Times New Roman" w:eastAsia="Times New Roman" w:hAnsi="Times New Roman" w:cs="Times New Roman"/>
          <w:bCs/>
          <w:sz w:val="24"/>
          <w:szCs w:val="24"/>
          <w:lang w:eastAsia="hr-HR"/>
        </w:rPr>
        <w:t>a</w:t>
      </w:r>
      <w:r w:rsidR="00594722" w:rsidRPr="00F24829">
        <w:rPr>
          <w:rFonts w:ascii="Times New Roman" w:eastAsia="Times New Roman" w:hAnsi="Times New Roman" w:cs="Times New Roman"/>
          <w:bCs/>
          <w:sz w:val="24"/>
          <w:szCs w:val="24"/>
          <w:lang w:eastAsia="hr-HR"/>
        </w:rPr>
        <w:t xml:space="preserve">k 6. </w:t>
      </w:r>
      <w:r w:rsidR="00687327" w:rsidRPr="00F24829">
        <w:rPr>
          <w:rFonts w:ascii="Times New Roman" w:eastAsia="Times New Roman" w:hAnsi="Times New Roman" w:cs="Times New Roman"/>
          <w:bCs/>
          <w:sz w:val="24"/>
          <w:szCs w:val="24"/>
          <w:lang w:eastAsia="hr-HR"/>
        </w:rPr>
        <w:t xml:space="preserve">postaje stavak 7. </w:t>
      </w:r>
    </w:p>
    <w:p w14:paraId="6E84D240" w14:textId="77777777" w:rsidR="004E3C78" w:rsidRPr="006D65D4" w:rsidRDefault="004E3C78" w:rsidP="006D65D4">
      <w:pPr>
        <w:pStyle w:val="Bezproreda"/>
        <w:rPr>
          <w:rFonts w:ascii="Times New Roman" w:hAnsi="Times New Roman" w:cs="Times New Roman"/>
          <w:sz w:val="24"/>
          <w:szCs w:val="24"/>
        </w:rPr>
      </w:pPr>
    </w:p>
    <w:p w14:paraId="7882E0A0"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50.</w:t>
      </w:r>
    </w:p>
    <w:p w14:paraId="4FF0523C"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518FA83B" w14:textId="77777777" w:rsidR="00110B8B" w:rsidRDefault="00110B8B"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Naslov iznad članka 74. mijenja se i glasi: „Obveza integracije u hrvatsko društvo“.</w:t>
      </w:r>
    </w:p>
    <w:p w14:paraId="0F35B082"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9C1333C" w14:textId="77777777" w:rsidR="00594722" w:rsidRDefault="008F33B5"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Članak 74. mijenja se i glasi: </w:t>
      </w:r>
    </w:p>
    <w:p w14:paraId="23D74DA1"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5C9E23F" w14:textId="77777777" w:rsidR="00FF209D" w:rsidRPr="006D65D4" w:rsidRDefault="008370E0"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8F33B5" w:rsidRPr="006D65D4">
        <w:rPr>
          <w:rFonts w:ascii="Times New Roman" w:eastAsia="Times New Roman" w:hAnsi="Times New Roman" w:cs="Times New Roman"/>
          <w:sz w:val="24"/>
          <w:szCs w:val="24"/>
          <w:lang w:eastAsia="hr-HR"/>
        </w:rPr>
        <w:t>(1)</w:t>
      </w:r>
      <w:r w:rsidR="0056728F">
        <w:rPr>
          <w:rFonts w:ascii="Times New Roman" w:eastAsia="Times New Roman" w:hAnsi="Times New Roman" w:cs="Times New Roman"/>
          <w:sz w:val="24"/>
          <w:szCs w:val="24"/>
          <w:lang w:eastAsia="hr-HR"/>
        </w:rPr>
        <w:t xml:space="preserve"> </w:t>
      </w:r>
      <w:r w:rsidR="008F33B5" w:rsidRPr="006D65D4">
        <w:rPr>
          <w:rFonts w:ascii="Times New Roman" w:eastAsia="Times New Roman" w:hAnsi="Times New Roman" w:cs="Times New Roman"/>
          <w:sz w:val="24"/>
          <w:szCs w:val="24"/>
          <w:lang w:eastAsia="hr-HR"/>
        </w:rPr>
        <w:t>Azilantu i strancu pod supsidijarnom zaštitom osigurat će se pristup tečajevima hrvatskog jezika i polaganje ispita iz znanja hrvatskog jezika na razinama (A1) i (A2)</w:t>
      </w:r>
      <w:r w:rsidR="00FF209D" w:rsidRPr="006D65D4">
        <w:rPr>
          <w:rFonts w:ascii="Times New Roman" w:eastAsia="Times New Roman" w:hAnsi="Times New Roman" w:cs="Times New Roman"/>
          <w:sz w:val="24"/>
          <w:szCs w:val="24"/>
          <w:lang w:eastAsia="hr-HR"/>
        </w:rPr>
        <w:t>.</w:t>
      </w:r>
    </w:p>
    <w:p w14:paraId="7CF94CAC"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02FF4EC3" w14:textId="77777777" w:rsidR="008F33B5" w:rsidRPr="006D65D4" w:rsidRDefault="00FF209D"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9D4211" w:rsidRPr="006D65D4">
        <w:rPr>
          <w:rFonts w:ascii="Times New Roman" w:eastAsia="Times New Roman" w:hAnsi="Times New Roman" w:cs="Times New Roman"/>
          <w:sz w:val="24"/>
          <w:szCs w:val="24"/>
          <w:lang w:eastAsia="hr-HR"/>
        </w:rPr>
        <w:t xml:space="preserve"> </w:t>
      </w:r>
      <w:r w:rsidR="00EB2647" w:rsidRPr="006D65D4">
        <w:rPr>
          <w:rFonts w:ascii="Times New Roman" w:eastAsia="Times New Roman" w:hAnsi="Times New Roman" w:cs="Times New Roman"/>
          <w:sz w:val="24"/>
          <w:szCs w:val="24"/>
          <w:lang w:eastAsia="hr-HR"/>
        </w:rPr>
        <w:t xml:space="preserve">Ministarstvo </w:t>
      </w:r>
      <w:r w:rsidR="00D14129" w:rsidRPr="006D65D4">
        <w:rPr>
          <w:rFonts w:ascii="Times New Roman" w:eastAsia="Times New Roman" w:hAnsi="Times New Roman" w:cs="Times New Roman"/>
          <w:sz w:val="24"/>
          <w:szCs w:val="24"/>
          <w:lang w:eastAsia="hr-HR"/>
        </w:rPr>
        <w:t xml:space="preserve">nadležno za obrazovanje </w:t>
      </w:r>
      <w:r w:rsidR="00EA1962" w:rsidRPr="006D65D4">
        <w:rPr>
          <w:rFonts w:ascii="Times New Roman" w:eastAsia="Times New Roman" w:hAnsi="Times New Roman" w:cs="Times New Roman"/>
          <w:sz w:val="24"/>
          <w:szCs w:val="24"/>
          <w:lang w:eastAsia="hr-HR"/>
        </w:rPr>
        <w:t>objavljuje na svojim mrežnim stranicama</w:t>
      </w:r>
      <w:r w:rsidR="00556B6D" w:rsidRPr="006D65D4">
        <w:rPr>
          <w:rFonts w:ascii="Times New Roman" w:eastAsia="Times New Roman" w:hAnsi="Times New Roman" w:cs="Times New Roman"/>
          <w:sz w:val="24"/>
          <w:szCs w:val="24"/>
          <w:lang w:eastAsia="hr-HR"/>
        </w:rPr>
        <w:t xml:space="preserve"> popis ustanova </w:t>
      </w:r>
      <w:r w:rsidR="00A27A2F">
        <w:rPr>
          <w:rFonts w:ascii="Times New Roman" w:eastAsia="Times New Roman" w:hAnsi="Times New Roman" w:cs="Times New Roman"/>
          <w:sz w:val="24"/>
          <w:szCs w:val="24"/>
          <w:lang w:eastAsia="hr-HR"/>
        </w:rPr>
        <w:t xml:space="preserve">koje </w:t>
      </w:r>
      <w:r w:rsidR="00F71714">
        <w:rPr>
          <w:rFonts w:ascii="Times New Roman" w:eastAsia="Times New Roman" w:hAnsi="Times New Roman" w:cs="Times New Roman"/>
          <w:sz w:val="24"/>
          <w:szCs w:val="24"/>
          <w:lang w:eastAsia="hr-HR"/>
        </w:rPr>
        <w:t xml:space="preserve">imaju suglasnost za </w:t>
      </w:r>
      <w:r w:rsidR="00A27A2F">
        <w:rPr>
          <w:rFonts w:ascii="Times New Roman" w:eastAsia="Times New Roman" w:hAnsi="Times New Roman" w:cs="Times New Roman"/>
          <w:sz w:val="24"/>
          <w:szCs w:val="24"/>
          <w:lang w:eastAsia="hr-HR"/>
        </w:rPr>
        <w:t>provo</w:t>
      </w:r>
      <w:r w:rsidR="00F71714">
        <w:rPr>
          <w:rFonts w:ascii="Times New Roman" w:eastAsia="Times New Roman" w:hAnsi="Times New Roman" w:cs="Times New Roman"/>
          <w:sz w:val="24"/>
          <w:szCs w:val="24"/>
          <w:lang w:eastAsia="hr-HR"/>
        </w:rPr>
        <w:t xml:space="preserve">đenje ispita iz znanja </w:t>
      </w:r>
      <w:r w:rsidR="00A27A2F">
        <w:rPr>
          <w:rFonts w:ascii="Times New Roman" w:eastAsia="Times New Roman" w:hAnsi="Times New Roman" w:cs="Times New Roman"/>
          <w:sz w:val="24"/>
          <w:szCs w:val="24"/>
          <w:lang w:eastAsia="hr-HR"/>
        </w:rPr>
        <w:t>hrvatskoga jezika</w:t>
      </w:r>
      <w:r w:rsidR="00F71714">
        <w:rPr>
          <w:rFonts w:ascii="Times New Roman" w:eastAsia="Times New Roman" w:hAnsi="Times New Roman" w:cs="Times New Roman"/>
          <w:sz w:val="24"/>
          <w:szCs w:val="24"/>
          <w:lang w:eastAsia="hr-HR"/>
        </w:rPr>
        <w:t xml:space="preserve"> i latiničnog pisma</w:t>
      </w:r>
      <w:r w:rsidR="008F33B5" w:rsidRPr="006D65D4">
        <w:rPr>
          <w:rFonts w:ascii="Times New Roman" w:eastAsia="Times New Roman" w:hAnsi="Times New Roman" w:cs="Times New Roman"/>
          <w:sz w:val="24"/>
          <w:szCs w:val="24"/>
          <w:lang w:eastAsia="hr-HR"/>
        </w:rPr>
        <w:t>.</w:t>
      </w:r>
    </w:p>
    <w:p w14:paraId="177D2E16"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385DD205"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w:t>
      </w:r>
      <w:r w:rsidR="0056728F">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Azilant i stranac pod supsidijarnom zaštitom obvezan je pohađati tečaj hrvatskog jezika te položiti ispit iz znanja hrvatskog j</w:t>
      </w:r>
      <w:r w:rsidR="00AF5CB2" w:rsidRPr="006D65D4">
        <w:rPr>
          <w:rFonts w:ascii="Times New Roman" w:eastAsia="Times New Roman" w:hAnsi="Times New Roman" w:cs="Times New Roman"/>
          <w:sz w:val="24"/>
          <w:szCs w:val="24"/>
          <w:lang w:eastAsia="hr-HR"/>
        </w:rPr>
        <w:t>ezika na razini (A1) u roku od jedne</w:t>
      </w:r>
      <w:r w:rsidRPr="006D65D4">
        <w:rPr>
          <w:rFonts w:ascii="Times New Roman" w:eastAsia="Times New Roman" w:hAnsi="Times New Roman" w:cs="Times New Roman"/>
          <w:sz w:val="24"/>
          <w:szCs w:val="24"/>
          <w:lang w:eastAsia="hr-HR"/>
        </w:rPr>
        <w:t xml:space="preserve"> godine od dana stjecanja statusa.</w:t>
      </w:r>
    </w:p>
    <w:p w14:paraId="024ED400"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2527B0BC"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w:t>
      </w:r>
      <w:r w:rsidR="0056728F">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obvezan je pohađati tečaj hrvatskog jezika te položiti ispit iz znanja hrvatskog jezika na razini (A2) u roku od </w:t>
      </w:r>
      <w:r w:rsidR="002F623F" w:rsidRPr="006D65D4">
        <w:rPr>
          <w:rFonts w:ascii="Times New Roman" w:eastAsia="Times New Roman" w:hAnsi="Times New Roman" w:cs="Times New Roman"/>
          <w:sz w:val="24"/>
          <w:szCs w:val="24"/>
          <w:lang w:eastAsia="hr-HR"/>
        </w:rPr>
        <w:t>tri</w:t>
      </w:r>
      <w:r w:rsidRPr="006D65D4">
        <w:rPr>
          <w:rFonts w:ascii="Times New Roman" w:eastAsia="Times New Roman" w:hAnsi="Times New Roman" w:cs="Times New Roman"/>
          <w:sz w:val="24"/>
          <w:szCs w:val="24"/>
          <w:lang w:eastAsia="hr-HR"/>
        </w:rPr>
        <w:t xml:space="preserve"> godine od dana stjecanja statusa.</w:t>
      </w:r>
    </w:p>
    <w:p w14:paraId="7EB3E0A1"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55BD8A81"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w:t>
      </w:r>
      <w:r w:rsidR="00253DED">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obvezan je pohađati radionice </w:t>
      </w:r>
      <w:r w:rsidR="005421E9" w:rsidRPr="006D65D4">
        <w:rPr>
          <w:rFonts w:ascii="Times New Roman" w:eastAsia="Times New Roman" w:hAnsi="Times New Roman" w:cs="Times New Roman"/>
          <w:sz w:val="24"/>
          <w:szCs w:val="24"/>
          <w:lang w:eastAsia="hr-HR"/>
        </w:rPr>
        <w:t>integracije u hrvatsko društvo</w:t>
      </w:r>
      <w:r w:rsidR="003F437D" w:rsidRPr="006D65D4">
        <w:rPr>
          <w:rFonts w:ascii="Times New Roman" w:eastAsia="Times New Roman" w:hAnsi="Times New Roman" w:cs="Times New Roman"/>
          <w:sz w:val="24"/>
          <w:szCs w:val="24"/>
          <w:lang w:eastAsia="hr-HR"/>
        </w:rPr>
        <w:t>.</w:t>
      </w:r>
    </w:p>
    <w:p w14:paraId="6377672E"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76BE3443"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6</w:t>
      </w:r>
      <w:r w:rsidRPr="006D65D4">
        <w:rPr>
          <w:rFonts w:ascii="Times New Roman" w:eastAsia="Times New Roman" w:hAnsi="Times New Roman" w:cs="Times New Roman"/>
          <w:sz w:val="24"/>
          <w:szCs w:val="24"/>
          <w:lang w:eastAsia="hr-HR"/>
        </w:rPr>
        <w:t>)</w:t>
      </w:r>
      <w:r w:rsidR="00B437EE">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Azilantu i strancu pod supsidijarnom zaštitom koji bez opravdanog razloga ne ispuni obveze iz stavaka 3.</w:t>
      </w:r>
      <w:r w:rsidR="00273A25"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4.</w:t>
      </w:r>
      <w:r w:rsidR="00273A25" w:rsidRPr="006D65D4">
        <w:rPr>
          <w:rFonts w:ascii="Times New Roman" w:eastAsia="Times New Roman" w:hAnsi="Times New Roman" w:cs="Times New Roman"/>
          <w:sz w:val="24"/>
          <w:szCs w:val="24"/>
          <w:lang w:eastAsia="hr-HR"/>
        </w:rPr>
        <w:t xml:space="preserve"> i 5. </w:t>
      </w:r>
      <w:r w:rsidRPr="006D65D4">
        <w:rPr>
          <w:rFonts w:ascii="Times New Roman" w:eastAsia="Times New Roman" w:hAnsi="Times New Roman" w:cs="Times New Roman"/>
          <w:sz w:val="24"/>
          <w:szCs w:val="24"/>
          <w:lang w:eastAsia="hr-HR"/>
        </w:rPr>
        <w:t>ovoga članka u predviđenim rokovima, može se uskratiti smještaj koji uživa na teret Republike Hrvatske ili davanja iz sustava socijalne skrbi koja prima, osim davanja koja se odnose na maloljetnu djecu, trudnice i osobe s posebnim potrebama.</w:t>
      </w:r>
    </w:p>
    <w:p w14:paraId="79E7E566"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50586C05"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7</w:t>
      </w:r>
      <w:r w:rsidRPr="006D65D4">
        <w:rPr>
          <w:rFonts w:ascii="Times New Roman" w:eastAsia="Times New Roman" w:hAnsi="Times New Roman" w:cs="Times New Roman"/>
          <w:sz w:val="24"/>
          <w:szCs w:val="24"/>
          <w:lang w:eastAsia="hr-HR"/>
        </w:rPr>
        <w:t>)</w:t>
      </w:r>
      <w:r w:rsidR="00B437EE">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koji po isteku godine dana od odobrenja statusa podnosi zahtjev za spajanje obitelji u skladu s člankom 66. ovoga </w:t>
      </w:r>
      <w:r w:rsidR="006C484B" w:rsidRPr="006D65D4">
        <w:rPr>
          <w:rFonts w:ascii="Times New Roman" w:eastAsia="Times New Roman" w:hAnsi="Times New Roman" w:cs="Times New Roman"/>
          <w:sz w:val="24"/>
          <w:szCs w:val="24"/>
          <w:lang w:eastAsia="hr-HR"/>
        </w:rPr>
        <w:t>Z</w:t>
      </w:r>
      <w:r w:rsidRPr="006D65D4">
        <w:rPr>
          <w:rFonts w:ascii="Times New Roman" w:eastAsia="Times New Roman" w:hAnsi="Times New Roman" w:cs="Times New Roman"/>
          <w:sz w:val="24"/>
          <w:szCs w:val="24"/>
          <w:lang w:eastAsia="hr-HR"/>
        </w:rPr>
        <w:t xml:space="preserve">akona i koji bez opravdanog razloga nije ispunio obvezu iz stavka </w:t>
      </w:r>
      <w:r w:rsidR="00AC2699"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ovoga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ne ostvaruje pravo na spajanje obitelji dok tu obvezu ne izvrši.</w:t>
      </w:r>
    </w:p>
    <w:p w14:paraId="6B34E04B"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668D8D56"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8</w:t>
      </w:r>
      <w:r w:rsidRPr="006D65D4">
        <w:rPr>
          <w:rFonts w:ascii="Times New Roman" w:eastAsia="Times New Roman" w:hAnsi="Times New Roman" w:cs="Times New Roman"/>
          <w:sz w:val="24"/>
          <w:szCs w:val="24"/>
          <w:lang w:eastAsia="hr-HR"/>
        </w:rPr>
        <w:t>)</w:t>
      </w:r>
      <w:r w:rsidR="00D00ED2">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koji po isteku tri godine od odobrenja statusa podnosi zahtjev za spajanje obitelji u skladu s člankom 66. ovoga </w:t>
      </w:r>
      <w:r w:rsidR="0013512C" w:rsidRPr="006D65D4">
        <w:rPr>
          <w:rFonts w:ascii="Times New Roman" w:eastAsia="Times New Roman" w:hAnsi="Times New Roman" w:cs="Times New Roman"/>
          <w:sz w:val="24"/>
          <w:szCs w:val="24"/>
          <w:lang w:eastAsia="hr-HR"/>
        </w:rPr>
        <w:t>Z</w:t>
      </w:r>
      <w:r w:rsidRPr="006D65D4">
        <w:rPr>
          <w:rFonts w:ascii="Times New Roman" w:eastAsia="Times New Roman" w:hAnsi="Times New Roman" w:cs="Times New Roman"/>
          <w:sz w:val="24"/>
          <w:szCs w:val="24"/>
          <w:lang w:eastAsia="hr-HR"/>
        </w:rPr>
        <w:t xml:space="preserve">akona i koji bez opravdanog razloga nije ispunio obvezu iz stavka </w:t>
      </w:r>
      <w:r w:rsidR="00AC2699"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ovoga članka ne ostvaruje pravo na spajanje obitelji dok tu obvezu ne izvrši.</w:t>
      </w:r>
    </w:p>
    <w:p w14:paraId="5F741241"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02ED24AE"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9</w:t>
      </w:r>
      <w:r w:rsidRPr="006D65D4">
        <w:rPr>
          <w:rFonts w:ascii="Times New Roman" w:eastAsia="Times New Roman" w:hAnsi="Times New Roman" w:cs="Times New Roman"/>
          <w:sz w:val="24"/>
          <w:szCs w:val="24"/>
          <w:lang w:eastAsia="hr-HR"/>
        </w:rPr>
        <w:t>)</w:t>
      </w:r>
      <w:r w:rsidR="00D00ED2">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Prilikom razmatranja zahtjeva iz stav</w:t>
      </w:r>
      <w:r w:rsidR="008F2472" w:rsidRPr="006D65D4">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ka </w:t>
      </w:r>
      <w:r w:rsidR="00FF209D" w:rsidRPr="006D65D4">
        <w:rPr>
          <w:rFonts w:ascii="Times New Roman" w:eastAsia="Times New Roman" w:hAnsi="Times New Roman" w:cs="Times New Roman"/>
          <w:sz w:val="24"/>
          <w:szCs w:val="24"/>
          <w:lang w:eastAsia="hr-HR"/>
        </w:rPr>
        <w:t>7. i 8.</w:t>
      </w:r>
      <w:r w:rsidRPr="006D65D4">
        <w:rPr>
          <w:rFonts w:ascii="Times New Roman" w:eastAsia="Times New Roman" w:hAnsi="Times New Roman" w:cs="Times New Roman"/>
          <w:sz w:val="24"/>
          <w:szCs w:val="24"/>
          <w:lang w:eastAsia="hr-HR"/>
        </w:rPr>
        <w:t xml:space="preserve"> ovoga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Ministarstvo uzima u obzir sve okolnosti koje mogu utjecati na potrebu za spajanjem obitelji i prije izvršavanja propisane obveze.</w:t>
      </w:r>
    </w:p>
    <w:p w14:paraId="5EA4CB40"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73163E40" w14:textId="7777777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10</w:t>
      </w:r>
      <w:r w:rsidRPr="006D65D4">
        <w:rPr>
          <w:rFonts w:ascii="Times New Roman" w:eastAsia="Times New Roman" w:hAnsi="Times New Roman" w:cs="Times New Roman"/>
          <w:sz w:val="24"/>
          <w:szCs w:val="24"/>
          <w:lang w:eastAsia="hr-HR"/>
        </w:rPr>
        <w:t>)</w:t>
      </w:r>
      <w:r w:rsidR="00B56CA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Radi ispunjenja obveza iz ovoga članka azilant i stranac pod supsidijarnom zaštitom potpisuje Integracijski sporazum. </w:t>
      </w:r>
    </w:p>
    <w:p w14:paraId="375F1297"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5558EFB7" w14:textId="77777777" w:rsidR="002F623F"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F209D" w:rsidRPr="006D65D4">
        <w:rPr>
          <w:rFonts w:ascii="Times New Roman" w:eastAsia="Times New Roman" w:hAnsi="Times New Roman" w:cs="Times New Roman"/>
          <w:sz w:val="24"/>
          <w:szCs w:val="24"/>
          <w:lang w:eastAsia="hr-HR"/>
        </w:rPr>
        <w:t>1</w:t>
      </w:r>
      <w:r w:rsidRPr="006D65D4">
        <w:rPr>
          <w:rFonts w:ascii="Times New Roman" w:eastAsia="Times New Roman" w:hAnsi="Times New Roman" w:cs="Times New Roman"/>
          <w:sz w:val="24"/>
          <w:szCs w:val="24"/>
          <w:lang w:eastAsia="hr-HR"/>
        </w:rPr>
        <w:t xml:space="preserve">) Troškovi aktivnosti iz stavka 1.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isplaćuju se iz državnog proračuna Republike Hrvatske s pozicije ministarstva nadležnog </w:t>
      </w:r>
      <w:r w:rsidR="00DD42E8" w:rsidRPr="006D65D4">
        <w:rPr>
          <w:rFonts w:ascii="Times New Roman" w:eastAsia="Times New Roman" w:hAnsi="Times New Roman" w:cs="Times New Roman"/>
          <w:sz w:val="24"/>
          <w:szCs w:val="24"/>
          <w:lang w:eastAsia="hr-HR"/>
        </w:rPr>
        <w:t xml:space="preserve">za </w:t>
      </w:r>
      <w:r w:rsidRPr="006D65D4">
        <w:rPr>
          <w:rFonts w:ascii="Times New Roman" w:eastAsia="Times New Roman" w:hAnsi="Times New Roman" w:cs="Times New Roman"/>
          <w:sz w:val="24"/>
          <w:szCs w:val="24"/>
          <w:lang w:eastAsia="hr-HR"/>
        </w:rPr>
        <w:t>obrazovanj</w:t>
      </w:r>
      <w:r w:rsidR="002F623F" w:rsidRPr="006D65D4">
        <w:rPr>
          <w:rFonts w:ascii="Times New Roman" w:eastAsia="Times New Roman" w:hAnsi="Times New Roman" w:cs="Times New Roman"/>
          <w:sz w:val="24"/>
          <w:szCs w:val="24"/>
          <w:lang w:eastAsia="hr-HR"/>
        </w:rPr>
        <w:t>e</w:t>
      </w: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 xml:space="preserve"> </w:t>
      </w:r>
    </w:p>
    <w:p w14:paraId="4FF1168C"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6EFAD53E" w14:textId="77777777" w:rsidR="00FF209D" w:rsidRPr="006D65D4" w:rsidRDefault="00FF209D"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(12) Troškovi aktivnosti iz stavka </w:t>
      </w:r>
      <w:r w:rsidR="00556B6D"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isplaćuju se iz državnog proračuna Republike Hrvatske s pozicije </w:t>
      </w:r>
      <w:r w:rsidR="00EF00B3" w:rsidRPr="006D65D4">
        <w:rPr>
          <w:rFonts w:ascii="Times New Roman" w:eastAsia="Times New Roman" w:hAnsi="Times New Roman" w:cs="Times New Roman"/>
          <w:sz w:val="24"/>
          <w:szCs w:val="24"/>
          <w:lang w:eastAsia="hr-HR"/>
        </w:rPr>
        <w:t>M</w:t>
      </w:r>
      <w:r w:rsidRPr="006D65D4">
        <w:rPr>
          <w:rFonts w:ascii="Times New Roman" w:eastAsia="Times New Roman" w:hAnsi="Times New Roman" w:cs="Times New Roman"/>
          <w:sz w:val="24"/>
          <w:szCs w:val="24"/>
          <w:lang w:eastAsia="hr-HR"/>
        </w:rPr>
        <w:t xml:space="preserve">inistarstva. </w:t>
      </w:r>
    </w:p>
    <w:p w14:paraId="27D3AA4E"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7E3932B2" w14:textId="77777777" w:rsidR="00985AC3" w:rsidRPr="006D65D4" w:rsidRDefault="002F623F"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C2BDD"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w:t>
      </w:r>
      <w:r w:rsidR="00F71714">
        <w:rPr>
          <w:rFonts w:ascii="Times New Roman" w:eastAsia="Times New Roman" w:hAnsi="Times New Roman" w:cs="Times New Roman"/>
          <w:sz w:val="24"/>
          <w:szCs w:val="24"/>
          <w:lang w:eastAsia="hr-HR"/>
        </w:rPr>
        <w:t xml:space="preserve"> </w:t>
      </w:r>
      <w:r w:rsidR="00985AC3" w:rsidRPr="006D65D4">
        <w:rPr>
          <w:rFonts w:ascii="Times New Roman" w:eastAsia="Times New Roman" w:hAnsi="Times New Roman" w:cs="Times New Roman"/>
          <w:sz w:val="24"/>
          <w:szCs w:val="24"/>
          <w:lang w:eastAsia="hr-HR"/>
        </w:rPr>
        <w:t xml:space="preserve">Sadržaj Integracijskog sporazuma iz stavka 10. </w:t>
      </w:r>
      <w:r w:rsidR="00985AC3"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985AC3" w:rsidRPr="006D65D4">
        <w:rPr>
          <w:rFonts w:ascii="Times New Roman" w:eastAsia="Times New Roman" w:hAnsi="Times New Roman" w:cs="Times New Roman"/>
          <w:sz w:val="24"/>
          <w:szCs w:val="24"/>
          <w:lang w:eastAsia="hr-HR"/>
        </w:rPr>
        <w:t xml:space="preserve"> članka propisuje </w:t>
      </w:r>
      <w:r w:rsidR="00AC2699" w:rsidRPr="006D65D4">
        <w:rPr>
          <w:rFonts w:ascii="Times New Roman" w:eastAsia="Times New Roman" w:hAnsi="Times New Roman" w:cs="Times New Roman"/>
          <w:sz w:val="24"/>
          <w:szCs w:val="24"/>
          <w:lang w:eastAsia="hr-HR"/>
        </w:rPr>
        <w:t xml:space="preserve">se </w:t>
      </w:r>
      <w:r w:rsidR="00985AC3" w:rsidRPr="006D65D4">
        <w:rPr>
          <w:rFonts w:ascii="Times New Roman" w:eastAsia="Times New Roman" w:hAnsi="Times New Roman" w:cs="Times New Roman"/>
          <w:sz w:val="24"/>
          <w:szCs w:val="24"/>
          <w:lang w:eastAsia="hr-HR"/>
        </w:rPr>
        <w:t>pr</w:t>
      </w:r>
      <w:r w:rsidR="009D4211" w:rsidRPr="006D65D4">
        <w:rPr>
          <w:rFonts w:ascii="Times New Roman" w:eastAsia="Times New Roman" w:hAnsi="Times New Roman" w:cs="Times New Roman"/>
          <w:sz w:val="24"/>
          <w:szCs w:val="24"/>
          <w:lang w:eastAsia="hr-HR"/>
        </w:rPr>
        <w:t>avilnikom koj</w:t>
      </w:r>
      <w:r w:rsidR="00F71714">
        <w:rPr>
          <w:rFonts w:ascii="Times New Roman" w:eastAsia="Times New Roman" w:hAnsi="Times New Roman" w:cs="Times New Roman"/>
          <w:sz w:val="24"/>
          <w:szCs w:val="24"/>
          <w:lang w:eastAsia="hr-HR"/>
        </w:rPr>
        <w:t xml:space="preserve">eg </w:t>
      </w:r>
      <w:r w:rsidR="009D4211" w:rsidRPr="006D65D4">
        <w:rPr>
          <w:rFonts w:ascii="Times New Roman" w:eastAsia="Times New Roman" w:hAnsi="Times New Roman" w:cs="Times New Roman"/>
          <w:sz w:val="24"/>
          <w:szCs w:val="24"/>
          <w:lang w:eastAsia="hr-HR"/>
        </w:rPr>
        <w:t>donosi ministar.“.</w:t>
      </w:r>
    </w:p>
    <w:p w14:paraId="735AD7FD" w14:textId="77777777" w:rsidR="004E3C78" w:rsidRPr="006D65D4" w:rsidRDefault="004E3C78" w:rsidP="006D65D4">
      <w:pPr>
        <w:pStyle w:val="Bezproreda"/>
        <w:rPr>
          <w:rFonts w:ascii="Times New Roman" w:eastAsia="Times New Roman" w:hAnsi="Times New Roman" w:cs="Times New Roman"/>
          <w:sz w:val="24"/>
          <w:szCs w:val="24"/>
        </w:rPr>
      </w:pPr>
    </w:p>
    <w:p w14:paraId="7F1CF287" w14:textId="77777777"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51.</w:t>
      </w:r>
    </w:p>
    <w:p w14:paraId="14911B5C"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1DD344B5" w14:textId="77777777" w:rsidR="00594722" w:rsidRDefault="00895EC8" w:rsidP="00895EC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94722" w:rsidRPr="006D65D4">
        <w:rPr>
          <w:rFonts w:ascii="Times New Roman" w:eastAsia="Times New Roman" w:hAnsi="Times New Roman" w:cs="Times New Roman"/>
          <w:bCs/>
          <w:sz w:val="24"/>
          <w:szCs w:val="24"/>
          <w:lang w:eastAsia="hr-HR"/>
        </w:rPr>
        <w:t>U članku 76. stavku 5. riječi</w:t>
      </w:r>
      <w:r w:rsidR="004D3A1B" w:rsidRPr="006D65D4">
        <w:rPr>
          <w:rFonts w:ascii="Times New Roman" w:eastAsia="Times New Roman" w:hAnsi="Times New Roman" w:cs="Times New Roman"/>
          <w:bCs/>
          <w:sz w:val="24"/>
          <w:szCs w:val="24"/>
          <w:lang w:eastAsia="hr-HR"/>
        </w:rPr>
        <w:t>:</w:t>
      </w:r>
      <w:r w:rsidR="00594722" w:rsidRPr="006D65D4">
        <w:rPr>
          <w:rFonts w:ascii="Times New Roman" w:eastAsia="Times New Roman" w:hAnsi="Times New Roman" w:cs="Times New Roman"/>
          <w:bCs/>
          <w:sz w:val="24"/>
          <w:szCs w:val="24"/>
          <w:lang w:eastAsia="hr-HR"/>
        </w:rPr>
        <w:t xml:space="preserve"> „i pripadajuće Radne skupine koja izrađuje prijedloge nacionalnih strateških dokumenata u ovom području“ brišu</w:t>
      </w:r>
      <w:r w:rsidR="00110B8B" w:rsidRPr="006D65D4">
        <w:rPr>
          <w:rFonts w:ascii="Times New Roman" w:eastAsia="Times New Roman" w:hAnsi="Times New Roman" w:cs="Times New Roman"/>
          <w:bCs/>
          <w:sz w:val="24"/>
          <w:szCs w:val="24"/>
          <w:lang w:eastAsia="hr-HR"/>
        </w:rPr>
        <w:t xml:space="preserve"> se</w:t>
      </w:r>
      <w:r w:rsidR="00594722" w:rsidRPr="006D65D4">
        <w:rPr>
          <w:rFonts w:ascii="Times New Roman" w:eastAsia="Times New Roman" w:hAnsi="Times New Roman" w:cs="Times New Roman"/>
          <w:bCs/>
          <w:sz w:val="24"/>
          <w:szCs w:val="24"/>
          <w:lang w:eastAsia="hr-HR"/>
        </w:rPr>
        <w:t>.</w:t>
      </w:r>
    </w:p>
    <w:p w14:paraId="4CFF94A4" w14:textId="77777777" w:rsidR="00D311E4" w:rsidRDefault="00D311E4" w:rsidP="00895EC8">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3F63CF6" w14:textId="77777777" w:rsidR="003F437D" w:rsidRDefault="003F437D"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52.</w:t>
      </w:r>
    </w:p>
    <w:p w14:paraId="188D53A1"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00CE0C0D" w14:textId="77777777" w:rsidR="00EE3A63" w:rsidRDefault="00895EC8" w:rsidP="00895EC8">
      <w:pPr>
        <w:tabs>
          <w:tab w:val="left" w:pos="709"/>
          <w:tab w:val="left" w:pos="3836"/>
        </w:tabs>
        <w:spacing w:after="0" w:line="240" w:lineRule="auto"/>
        <w:ind w:firstLine="142"/>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DC6124" w:rsidRPr="006D65D4">
        <w:rPr>
          <w:rFonts w:ascii="Times New Roman" w:eastAsia="Times New Roman" w:hAnsi="Times New Roman" w:cs="Times New Roman"/>
          <w:bCs/>
          <w:sz w:val="24"/>
          <w:szCs w:val="24"/>
          <w:lang w:eastAsia="hr-HR"/>
        </w:rPr>
        <w:t>Iza članka 93. dodaju se naslov iznad članka i članak 93.a koji glase</w:t>
      </w:r>
      <w:r w:rsidR="003F437D" w:rsidRPr="006D65D4">
        <w:rPr>
          <w:rFonts w:ascii="Times New Roman" w:eastAsia="Times New Roman" w:hAnsi="Times New Roman" w:cs="Times New Roman"/>
          <w:bCs/>
          <w:sz w:val="24"/>
          <w:szCs w:val="24"/>
          <w:lang w:eastAsia="hr-HR"/>
        </w:rPr>
        <w:t>:</w:t>
      </w:r>
    </w:p>
    <w:p w14:paraId="7BB109EA"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1D642E1" w14:textId="77777777" w:rsidR="003F437D" w:rsidRDefault="00DC6124" w:rsidP="006D65D4">
      <w:pPr>
        <w:tabs>
          <w:tab w:val="left" w:pos="3836"/>
        </w:tabs>
        <w:spacing w:after="0" w:line="240" w:lineRule="auto"/>
        <w:jc w:val="center"/>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„Plan za nepredvidive situacije</w:t>
      </w:r>
    </w:p>
    <w:p w14:paraId="23D09445"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Cs/>
          <w:sz w:val="24"/>
          <w:szCs w:val="24"/>
          <w:lang w:eastAsia="hr-HR"/>
        </w:rPr>
      </w:pPr>
    </w:p>
    <w:p w14:paraId="13D4EF70" w14:textId="77777777" w:rsidR="00DC6124" w:rsidRDefault="00DC6124" w:rsidP="006D65D4">
      <w:pPr>
        <w:tabs>
          <w:tab w:val="left" w:pos="3836"/>
        </w:tabs>
        <w:spacing w:after="0" w:line="240" w:lineRule="auto"/>
        <w:jc w:val="center"/>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93.a</w:t>
      </w:r>
    </w:p>
    <w:p w14:paraId="6AF26364"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Cs/>
          <w:sz w:val="24"/>
          <w:szCs w:val="24"/>
          <w:lang w:eastAsia="hr-HR"/>
        </w:rPr>
      </w:pPr>
    </w:p>
    <w:p w14:paraId="6FDBED02" w14:textId="77777777" w:rsidR="00DC6124"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w:t>
      </w:r>
      <w:r w:rsidR="00A85DC1" w:rsidRPr="006D65D4">
        <w:rPr>
          <w:rFonts w:ascii="Times New Roman" w:eastAsia="Times New Roman" w:hAnsi="Times New Roman" w:cs="Times New Roman"/>
          <w:bCs/>
          <w:sz w:val="24"/>
          <w:szCs w:val="24"/>
          <w:lang w:eastAsia="hr-HR"/>
        </w:rPr>
        <w:t>Vlada</w:t>
      </w:r>
      <w:r w:rsidR="00F460FE" w:rsidRPr="006D65D4">
        <w:rPr>
          <w:rFonts w:ascii="Times New Roman" w:eastAsia="Times New Roman" w:hAnsi="Times New Roman" w:cs="Times New Roman"/>
          <w:bCs/>
          <w:sz w:val="24"/>
          <w:szCs w:val="24"/>
          <w:lang w:eastAsia="hr-HR"/>
        </w:rPr>
        <w:t xml:space="preserve"> Republike Hrvatske</w:t>
      </w:r>
      <w:r w:rsidR="00F75951">
        <w:rPr>
          <w:rFonts w:ascii="Times New Roman" w:eastAsia="Times New Roman" w:hAnsi="Times New Roman" w:cs="Times New Roman"/>
          <w:bCs/>
          <w:sz w:val="24"/>
          <w:szCs w:val="24"/>
          <w:lang w:eastAsia="hr-HR"/>
        </w:rPr>
        <w:t xml:space="preserve"> </w:t>
      </w:r>
      <w:r w:rsidR="00DC6124" w:rsidRPr="006D65D4">
        <w:rPr>
          <w:rFonts w:ascii="Times New Roman" w:eastAsia="Times New Roman" w:hAnsi="Times New Roman" w:cs="Times New Roman"/>
          <w:bCs/>
          <w:sz w:val="24"/>
          <w:szCs w:val="24"/>
          <w:lang w:eastAsia="hr-HR"/>
        </w:rPr>
        <w:t>donosi plan</w:t>
      </w:r>
      <w:r w:rsidRPr="006D65D4">
        <w:rPr>
          <w:rFonts w:ascii="Times New Roman" w:eastAsia="Times New Roman" w:hAnsi="Times New Roman" w:cs="Times New Roman"/>
          <w:bCs/>
          <w:sz w:val="24"/>
          <w:szCs w:val="24"/>
          <w:lang w:eastAsia="hr-HR"/>
        </w:rPr>
        <w:t xml:space="preserve"> </w:t>
      </w:r>
      <w:r w:rsidR="00DC6124" w:rsidRPr="006D65D4">
        <w:rPr>
          <w:rFonts w:ascii="Times New Roman" w:eastAsia="Times New Roman" w:hAnsi="Times New Roman" w:cs="Times New Roman"/>
          <w:bCs/>
          <w:sz w:val="24"/>
          <w:szCs w:val="24"/>
          <w:lang w:eastAsia="hr-HR"/>
        </w:rPr>
        <w:t xml:space="preserve">za nepredvidive situacije </w:t>
      </w:r>
      <w:r w:rsidRPr="006D65D4">
        <w:rPr>
          <w:rFonts w:ascii="Times New Roman" w:eastAsia="Times New Roman" w:hAnsi="Times New Roman" w:cs="Times New Roman"/>
          <w:bCs/>
          <w:sz w:val="24"/>
          <w:szCs w:val="24"/>
          <w:lang w:eastAsia="hr-HR"/>
        </w:rPr>
        <w:t>(u daljnjem tekstu: plan)</w:t>
      </w:r>
      <w:r w:rsidR="00F76689" w:rsidRPr="006D65D4">
        <w:rPr>
          <w:rFonts w:ascii="Times New Roman" w:eastAsia="Times New Roman" w:hAnsi="Times New Roman" w:cs="Times New Roman"/>
          <w:bCs/>
          <w:sz w:val="24"/>
          <w:szCs w:val="24"/>
          <w:lang w:eastAsia="hr-HR"/>
        </w:rPr>
        <w:t xml:space="preserve"> </w:t>
      </w:r>
      <w:r w:rsidR="00DC6124" w:rsidRPr="006D65D4">
        <w:rPr>
          <w:rFonts w:ascii="Times New Roman" w:eastAsia="Times New Roman" w:hAnsi="Times New Roman" w:cs="Times New Roman"/>
          <w:bCs/>
          <w:sz w:val="24"/>
          <w:szCs w:val="24"/>
          <w:lang w:eastAsia="hr-HR"/>
        </w:rPr>
        <w:t>kojim se utvrđuju mjere koje treba poduzeti kako bi se osigurao primje</w:t>
      </w:r>
      <w:r w:rsidRPr="006D65D4">
        <w:rPr>
          <w:rFonts w:ascii="Times New Roman" w:eastAsia="Times New Roman" w:hAnsi="Times New Roman" w:cs="Times New Roman"/>
          <w:bCs/>
          <w:sz w:val="24"/>
          <w:szCs w:val="24"/>
          <w:lang w:eastAsia="hr-HR"/>
        </w:rPr>
        <w:t xml:space="preserve">ren prihvat tražitelja </w:t>
      </w:r>
      <w:r w:rsidR="00DC6124" w:rsidRPr="006D65D4">
        <w:rPr>
          <w:rFonts w:ascii="Times New Roman" w:eastAsia="Times New Roman" w:hAnsi="Times New Roman" w:cs="Times New Roman"/>
          <w:bCs/>
          <w:sz w:val="24"/>
          <w:szCs w:val="24"/>
          <w:lang w:eastAsia="hr-HR"/>
        </w:rPr>
        <w:t xml:space="preserve">kad je </w:t>
      </w:r>
      <w:r w:rsidR="005409EC" w:rsidRPr="006D65D4">
        <w:rPr>
          <w:rFonts w:ascii="Times New Roman" w:eastAsia="Times New Roman" w:hAnsi="Times New Roman" w:cs="Times New Roman"/>
          <w:bCs/>
          <w:sz w:val="24"/>
          <w:szCs w:val="24"/>
          <w:lang w:eastAsia="hr-HR"/>
        </w:rPr>
        <w:t>Republika Hrvatska</w:t>
      </w:r>
      <w:r w:rsidR="00DC6124" w:rsidRPr="006D65D4">
        <w:rPr>
          <w:rFonts w:ascii="Times New Roman" w:eastAsia="Times New Roman" w:hAnsi="Times New Roman" w:cs="Times New Roman"/>
          <w:bCs/>
          <w:sz w:val="24"/>
          <w:szCs w:val="24"/>
          <w:lang w:eastAsia="hr-HR"/>
        </w:rPr>
        <w:t xml:space="preserve"> suočena s nerazmjerno velikim brojem tražitelja međunarodne zaštite, uključujući maloljetnike bez pratnje.</w:t>
      </w:r>
    </w:p>
    <w:p w14:paraId="63206554"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CDC2E3D" w14:textId="77777777" w:rsidR="00D141AA"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(2) Plan uključuje i mjere za osiguranje primjerenog prihvata tražitelja ako su </w:t>
      </w:r>
      <w:r w:rsidR="0022220B" w:rsidRPr="006D65D4">
        <w:rPr>
          <w:rFonts w:ascii="Times New Roman" w:eastAsia="Times New Roman" w:hAnsi="Times New Roman" w:cs="Times New Roman"/>
          <w:bCs/>
          <w:sz w:val="24"/>
          <w:szCs w:val="24"/>
          <w:lang w:eastAsia="hr-HR"/>
        </w:rPr>
        <w:t xml:space="preserve">raspoloživi </w:t>
      </w:r>
      <w:r w:rsidRPr="006D65D4">
        <w:rPr>
          <w:rFonts w:ascii="Times New Roman" w:eastAsia="Times New Roman" w:hAnsi="Times New Roman" w:cs="Times New Roman"/>
          <w:bCs/>
          <w:sz w:val="24"/>
          <w:szCs w:val="24"/>
          <w:lang w:eastAsia="hr-HR"/>
        </w:rPr>
        <w:t>smještajni kapaciteti privremeno iscrpljeni ili privremeno nedostupni zbog nerazmjerno velikog broja osoba kojima je potreban smještaj ili zbog katastrofe uzrokovane ljudskim djelovanjem ili prirodne katastrofe.</w:t>
      </w:r>
    </w:p>
    <w:p w14:paraId="55E6DB7C"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47F11AC" w14:textId="77777777" w:rsidR="00D141AA"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(3) Plan se izrađuje prema predlošku </w:t>
      </w:r>
      <w:r w:rsidR="0092140F" w:rsidRPr="006D65D4">
        <w:rPr>
          <w:rFonts w:ascii="Times New Roman" w:eastAsia="Times New Roman" w:hAnsi="Times New Roman" w:cs="Times New Roman"/>
          <w:bCs/>
          <w:sz w:val="24"/>
          <w:szCs w:val="24"/>
          <w:lang w:eastAsia="hr-HR"/>
        </w:rPr>
        <w:t>EUAA</w:t>
      </w:r>
      <w:r w:rsidRPr="006D65D4">
        <w:rPr>
          <w:rFonts w:ascii="Times New Roman" w:eastAsia="Times New Roman" w:hAnsi="Times New Roman" w:cs="Times New Roman"/>
          <w:bCs/>
          <w:sz w:val="24"/>
          <w:szCs w:val="24"/>
          <w:lang w:eastAsia="hr-HR"/>
        </w:rPr>
        <w:t>, uzimajući u obzir posebne nacionalne okolnosti</w:t>
      </w:r>
      <w:r w:rsidR="0022220B" w:rsidRPr="006D65D4">
        <w:rPr>
          <w:rFonts w:ascii="Times New Roman" w:eastAsia="Times New Roman" w:hAnsi="Times New Roman" w:cs="Times New Roman"/>
          <w:bCs/>
          <w:sz w:val="24"/>
          <w:szCs w:val="24"/>
          <w:lang w:eastAsia="hr-HR"/>
        </w:rPr>
        <w:t>.</w:t>
      </w:r>
    </w:p>
    <w:p w14:paraId="69D59CFE"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2F4AE3D" w14:textId="77777777" w:rsidR="00D141AA" w:rsidRPr="006D65D4"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(4) </w:t>
      </w:r>
      <w:r w:rsidR="00A42D38" w:rsidRPr="006D65D4">
        <w:rPr>
          <w:rFonts w:ascii="Times New Roman" w:eastAsia="Times New Roman" w:hAnsi="Times New Roman" w:cs="Times New Roman"/>
          <w:bCs/>
          <w:sz w:val="24"/>
          <w:szCs w:val="24"/>
          <w:lang w:eastAsia="hr-HR"/>
        </w:rPr>
        <w:t>Plan se</w:t>
      </w:r>
      <w:r w:rsidRPr="006D65D4">
        <w:rPr>
          <w:rFonts w:ascii="Times New Roman" w:eastAsia="Times New Roman" w:hAnsi="Times New Roman" w:cs="Times New Roman"/>
          <w:bCs/>
          <w:sz w:val="24"/>
          <w:szCs w:val="24"/>
          <w:lang w:eastAsia="hr-HR"/>
        </w:rPr>
        <w:t xml:space="preserve"> preispituje</w:t>
      </w:r>
      <w:r w:rsidR="00317205" w:rsidRPr="006D65D4">
        <w:rPr>
          <w:rFonts w:ascii="Times New Roman" w:eastAsia="Times New Roman" w:hAnsi="Times New Roman" w:cs="Times New Roman"/>
          <w:bCs/>
          <w:sz w:val="24"/>
          <w:szCs w:val="24"/>
          <w:lang w:eastAsia="hr-HR"/>
        </w:rPr>
        <w:t xml:space="preserve"> i ažurira</w:t>
      </w:r>
      <w:r w:rsidRPr="006D65D4">
        <w:rPr>
          <w:rFonts w:ascii="Times New Roman" w:eastAsia="Times New Roman" w:hAnsi="Times New Roman" w:cs="Times New Roman"/>
          <w:bCs/>
          <w:sz w:val="24"/>
          <w:szCs w:val="24"/>
          <w:lang w:eastAsia="hr-HR"/>
        </w:rPr>
        <w:t xml:space="preserve"> zbog promijenjenih okolnosti prema potrebi, a najmanje svake tri godine te </w:t>
      </w:r>
      <w:r w:rsidR="00A42D38" w:rsidRPr="006D65D4">
        <w:rPr>
          <w:rFonts w:ascii="Times New Roman" w:eastAsia="Times New Roman" w:hAnsi="Times New Roman" w:cs="Times New Roman"/>
          <w:bCs/>
          <w:sz w:val="24"/>
          <w:szCs w:val="24"/>
          <w:lang w:eastAsia="hr-HR"/>
        </w:rPr>
        <w:t xml:space="preserve">se </w:t>
      </w:r>
      <w:r w:rsidRPr="006D65D4">
        <w:rPr>
          <w:rFonts w:ascii="Times New Roman" w:eastAsia="Times New Roman" w:hAnsi="Times New Roman" w:cs="Times New Roman"/>
          <w:bCs/>
          <w:sz w:val="24"/>
          <w:szCs w:val="24"/>
          <w:lang w:eastAsia="hr-HR"/>
        </w:rPr>
        <w:t xml:space="preserve">o donošenju, izmjenama i aktivaciji plana izvješćuje </w:t>
      </w:r>
      <w:r w:rsidR="0092140F" w:rsidRPr="006D65D4">
        <w:rPr>
          <w:rFonts w:ascii="Times New Roman" w:eastAsia="Times New Roman" w:hAnsi="Times New Roman" w:cs="Times New Roman"/>
          <w:bCs/>
          <w:sz w:val="24"/>
          <w:szCs w:val="24"/>
          <w:lang w:eastAsia="hr-HR"/>
        </w:rPr>
        <w:t>EUAA dok se za svaku aktivaciju plana izvješćuje Europsku komisiju i EUAA</w:t>
      </w:r>
      <w:r w:rsidRPr="006D65D4">
        <w:rPr>
          <w:rFonts w:ascii="Times New Roman" w:eastAsia="Times New Roman" w:hAnsi="Times New Roman" w:cs="Times New Roman"/>
          <w:bCs/>
          <w:sz w:val="24"/>
          <w:szCs w:val="24"/>
          <w:lang w:eastAsia="hr-HR"/>
        </w:rPr>
        <w:t>.</w:t>
      </w:r>
      <w:r w:rsidR="0030709D" w:rsidRPr="006D65D4">
        <w:rPr>
          <w:rFonts w:ascii="Times New Roman" w:eastAsia="Times New Roman" w:hAnsi="Times New Roman" w:cs="Times New Roman"/>
          <w:bCs/>
          <w:sz w:val="24"/>
          <w:szCs w:val="24"/>
          <w:lang w:eastAsia="hr-HR"/>
        </w:rPr>
        <w:t>“.</w:t>
      </w:r>
    </w:p>
    <w:p w14:paraId="3FCD3E90" w14:textId="77777777" w:rsidR="004E3C78" w:rsidRDefault="004E3C78" w:rsidP="006D65D4">
      <w:pPr>
        <w:pStyle w:val="Bezproreda"/>
        <w:rPr>
          <w:rFonts w:ascii="Times New Roman" w:eastAsia="Times New Roman" w:hAnsi="Times New Roman" w:cs="Times New Roman"/>
          <w:sz w:val="24"/>
          <w:szCs w:val="24"/>
        </w:rPr>
      </w:pPr>
    </w:p>
    <w:p w14:paraId="3FE60370" w14:textId="77777777" w:rsidR="00557D7D" w:rsidRPr="006D65D4" w:rsidRDefault="00557D7D" w:rsidP="006D65D4">
      <w:pPr>
        <w:tabs>
          <w:tab w:val="left" w:pos="3836"/>
        </w:tabs>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PRIJELAZNE I ZAVRŠNE ODREDBE</w:t>
      </w:r>
    </w:p>
    <w:p w14:paraId="761EB374" w14:textId="77777777" w:rsidR="004E3C78" w:rsidRPr="006D65D4" w:rsidRDefault="004E3C78" w:rsidP="006D65D4">
      <w:pPr>
        <w:pStyle w:val="Bezproreda"/>
        <w:rPr>
          <w:rFonts w:ascii="Times New Roman" w:hAnsi="Times New Roman" w:cs="Times New Roman"/>
          <w:sz w:val="24"/>
          <w:szCs w:val="24"/>
        </w:rPr>
      </w:pPr>
    </w:p>
    <w:p w14:paraId="12D76C31" w14:textId="77777777" w:rsidR="003F437D" w:rsidRDefault="003F437D"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53.</w:t>
      </w:r>
    </w:p>
    <w:p w14:paraId="6D5E61CC"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58DAD2AF" w14:textId="77777777" w:rsidR="00290EA4" w:rsidRPr="006D65D4" w:rsidRDefault="00895EC8" w:rsidP="00895EC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1AFF" w:rsidRPr="006D65D4">
        <w:rPr>
          <w:rFonts w:ascii="Times New Roman" w:eastAsia="Times New Roman" w:hAnsi="Times New Roman" w:cs="Times New Roman"/>
          <w:bCs/>
          <w:sz w:val="24"/>
          <w:szCs w:val="24"/>
          <w:lang w:eastAsia="hr-HR"/>
        </w:rPr>
        <w:t>Postupci započeti prije</w:t>
      </w:r>
      <w:r w:rsidR="00290EA4" w:rsidRPr="006D65D4">
        <w:rPr>
          <w:rFonts w:ascii="Times New Roman" w:eastAsia="Times New Roman" w:hAnsi="Times New Roman" w:cs="Times New Roman"/>
          <w:bCs/>
          <w:sz w:val="24"/>
          <w:szCs w:val="24"/>
          <w:lang w:eastAsia="hr-HR"/>
        </w:rPr>
        <w:t xml:space="preserve"> stupanja na snagu ovoga Zakona dovršit će se prema odredbama Zakona o međunarodnoj i privremenoj zaštiti</w:t>
      </w:r>
      <w:r w:rsidR="00C90A83" w:rsidRPr="006D65D4">
        <w:rPr>
          <w:rFonts w:ascii="Times New Roman" w:eastAsia="Times New Roman" w:hAnsi="Times New Roman" w:cs="Times New Roman"/>
          <w:bCs/>
          <w:sz w:val="24"/>
          <w:szCs w:val="24"/>
          <w:lang w:eastAsia="hr-HR"/>
        </w:rPr>
        <w:t xml:space="preserve"> („Narodne novine“</w:t>
      </w:r>
      <w:r w:rsidR="0013512C"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xml:space="preserve"> br. 70/15</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127/17</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33/23</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xml:space="preserve"> i 17/25</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w:t>
      </w:r>
    </w:p>
    <w:p w14:paraId="5DD15BEA" w14:textId="77777777" w:rsidR="004C4328" w:rsidRDefault="004C4328"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43BFFFC4" w14:textId="77777777" w:rsidR="003F437D" w:rsidRDefault="003F437D"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8D316A">
        <w:rPr>
          <w:rFonts w:ascii="Times New Roman" w:eastAsia="Times New Roman" w:hAnsi="Times New Roman" w:cs="Times New Roman"/>
          <w:b/>
          <w:sz w:val="24"/>
          <w:szCs w:val="24"/>
          <w:lang w:eastAsia="hr-HR"/>
        </w:rPr>
        <w:t>5</w:t>
      </w:r>
      <w:r w:rsidR="004A403A">
        <w:rPr>
          <w:rFonts w:ascii="Times New Roman" w:eastAsia="Times New Roman" w:hAnsi="Times New Roman" w:cs="Times New Roman"/>
          <w:b/>
          <w:sz w:val="24"/>
          <w:szCs w:val="24"/>
          <w:lang w:eastAsia="hr-HR"/>
        </w:rPr>
        <w:t>4</w:t>
      </w:r>
      <w:r w:rsidR="008D316A">
        <w:rPr>
          <w:rFonts w:ascii="Times New Roman" w:eastAsia="Times New Roman" w:hAnsi="Times New Roman" w:cs="Times New Roman"/>
          <w:b/>
          <w:sz w:val="24"/>
          <w:szCs w:val="24"/>
          <w:lang w:eastAsia="hr-HR"/>
        </w:rPr>
        <w:t>.</w:t>
      </w:r>
    </w:p>
    <w:p w14:paraId="37C3E14A"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70A69A9D" w14:textId="77777777" w:rsidR="00A42D38" w:rsidRDefault="00320361" w:rsidP="00895EC8">
      <w:pPr>
        <w:spacing w:after="0" w:line="240" w:lineRule="auto"/>
        <w:jc w:val="both"/>
        <w:rPr>
          <w:rFonts w:ascii="Times New Roman" w:hAnsi="Times New Roman" w:cs="Times New Roman"/>
          <w:bCs/>
          <w:sz w:val="24"/>
          <w:szCs w:val="24"/>
        </w:rPr>
      </w:pPr>
      <w:r w:rsidRPr="006D65D4">
        <w:rPr>
          <w:rFonts w:ascii="Times New Roman" w:hAnsi="Times New Roman" w:cs="Times New Roman"/>
          <w:bCs/>
          <w:sz w:val="24"/>
          <w:szCs w:val="24"/>
        </w:rPr>
        <w:t xml:space="preserve">(1) </w:t>
      </w:r>
      <w:r w:rsidR="00A42D38" w:rsidRPr="006D65D4">
        <w:rPr>
          <w:rFonts w:ascii="Times New Roman" w:hAnsi="Times New Roman" w:cs="Times New Roman"/>
          <w:bCs/>
          <w:sz w:val="24"/>
          <w:szCs w:val="24"/>
        </w:rPr>
        <w:t>Vlada Republike Hrvatske</w:t>
      </w:r>
      <w:r w:rsidR="00AF5CB2" w:rsidRPr="006D65D4">
        <w:rPr>
          <w:rFonts w:ascii="Times New Roman" w:hAnsi="Times New Roman" w:cs="Times New Roman"/>
          <w:bCs/>
          <w:sz w:val="24"/>
          <w:szCs w:val="24"/>
        </w:rPr>
        <w:t xml:space="preserve"> donijet će plan iz članka 93.a, koji je dodan člankom </w:t>
      </w:r>
      <w:r w:rsidR="00FE12F5" w:rsidRPr="006D65D4">
        <w:rPr>
          <w:rFonts w:ascii="Times New Roman" w:hAnsi="Times New Roman" w:cs="Times New Roman"/>
          <w:bCs/>
          <w:sz w:val="24"/>
          <w:szCs w:val="24"/>
        </w:rPr>
        <w:t>5</w:t>
      </w:r>
      <w:r w:rsidR="00FE12F5">
        <w:rPr>
          <w:rFonts w:ascii="Times New Roman" w:hAnsi="Times New Roman" w:cs="Times New Roman"/>
          <w:bCs/>
          <w:sz w:val="24"/>
          <w:szCs w:val="24"/>
        </w:rPr>
        <w:t>2</w:t>
      </w:r>
      <w:r w:rsidR="00AF5CB2" w:rsidRPr="006D65D4">
        <w:rPr>
          <w:rFonts w:ascii="Times New Roman" w:hAnsi="Times New Roman" w:cs="Times New Roman"/>
          <w:bCs/>
          <w:sz w:val="24"/>
          <w:szCs w:val="24"/>
        </w:rPr>
        <w:t xml:space="preserve">. </w:t>
      </w:r>
      <w:r w:rsidR="00A42D38" w:rsidRPr="006D65D4">
        <w:rPr>
          <w:rFonts w:ascii="Times New Roman" w:hAnsi="Times New Roman" w:cs="Times New Roman"/>
          <w:bCs/>
          <w:sz w:val="24"/>
          <w:szCs w:val="24"/>
        </w:rPr>
        <w:t>ovoga Zakona</w:t>
      </w:r>
      <w:r w:rsidR="00897E3B">
        <w:rPr>
          <w:rFonts w:ascii="Times New Roman" w:hAnsi="Times New Roman" w:cs="Times New Roman"/>
          <w:bCs/>
          <w:sz w:val="24"/>
          <w:szCs w:val="24"/>
        </w:rPr>
        <w:t>,</w:t>
      </w:r>
      <w:r w:rsidR="00A42D38" w:rsidRPr="006D65D4">
        <w:rPr>
          <w:rFonts w:ascii="Times New Roman" w:hAnsi="Times New Roman" w:cs="Times New Roman"/>
          <w:bCs/>
          <w:sz w:val="24"/>
          <w:szCs w:val="24"/>
        </w:rPr>
        <w:t xml:space="preserve"> u roku od 180 dana od dana stupanja na snagu ovoga Zakona.</w:t>
      </w:r>
    </w:p>
    <w:p w14:paraId="428664DB" w14:textId="77777777" w:rsidR="00895EC8" w:rsidRPr="006D65D4" w:rsidRDefault="00895EC8" w:rsidP="00895EC8">
      <w:pPr>
        <w:spacing w:after="0" w:line="240" w:lineRule="auto"/>
        <w:jc w:val="both"/>
        <w:rPr>
          <w:rFonts w:ascii="Times New Roman" w:hAnsi="Times New Roman" w:cs="Times New Roman"/>
          <w:bCs/>
          <w:sz w:val="24"/>
          <w:szCs w:val="24"/>
        </w:rPr>
      </w:pPr>
    </w:p>
    <w:p w14:paraId="38D80E16" w14:textId="77777777" w:rsidR="005D5DBE" w:rsidRDefault="005D5DBE" w:rsidP="005D5DBE">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w:t>
      </w:r>
      <w:r w:rsidR="000718E9">
        <w:rPr>
          <w:rFonts w:ascii="Times New Roman" w:hAnsi="Times New Roman" w:cs="Times New Roman"/>
          <w:bCs/>
          <w:sz w:val="24"/>
          <w:szCs w:val="24"/>
        </w:rPr>
        <w:t>2</w:t>
      </w:r>
      <w:r w:rsidRPr="0087666C">
        <w:rPr>
          <w:rFonts w:ascii="Times New Roman" w:hAnsi="Times New Roman" w:cs="Times New Roman"/>
          <w:bCs/>
          <w:sz w:val="24"/>
          <w:szCs w:val="24"/>
        </w:rPr>
        <w:t xml:space="preserve">) Ministar će donijeti pravilnik </w:t>
      </w:r>
      <w:r w:rsidR="000718E9" w:rsidRPr="006D65D4">
        <w:rPr>
          <w:rFonts w:ascii="Times New Roman" w:eastAsia="Times New Roman" w:hAnsi="Times New Roman" w:cs="Times New Roman"/>
          <w:sz w:val="24"/>
          <w:szCs w:val="24"/>
          <w:lang w:eastAsia="hr-HR"/>
        </w:rPr>
        <w:t>iz članka 74. stavka 1</w:t>
      </w:r>
      <w:r w:rsidR="00F71714">
        <w:rPr>
          <w:rFonts w:ascii="Times New Roman" w:eastAsia="Times New Roman" w:hAnsi="Times New Roman" w:cs="Times New Roman"/>
          <w:sz w:val="24"/>
          <w:szCs w:val="24"/>
          <w:lang w:eastAsia="hr-HR"/>
        </w:rPr>
        <w:t>3</w:t>
      </w:r>
      <w:r w:rsidR="000718E9" w:rsidRPr="006D65D4">
        <w:rPr>
          <w:rFonts w:ascii="Times New Roman" w:eastAsia="Times New Roman" w:hAnsi="Times New Roman" w:cs="Times New Roman"/>
          <w:sz w:val="24"/>
          <w:szCs w:val="24"/>
          <w:lang w:eastAsia="hr-HR"/>
        </w:rPr>
        <w:t xml:space="preserve">., koji je izmijenjen člankom </w:t>
      </w:r>
      <w:r w:rsidR="00EB45EC">
        <w:rPr>
          <w:rFonts w:ascii="Times New Roman" w:eastAsia="Times New Roman" w:hAnsi="Times New Roman" w:cs="Times New Roman"/>
          <w:sz w:val="24"/>
          <w:szCs w:val="24"/>
          <w:lang w:eastAsia="hr-HR"/>
        </w:rPr>
        <w:t>50</w:t>
      </w:r>
      <w:r w:rsidR="000718E9" w:rsidRPr="006D65D4">
        <w:rPr>
          <w:rFonts w:ascii="Times New Roman" w:eastAsia="Times New Roman" w:hAnsi="Times New Roman" w:cs="Times New Roman"/>
          <w:sz w:val="24"/>
          <w:szCs w:val="24"/>
          <w:lang w:eastAsia="hr-HR"/>
        </w:rPr>
        <w:t>. ovoga Zakona</w:t>
      </w:r>
      <w:r w:rsidR="00897E3B">
        <w:rPr>
          <w:rFonts w:ascii="Times New Roman" w:eastAsia="Times New Roman" w:hAnsi="Times New Roman" w:cs="Times New Roman"/>
          <w:sz w:val="24"/>
          <w:szCs w:val="24"/>
          <w:lang w:eastAsia="hr-HR"/>
        </w:rPr>
        <w:t>,</w:t>
      </w:r>
      <w:r w:rsidR="000718E9" w:rsidRPr="006D65D4">
        <w:rPr>
          <w:rFonts w:ascii="Times New Roman" w:eastAsia="Times New Roman" w:hAnsi="Times New Roman" w:cs="Times New Roman"/>
          <w:sz w:val="24"/>
          <w:szCs w:val="24"/>
          <w:lang w:eastAsia="hr-HR"/>
        </w:rPr>
        <w:t xml:space="preserve"> </w:t>
      </w:r>
      <w:r w:rsidRPr="006D65D4">
        <w:rPr>
          <w:rFonts w:ascii="Times New Roman" w:hAnsi="Times New Roman" w:cs="Times New Roman"/>
          <w:bCs/>
          <w:sz w:val="24"/>
          <w:szCs w:val="24"/>
        </w:rPr>
        <w:t xml:space="preserve">u roku </w:t>
      </w:r>
      <w:r w:rsidRPr="006D65D4">
        <w:rPr>
          <w:rFonts w:ascii="Times New Roman" w:eastAsia="Times New Roman" w:hAnsi="Times New Roman" w:cs="Times New Roman"/>
          <w:sz w:val="24"/>
          <w:szCs w:val="24"/>
          <w:lang w:eastAsia="hr-HR"/>
        </w:rPr>
        <w:t>od 180 dana od dana stupanja na snagu ovoga Zakona.</w:t>
      </w:r>
    </w:p>
    <w:p w14:paraId="53A12461" w14:textId="77777777" w:rsidR="005D5DBE" w:rsidRDefault="005D5DBE" w:rsidP="005D5DBE">
      <w:pPr>
        <w:spacing w:after="0" w:line="240" w:lineRule="auto"/>
        <w:jc w:val="both"/>
        <w:rPr>
          <w:rFonts w:ascii="Times New Roman" w:eastAsia="Times New Roman" w:hAnsi="Times New Roman" w:cs="Times New Roman"/>
          <w:sz w:val="24"/>
          <w:szCs w:val="24"/>
          <w:lang w:eastAsia="hr-HR"/>
        </w:rPr>
      </w:pPr>
    </w:p>
    <w:p w14:paraId="67FD7487" w14:textId="77777777" w:rsidR="00320361" w:rsidRDefault="000718E9" w:rsidP="000718E9">
      <w:pPr>
        <w:spacing w:after="0" w:line="240" w:lineRule="auto"/>
        <w:jc w:val="both"/>
        <w:rPr>
          <w:rFonts w:ascii="Times New Roman" w:hAnsi="Times New Roman" w:cs="Times New Roman"/>
          <w:bCs/>
          <w:sz w:val="24"/>
          <w:szCs w:val="24"/>
        </w:rPr>
      </w:pPr>
      <w:r w:rsidRPr="0087666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87666C">
        <w:rPr>
          <w:rFonts w:ascii="Times New Roman" w:eastAsia="Times New Roman" w:hAnsi="Times New Roman" w:cs="Times New Roman"/>
          <w:sz w:val="24"/>
          <w:szCs w:val="24"/>
          <w:lang w:eastAsia="hr-HR"/>
        </w:rPr>
        <w:t xml:space="preserve">) </w:t>
      </w:r>
      <w:r w:rsidR="00F71714">
        <w:rPr>
          <w:rFonts w:ascii="Times New Roman" w:eastAsia="Times New Roman" w:hAnsi="Times New Roman" w:cs="Times New Roman"/>
          <w:sz w:val="24"/>
          <w:szCs w:val="24"/>
          <w:lang w:eastAsia="hr-HR"/>
        </w:rPr>
        <w:t>M</w:t>
      </w:r>
      <w:r w:rsidR="00320361" w:rsidRPr="006D65D4">
        <w:rPr>
          <w:rFonts w:ascii="Times New Roman" w:hAnsi="Times New Roman" w:cs="Times New Roman"/>
          <w:bCs/>
          <w:sz w:val="24"/>
          <w:szCs w:val="24"/>
        </w:rPr>
        <w:t>inistar će uskladiti Pravilnik o ostvarivanju materijalnih uvjeta prihvata („Narodne novine“</w:t>
      </w:r>
      <w:r w:rsidR="009E01AF" w:rsidRPr="006D65D4">
        <w:rPr>
          <w:rFonts w:ascii="Times New Roman" w:hAnsi="Times New Roman" w:cs="Times New Roman"/>
          <w:bCs/>
          <w:sz w:val="24"/>
          <w:szCs w:val="24"/>
        </w:rPr>
        <w:t>,</w:t>
      </w:r>
      <w:r>
        <w:rPr>
          <w:rFonts w:ascii="Times New Roman" w:hAnsi="Times New Roman" w:cs="Times New Roman"/>
          <w:bCs/>
          <w:sz w:val="24"/>
          <w:szCs w:val="24"/>
        </w:rPr>
        <w:t xml:space="preserve"> br. 135/15. i 61/19.), </w:t>
      </w:r>
      <w:r w:rsidRPr="006D65D4">
        <w:rPr>
          <w:rFonts w:ascii="Times New Roman" w:hAnsi="Times New Roman" w:cs="Times New Roman"/>
          <w:bCs/>
          <w:sz w:val="24"/>
          <w:szCs w:val="24"/>
        </w:rPr>
        <w:t>Pravilnik o obrascima i zbirkama podataka u postupku odobrenja međunarodne i privremene zaštite („Narodne novine“, br. 85/16. i 80/24.)</w:t>
      </w:r>
      <w:r w:rsidR="00320361" w:rsidRPr="006D65D4">
        <w:rPr>
          <w:rFonts w:ascii="Times New Roman" w:hAnsi="Times New Roman" w:cs="Times New Roman"/>
          <w:bCs/>
          <w:sz w:val="24"/>
          <w:szCs w:val="24"/>
        </w:rPr>
        <w:t xml:space="preserve"> </w:t>
      </w:r>
      <w:r>
        <w:rPr>
          <w:rFonts w:ascii="Times New Roman" w:hAnsi="Times New Roman" w:cs="Times New Roman"/>
          <w:bCs/>
          <w:sz w:val="24"/>
          <w:szCs w:val="24"/>
        </w:rPr>
        <w:t xml:space="preserve">i </w:t>
      </w:r>
      <w:r w:rsidRPr="006D65D4">
        <w:rPr>
          <w:rFonts w:ascii="Times New Roman" w:hAnsi="Times New Roman" w:cs="Times New Roman"/>
          <w:bCs/>
          <w:sz w:val="24"/>
          <w:szCs w:val="24"/>
        </w:rPr>
        <w:t>Pravilnik o besplatnoj pravnoj pomoći u postupku odobrenja međunarodne zaštite („Narodne novine</w:t>
      </w:r>
      <w:r w:rsidRPr="0087666C">
        <w:rPr>
          <w:rFonts w:ascii="Times New Roman" w:hAnsi="Times New Roman" w:cs="Times New Roman"/>
          <w:bCs/>
          <w:sz w:val="24"/>
          <w:szCs w:val="24"/>
        </w:rPr>
        <w:t>“, br.</w:t>
      </w:r>
      <w:r>
        <w:rPr>
          <w:rFonts w:ascii="Times New Roman" w:hAnsi="Times New Roman" w:cs="Times New Roman"/>
          <w:bCs/>
          <w:sz w:val="24"/>
          <w:szCs w:val="24"/>
        </w:rPr>
        <w:t xml:space="preserve"> </w:t>
      </w:r>
      <w:r w:rsidRPr="0087666C">
        <w:rPr>
          <w:rFonts w:ascii="Times New Roman" w:hAnsi="Times New Roman" w:cs="Times New Roman"/>
          <w:bCs/>
          <w:sz w:val="24"/>
          <w:szCs w:val="24"/>
        </w:rPr>
        <w:t>140</w:t>
      </w:r>
      <w:r w:rsidRPr="006D65D4">
        <w:rPr>
          <w:rFonts w:ascii="Times New Roman" w:hAnsi="Times New Roman" w:cs="Times New Roman"/>
          <w:bCs/>
          <w:sz w:val="24"/>
          <w:szCs w:val="24"/>
        </w:rPr>
        <w:t>/15.</w:t>
      </w:r>
      <w:r>
        <w:rPr>
          <w:rFonts w:ascii="Times New Roman" w:hAnsi="Times New Roman" w:cs="Times New Roman"/>
          <w:bCs/>
          <w:sz w:val="24"/>
          <w:szCs w:val="24"/>
        </w:rPr>
        <w:t xml:space="preserve"> i </w:t>
      </w:r>
      <w:r w:rsidRPr="006B435F">
        <w:rPr>
          <w:rFonts w:ascii="Times New Roman" w:hAnsi="Times New Roman" w:cs="Times New Roman"/>
          <w:bCs/>
          <w:sz w:val="24"/>
          <w:szCs w:val="24"/>
        </w:rPr>
        <w:t>155/22.)</w:t>
      </w:r>
      <w:r w:rsidRPr="006D65D4">
        <w:rPr>
          <w:rFonts w:ascii="Times New Roman" w:hAnsi="Times New Roman" w:cs="Times New Roman"/>
          <w:bCs/>
          <w:sz w:val="24"/>
          <w:szCs w:val="24"/>
        </w:rPr>
        <w:t xml:space="preserve"> </w:t>
      </w:r>
      <w:r w:rsidR="00320361" w:rsidRPr="006D65D4">
        <w:rPr>
          <w:rFonts w:ascii="Times New Roman" w:hAnsi="Times New Roman" w:cs="Times New Roman"/>
          <w:bCs/>
          <w:sz w:val="24"/>
          <w:szCs w:val="24"/>
        </w:rPr>
        <w:t xml:space="preserve">odredbama </w:t>
      </w:r>
      <w:r w:rsidR="00320361" w:rsidRPr="00F75951">
        <w:rPr>
          <w:rFonts w:ascii="Times New Roman" w:hAnsi="Times New Roman" w:cs="Times New Roman"/>
          <w:bCs/>
          <w:sz w:val="24"/>
          <w:szCs w:val="24"/>
        </w:rPr>
        <w:t>ovog</w:t>
      </w:r>
      <w:r w:rsidR="001D0BED" w:rsidRPr="00F75951">
        <w:rPr>
          <w:rFonts w:ascii="Times New Roman" w:hAnsi="Times New Roman" w:cs="Times New Roman"/>
          <w:bCs/>
          <w:sz w:val="24"/>
          <w:szCs w:val="24"/>
        </w:rPr>
        <w:t>a</w:t>
      </w:r>
      <w:r w:rsidR="00320361" w:rsidRPr="006D65D4">
        <w:rPr>
          <w:rFonts w:ascii="Times New Roman" w:hAnsi="Times New Roman" w:cs="Times New Roman"/>
          <w:bCs/>
          <w:sz w:val="24"/>
          <w:szCs w:val="24"/>
        </w:rPr>
        <w:t xml:space="preserve"> Zakona u roku od 180 dana od dana stupanja na snagu ovog</w:t>
      </w:r>
      <w:r w:rsidR="00A42D38" w:rsidRPr="006D65D4">
        <w:rPr>
          <w:rFonts w:ascii="Times New Roman" w:hAnsi="Times New Roman" w:cs="Times New Roman"/>
          <w:bCs/>
          <w:sz w:val="24"/>
          <w:szCs w:val="24"/>
        </w:rPr>
        <w:t>a</w:t>
      </w:r>
      <w:r w:rsidR="00320361" w:rsidRPr="006D65D4">
        <w:rPr>
          <w:rFonts w:ascii="Times New Roman" w:hAnsi="Times New Roman" w:cs="Times New Roman"/>
          <w:bCs/>
          <w:sz w:val="24"/>
          <w:szCs w:val="24"/>
        </w:rPr>
        <w:t xml:space="preserve"> Zakona.</w:t>
      </w:r>
    </w:p>
    <w:p w14:paraId="016C5057" w14:textId="77777777" w:rsidR="00895EC8" w:rsidRPr="006D65D4" w:rsidRDefault="00895EC8" w:rsidP="00895EC8">
      <w:pPr>
        <w:spacing w:after="0" w:line="240" w:lineRule="auto"/>
        <w:jc w:val="both"/>
        <w:rPr>
          <w:rFonts w:ascii="Times New Roman" w:hAnsi="Times New Roman" w:cs="Times New Roman"/>
          <w:bCs/>
          <w:sz w:val="24"/>
          <w:szCs w:val="24"/>
        </w:rPr>
      </w:pPr>
    </w:p>
    <w:p w14:paraId="3352BF4C" w14:textId="77777777" w:rsidR="00C90A83" w:rsidRPr="006D65D4" w:rsidRDefault="00C90A83" w:rsidP="006D65D4">
      <w:pPr>
        <w:pStyle w:val="Bezproreda"/>
        <w:rPr>
          <w:rFonts w:ascii="Times New Roman" w:eastAsia="Times New Roman" w:hAnsi="Times New Roman" w:cs="Times New Roman"/>
          <w:sz w:val="24"/>
          <w:szCs w:val="24"/>
        </w:rPr>
      </w:pPr>
    </w:p>
    <w:p w14:paraId="0881881A" w14:textId="77777777" w:rsidR="003F437D" w:rsidRDefault="003F437D"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5F2B78">
        <w:rPr>
          <w:rFonts w:ascii="Times New Roman" w:eastAsia="Times New Roman" w:hAnsi="Times New Roman" w:cs="Times New Roman"/>
          <w:b/>
          <w:sz w:val="24"/>
          <w:szCs w:val="24"/>
          <w:lang w:eastAsia="hr-HR"/>
        </w:rPr>
        <w:t>5</w:t>
      </w:r>
      <w:r w:rsidR="004A403A">
        <w:rPr>
          <w:rFonts w:ascii="Times New Roman" w:eastAsia="Times New Roman" w:hAnsi="Times New Roman" w:cs="Times New Roman"/>
          <w:b/>
          <w:sz w:val="24"/>
          <w:szCs w:val="24"/>
          <w:lang w:eastAsia="hr-HR"/>
        </w:rPr>
        <w:t>5</w:t>
      </w:r>
      <w:r w:rsidR="005F2B78">
        <w:rPr>
          <w:rFonts w:ascii="Times New Roman" w:eastAsia="Times New Roman" w:hAnsi="Times New Roman" w:cs="Times New Roman"/>
          <w:b/>
          <w:sz w:val="24"/>
          <w:szCs w:val="24"/>
          <w:lang w:eastAsia="hr-HR"/>
        </w:rPr>
        <w:t>.</w:t>
      </w:r>
    </w:p>
    <w:p w14:paraId="6C4F02FB"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E323BDA" w14:textId="77777777" w:rsidR="00110B8B" w:rsidRPr="006D65D4" w:rsidRDefault="00110B8B"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Ovaj Zakon </w:t>
      </w:r>
      <w:r w:rsidR="008F2472" w:rsidRPr="006D65D4">
        <w:rPr>
          <w:rFonts w:ascii="Times New Roman" w:eastAsia="Times New Roman" w:hAnsi="Times New Roman" w:cs="Times New Roman"/>
          <w:bCs/>
          <w:sz w:val="24"/>
          <w:szCs w:val="24"/>
          <w:lang w:eastAsia="hr-HR"/>
        </w:rPr>
        <w:t xml:space="preserve">objavit će se u Narodnim novinama, a </w:t>
      </w:r>
      <w:r w:rsidRPr="006D65D4">
        <w:rPr>
          <w:rFonts w:ascii="Times New Roman" w:eastAsia="Times New Roman" w:hAnsi="Times New Roman" w:cs="Times New Roman"/>
          <w:bCs/>
          <w:sz w:val="24"/>
          <w:szCs w:val="24"/>
          <w:lang w:eastAsia="hr-HR"/>
        </w:rPr>
        <w:t xml:space="preserve">stupa na snagu </w:t>
      </w:r>
      <w:r w:rsidR="002328E7" w:rsidRPr="006D65D4">
        <w:rPr>
          <w:rFonts w:ascii="Times New Roman" w:eastAsia="Times New Roman" w:hAnsi="Times New Roman" w:cs="Times New Roman"/>
          <w:bCs/>
          <w:sz w:val="24"/>
          <w:szCs w:val="24"/>
          <w:lang w:eastAsia="hr-HR"/>
        </w:rPr>
        <w:t xml:space="preserve">12. lipnja 2026. </w:t>
      </w:r>
    </w:p>
    <w:p w14:paraId="582EE233" w14:textId="77777777" w:rsidR="00EE3A63" w:rsidRPr="006D65D4" w:rsidRDefault="00EE3A63" w:rsidP="006D65D4">
      <w:pPr>
        <w:tabs>
          <w:tab w:val="left" w:pos="3836"/>
        </w:tabs>
        <w:spacing w:after="0" w:line="240" w:lineRule="auto"/>
        <w:jc w:val="both"/>
        <w:rPr>
          <w:rFonts w:ascii="Times New Roman" w:eastAsia="Times New Roman" w:hAnsi="Times New Roman" w:cs="Times New Roman"/>
          <w:b/>
          <w:bCs/>
          <w:sz w:val="24"/>
          <w:szCs w:val="24"/>
          <w:lang w:eastAsia="hr-HR"/>
        </w:rPr>
      </w:pPr>
    </w:p>
    <w:p w14:paraId="19A8ADB9" w14:textId="77777777" w:rsidR="00110B8B" w:rsidRPr="006D65D4" w:rsidRDefault="00110B8B" w:rsidP="006D65D4">
      <w:pPr>
        <w:spacing w:after="0" w:line="240" w:lineRule="auto"/>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br w:type="page"/>
      </w:r>
    </w:p>
    <w:p w14:paraId="771D5AF6" w14:textId="77777777" w:rsidR="003E33E3" w:rsidRDefault="003E33E3" w:rsidP="006D65D4">
      <w:pPr>
        <w:tabs>
          <w:tab w:val="left" w:pos="3836"/>
        </w:tabs>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O</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B</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R</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A</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Z</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L</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O</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Ž</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E</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N</w:t>
      </w:r>
      <w:r w:rsidR="00F3230A">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J</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 xml:space="preserve">E </w:t>
      </w:r>
    </w:p>
    <w:p w14:paraId="3C377785" w14:textId="77777777" w:rsidR="005D5DBE" w:rsidRDefault="005D5DBE" w:rsidP="006D65D4">
      <w:pPr>
        <w:tabs>
          <w:tab w:val="left" w:pos="3836"/>
        </w:tabs>
        <w:spacing w:after="0" w:line="240" w:lineRule="auto"/>
        <w:jc w:val="center"/>
        <w:rPr>
          <w:rFonts w:ascii="Times New Roman" w:eastAsia="Times New Roman" w:hAnsi="Times New Roman" w:cs="Times New Roman"/>
          <w:b/>
          <w:bCs/>
          <w:sz w:val="24"/>
          <w:szCs w:val="24"/>
          <w:lang w:eastAsia="hr-HR"/>
        </w:rPr>
      </w:pPr>
    </w:p>
    <w:p w14:paraId="36F0EF60" w14:textId="77777777" w:rsidR="005D5DBE" w:rsidRDefault="005D5DBE" w:rsidP="006D65D4">
      <w:pPr>
        <w:tabs>
          <w:tab w:val="left" w:pos="3836"/>
        </w:tabs>
        <w:spacing w:after="0" w:line="240" w:lineRule="auto"/>
        <w:jc w:val="center"/>
        <w:rPr>
          <w:rFonts w:ascii="Times New Roman" w:eastAsia="Times New Roman" w:hAnsi="Times New Roman" w:cs="Times New Roman"/>
          <w:b/>
          <w:bCs/>
          <w:sz w:val="24"/>
          <w:szCs w:val="24"/>
          <w:lang w:eastAsia="hr-HR"/>
        </w:rPr>
      </w:pPr>
    </w:p>
    <w:p w14:paraId="541C0958" w14:textId="77777777" w:rsidR="005D5DBE" w:rsidRPr="006D65D4" w:rsidRDefault="005D5DBE" w:rsidP="005D5DB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
          <w:sz w:val="24"/>
          <w:szCs w:val="24"/>
          <w:lang w:eastAsia="hr-HR"/>
        </w:rPr>
        <w:t>I.</w:t>
      </w:r>
      <w:r w:rsidRPr="006D65D4">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RAZLOZI ZBOG KOJIH SE ZAKON DONOSI</w:t>
      </w:r>
    </w:p>
    <w:p w14:paraId="529F5C25" w14:textId="77777777" w:rsidR="005D5DBE" w:rsidRPr="006D65D4" w:rsidRDefault="005D5DBE" w:rsidP="005D5DBE">
      <w:pPr>
        <w:spacing w:after="0" w:line="240" w:lineRule="auto"/>
        <w:ind w:hanging="348"/>
        <w:jc w:val="both"/>
        <w:rPr>
          <w:rFonts w:ascii="Times New Roman" w:eastAsia="Times New Roman" w:hAnsi="Times New Roman" w:cs="Times New Roman"/>
          <w:sz w:val="24"/>
          <w:szCs w:val="24"/>
          <w:lang w:eastAsia="hr-HR"/>
        </w:rPr>
      </w:pPr>
    </w:p>
    <w:p w14:paraId="469ED5DA" w14:textId="77777777" w:rsidR="005D5DBE" w:rsidRDefault="005D5DBE" w:rsidP="005D5DBE">
      <w:pPr>
        <w:spacing w:after="0" w:line="240" w:lineRule="auto"/>
        <w:ind w:firstLine="708"/>
        <w:jc w:val="both"/>
        <w:rPr>
          <w:rFonts w:ascii="Times New Roman" w:eastAsia="Calibri" w:hAnsi="Times New Roman" w:cs="Times New Roman"/>
          <w:bCs/>
          <w:sz w:val="24"/>
          <w:szCs w:val="24"/>
        </w:rPr>
      </w:pPr>
    </w:p>
    <w:p w14:paraId="567EE0F0" w14:textId="77777777" w:rsidR="005D5DBE" w:rsidRPr="006D65D4" w:rsidRDefault="005D5DBE" w:rsidP="005D5DBE">
      <w:pPr>
        <w:spacing w:after="0" w:line="240" w:lineRule="auto"/>
        <w:ind w:firstLine="708"/>
        <w:jc w:val="both"/>
        <w:rPr>
          <w:rFonts w:ascii="Times New Roman" w:hAnsi="Times New Roman" w:cs="Times New Roman"/>
          <w:sz w:val="24"/>
          <w:szCs w:val="24"/>
        </w:rPr>
      </w:pPr>
      <w:r w:rsidRPr="006D65D4">
        <w:rPr>
          <w:rFonts w:ascii="Times New Roman" w:eastAsia="Calibri" w:hAnsi="Times New Roman" w:cs="Times New Roman"/>
          <w:bCs/>
          <w:sz w:val="24"/>
          <w:szCs w:val="24"/>
        </w:rPr>
        <w:t>Zakon o međunarodnoj i privremenoj zaštiti („Narodne novine“, br. 70/15., 127/17., 33/23. i 17/25.</w:t>
      </w:r>
      <w:r>
        <w:rPr>
          <w:rFonts w:ascii="Times New Roman" w:eastAsia="Calibri" w:hAnsi="Times New Roman" w:cs="Times New Roman"/>
          <w:bCs/>
          <w:sz w:val="24"/>
          <w:szCs w:val="24"/>
        </w:rPr>
        <w:t xml:space="preserve">; </w:t>
      </w:r>
      <w:r w:rsidRPr="006D65D4">
        <w:rPr>
          <w:rFonts w:ascii="Times New Roman" w:hAnsi="Times New Roman" w:cs="Times New Roman"/>
          <w:sz w:val="24"/>
          <w:szCs w:val="24"/>
        </w:rPr>
        <w:t>u daljnjem tekstu: Zakon)</w:t>
      </w:r>
      <w:r>
        <w:rPr>
          <w:rFonts w:ascii="Times New Roman" w:hAnsi="Times New Roman" w:cs="Times New Roman"/>
          <w:sz w:val="24"/>
          <w:szCs w:val="24"/>
        </w:rPr>
        <w:t>,</w:t>
      </w:r>
      <w:r w:rsidRPr="006D65D4">
        <w:rPr>
          <w:rFonts w:ascii="Times New Roman" w:hAnsi="Times New Roman" w:cs="Times New Roman"/>
          <w:sz w:val="24"/>
          <w:szCs w:val="24"/>
        </w:rPr>
        <w:t xml:space="preserve"> stupio je na snagu 2. srpnja 2015. </w:t>
      </w:r>
      <w:r w:rsidRPr="006D65D4">
        <w:rPr>
          <w:rFonts w:ascii="Times New Roman" w:eastAsia="Calibri" w:hAnsi="Times New Roman" w:cs="Times New Roman"/>
          <w:bCs/>
          <w:sz w:val="24"/>
          <w:szCs w:val="24"/>
        </w:rPr>
        <w:t xml:space="preserve">Zakonom se propisuju </w:t>
      </w:r>
      <w:r w:rsidRPr="006D65D4">
        <w:rPr>
          <w:rFonts w:ascii="Times New Roman" w:hAnsi="Times New Roman" w:cs="Times New Roman"/>
          <w:sz w:val="24"/>
          <w:szCs w:val="24"/>
        </w:rPr>
        <w:t xml:space="preserve">načela, uvjeti i postupak odobrenja međunarodne zaštite i privremene zaštite, status, prava i obveze tražitelja međunarodne zaštite, azilanata, stranaca pod supsidijarnom zaštitom, stranaca pod privremenom zaštitom te uvjeti i postupak poništenja i prestanak azila, supsidijarne i privremene zaštite. </w:t>
      </w:r>
    </w:p>
    <w:p w14:paraId="5C8841BC" w14:textId="77777777" w:rsidR="005D5DBE" w:rsidRDefault="005D5DBE" w:rsidP="005D5DBE">
      <w:pPr>
        <w:spacing w:after="0" w:line="240" w:lineRule="auto"/>
        <w:ind w:firstLine="708"/>
        <w:jc w:val="both"/>
        <w:rPr>
          <w:rFonts w:ascii="Times New Roman" w:hAnsi="Times New Roman" w:cs="Times New Roman"/>
          <w:sz w:val="24"/>
          <w:szCs w:val="24"/>
          <w:shd w:val="clear" w:color="auto" w:fill="FFFFFF"/>
        </w:rPr>
      </w:pPr>
    </w:p>
    <w:p w14:paraId="724EAE5F" w14:textId="77777777" w:rsidR="005D5DBE" w:rsidRDefault="005D5DBE" w:rsidP="005D5DBE">
      <w:pPr>
        <w:spacing w:after="0" w:line="240" w:lineRule="auto"/>
        <w:ind w:firstLine="708"/>
        <w:jc w:val="both"/>
        <w:rPr>
          <w:rFonts w:ascii="Times New Roman" w:eastAsia="Calibri" w:hAnsi="Times New Roman" w:cs="Times New Roman"/>
          <w:bCs/>
          <w:sz w:val="24"/>
          <w:szCs w:val="24"/>
        </w:rPr>
      </w:pPr>
      <w:r w:rsidRPr="006D65D4">
        <w:rPr>
          <w:rFonts w:ascii="Times New Roman" w:hAnsi="Times New Roman" w:cs="Times New Roman"/>
          <w:sz w:val="24"/>
          <w:szCs w:val="24"/>
          <w:shd w:val="clear" w:color="auto" w:fill="FFFFFF"/>
        </w:rPr>
        <w:t>U lipnju 2024. na snagu je stupio Pakt o migracijama i azilu. Radi se o paketu od 10 zakonodavnih akata kojima se reformira europska migracijska politika i politika azila i koji će se u državama članicama Europske unije početi primjenjivati u lipnju 2026. Pakt o migracijama i azilu p</w:t>
      </w:r>
      <w:r w:rsidRPr="006D65D4">
        <w:rPr>
          <w:rFonts w:ascii="Times New Roman" w:eastAsia="Calibri" w:hAnsi="Times New Roman" w:cs="Times New Roman"/>
          <w:bCs/>
          <w:sz w:val="24"/>
          <w:szCs w:val="24"/>
        </w:rPr>
        <w:t>redstavlja skup novih pravila za upravljanje migracijama i uspostavu zajedničkog sustava azila na razini Europske unije koji omogućuje konkretne rezultate, a ujedno je u skladu s europskim vrijednostima.</w:t>
      </w:r>
    </w:p>
    <w:p w14:paraId="4F8473FD" w14:textId="77777777" w:rsidR="005D5DBE" w:rsidRPr="006D65D4" w:rsidRDefault="005D5DBE" w:rsidP="005D5DBE">
      <w:pPr>
        <w:spacing w:after="0" w:line="240" w:lineRule="auto"/>
        <w:ind w:firstLine="708"/>
        <w:jc w:val="both"/>
        <w:rPr>
          <w:rFonts w:ascii="Times New Roman" w:eastAsia="Calibri" w:hAnsi="Times New Roman" w:cs="Times New Roman"/>
          <w:bCs/>
          <w:sz w:val="24"/>
          <w:szCs w:val="24"/>
        </w:rPr>
      </w:pPr>
    </w:p>
    <w:p w14:paraId="276285F5"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Pakt o migracijama i azilu obuhvaća sljedeće </w:t>
      </w:r>
      <w:r>
        <w:rPr>
          <w:rFonts w:ascii="Times New Roman" w:eastAsia="Calibri" w:hAnsi="Times New Roman" w:cs="Times New Roman"/>
          <w:bCs/>
          <w:sz w:val="24"/>
          <w:szCs w:val="24"/>
        </w:rPr>
        <w:t>u</w:t>
      </w:r>
      <w:r w:rsidRPr="00BA1C25">
        <w:rPr>
          <w:rFonts w:ascii="Times New Roman" w:eastAsia="Calibri" w:hAnsi="Times New Roman" w:cs="Times New Roman"/>
          <w:bCs/>
          <w:sz w:val="24"/>
          <w:szCs w:val="24"/>
        </w:rPr>
        <w:t>redbe</w:t>
      </w:r>
      <w:r w:rsidRPr="006D65D4">
        <w:rPr>
          <w:rFonts w:ascii="Times New Roman" w:eastAsia="Calibri" w:hAnsi="Times New Roman" w:cs="Times New Roman"/>
          <w:bCs/>
          <w:sz w:val="24"/>
          <w:szCs w:val="24"/>
        </w:rPr>
        <w:t xml:space="preserve"> koje se izravno primjenjuju u Republici Hrvatskoj: </w:t>
      </w:r>
    </w:p>
    <w:p w14:paraId="09B9C1B4"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3648C49F"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2024/1351 Europskog parlamenta i Vijeća od 14. svibnja 2024. o upravljanju azilom i migracijama, izmjeni uredbi (EU) 2021/1147 i (EU) 2021/1060 i stavljanju izvan snage Uredbe (EU) br. 604/2013 (SL L 2024/1351, 22.5.2024., ispravak SL L, 2025/90929 od 25.11.2025.</w:t>
      </w:r>
      <w:r>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2024/1351)</w:t>
      </w:r>
    </w:p>
    <w:p w14:paraId="20ABE460"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2024/1359 Europskog parlamenta i Vijeća od 14. svibnja 2024. o kriznim situacijama i situacijama više sile u području migracija i azila i izmjeni Uredbe (EU) 2021/1147 (SL L 2024/1359, 22.5.2024</w:t>
      </w:r>
      <w:r w:rsidRPr="00BA1C2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2024/1359, ispravak SL L 2025/90921 od 25.11.2025.)</w:t>
      </w:r>
    </w:p>
    <w:p w14:paraId="7D64FDD4"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22.5.2024., ispravak SL L 2025/90926 od 25.11.2025</w:t>
      </w:r>
      <w:r w:rsidRPr="00BA1C2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2024/1347)</w:t>
      </w:r>
    </w:p>
    <w:p w14:paraId="266AAEBF"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2024/1348 Europskog parlamenta i Vijeća od 14. svibnja 2024. o utvrđivanju zajedničkog postupka za međunarodnu zaštitu u Uniji i stavljanju izvan snage Direktive 2013/32/EU (SL L 2024/1348, 22.5.2024., ispravak SL L 2025/90922 od 25.11.2025</w:t>
      </w:r>
      <w:r w:rsidRPr="00BA1C2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2024/1348)</w:t>
      </w:r>
    </w:p>
    <w:p w14:paraId="65BE8B42"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2024/1349 Europskog parlamenta i Vijeća od 14. svibnja 2024. o utvrđivanju postupka vraćanja na granici i izmjeni Uredbe (EU) 2021/1148 (SL L 2024/1349, 22.5.2024</w:t>
      </w:r>
      <w:r w:rsidRPr="00BA1C2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2024/1349)</w:t>
      </w:r>
    </w:p>
    <w:p w14:paraId="59F153D1"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2024/1350 Europskog parlamenta i Vijeća od 14. svibnja 2024. o uspostavi okvira Unije za preseljenje i humanitarni prihvat i izmjeni Uredbe (EU) 2021/1147 (SL L 2024/1350, 22.5.2024., ispravak SL L 2025/90930 od 25.11.2025</w:t>
      </w:r>
      <w:r w:rsidRPr="00BA1C2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2024/1350)</w:t>
      </w:r>
    </w:p>
    <w:p w14:paraId="1A2967E6" w14:textId="77777777" w:rsidR="005D5DBE"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2024/1358 Europskog parlamenta i Vijeća od 14. svibnja 2024. o uspostavi sustava „Eurodac”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Europola za usporedbu s podacima iz Eurodaca u svrhu izvršavanja zakonodavstva, o izmjeni uredaba (EU) 2018/1240 i (EU) 2019/818 Europskog parlamenta i Vijeća te o stavljanju izvan snage Uredbe (EU) br. 603/2013 Europskog parlamenta i Vijeća (SL L 2024/1358, 22.5.2024., ispravak SL L 2025/90925 od 25.11.2025</w:t>
      </w:r>
      <w:r w:rsidRPr="00BA1C2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2024/1358).</w:t>
      </w:r>
    </w:p>
    <w:p w14:paraId="41839668"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p>
    <w:p w14:paraId="702DE1EE"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Navedene </w:t>
      </w:r>
      <w:r>
        <w:rPr>
          <w:rFonts w:ascii="Times New Roman" w:eastAsia="Calibri" w:hAnsi="Times New Roman" w:cs="Times New Roman"/>
          <w:bCs/>
          <w:sz w:val="24"/>
          <w:szCs w:val="24"/>
        </w:rPr>
        <w:t>uredbe</w:t>
      </w:r>
      <w:r w:rsidRPr="006D65D4">
        <w:rPr>
          <w:rFonts w:ascii="Times New Roman" w:eastAsia="Calibri" w:hAnsi="Times New Roman" w:cs="Times New Roman"/>
          <w:bCs/>
          <w:sz w:val="24"/>
          <w:szCs w:val="24"/>
        </w:rPr>
        <w:t xml:space="preserve"> zahtijevaju odgovarajuće usklađivanje nacionalnog zakonodavstva, kako bi se omogućila njihova učinkovita provedba, posebice u pogledu organizacije postupaka, određivanja nadležnosti tijela, razmjene i obrade podataka, pristupa pravima i zaštitnim mehanizmima.</w:t>
      </w:r>
    </w:p>
    <w:p w14:paraId="2B41529C"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040AFAED"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Uz navedene </w:t>
      </w:r>
      <w:r>
        <w:rPr>
          <w:rFonts w:ascii="Times New Roman" w:eastAsia="Calibri" w:hAnsi="Times New Roman" w:cs="Times New Roman"/>
          <w:bCs/>
          <w:sz w:val="24"/>
          <w:szCs w:val="24"/>
        </w:rPr>
        <w:t>u</w:t>
      </w:r>
      <w:r w:rsidRPr="00BA1C25">
        <w:rPr>
          <w:rFonts w:ascii="Times New Roman" w:eastAsia="Calibri" w:hAnsi="Times New Roman" w:cs="Times New Roman"/>
          <w:bCs/>
          <w:sz w:val="24"/>
          <w:szCs w:val="24"/>
        </w:rPr>
        <w:t>redbe,</w:t>
      </w:r>
      <w:r w:rsidRPr="006D65D4">
        <w:rPr>
          <w:rFonts w:ascii="Times New Roman" w:eastAsia="Calibri" w:hAnsi="Times New Roman" w:cs="Times New Roman"/>
          <w:bCs/>
          <w:sz w:val="24"/>
          <w:szCs w:val="24"/>
        </w:rPr>
        <w:t xml:space="preserve"> Pakt o migracijama obuhvaća i Direktivu (EU) 2024/1346 Europskog parlamenta i Vijeća od 14. svibnja 2024. o utvrđivanju standarda za prihvat tražitelja međunarodne zaštite (SL L 2024/1346, 22.5.2024., ispravak SL L 2025/90931 od 25.11.2025</w:t>
      </w:r>
      <w:r w:rsidRPr="00BA1C25">
        <w:rPr>
          <w:rFonts w:ascii="Times New Roman" w:eastAsia="Calibri" w:hAnsi="Times New Roman" w:cs="Times New Roman"/>
          <w:bCs/>
          <w:sz w:val="24"/>
          <w:szCs w:val="24"/>
        </w:rPr>
        <w:t>.;</w:t>
      </w:r>
      <w:r w:rsidRPr="006D65D4">
        <w:rPr>
          <w:rFonts w:ascii="Times New Roman" w:eastAsia="Calibri" w:hAnsi="Times New Roman" w:cs="Times New Roman"/>
          <w:bCs/>
          <w:sz w:val="24"/>
          <w:szCs w:val="24"/>
        </w:rPr>
        <w:t xml:space="preserve"> u daljnjem tekstu: Direktiva (EU) 2024/1346), koja je za Republiku Hrvatsku obvezujuća u pogledu rezultata koje je potrebno postići i zahtijeva prijenos u nacionalno zakonodavstvo, uključujući prilagodbu standarda materijalnih uvjeta prihvata, zdravstvene skrbi, obrazovanja, slobode kretanja i ograničenja slobode kretanja tražitelja međunarodne zaštite.</w:t>
      </w:r>
    </w:p>
    <w:p w14:paraId="3448F7D1"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6E57DCB9"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Važeći Zakon donesen je prije usvajanja novog zakonodavnog paketa na razini Europske unije te ga je potrebno sveobuhvatno izmijeniti i dopuniti kako bi bio u potpunosti usklađen s novim pravnim okvirom Europske unije, a time i osigurao pravnu sigurnost, učinkovitu provedbu i zaštitu prava osoba koje traže međunarodnu zaštitu u Republici Hrvatskoj.</w:t>
      </w:r>
    </w:p>
    <w:p w14:paraId="3BBB9035"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2598036B"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Tijekom 2024. izraženo je 26.776 namjera za podnošenje zahtjeva za međunarodnu zaštitu, međutim samo 1.419 tražitelja je podnijelo zahtjev za međunarodnu zaštitu. Takav trend je nastavljen i </w:t>
      </w:r>
      <w:r w:rsidRPr="007B5959">
        <w:rPr>
          <w:rFonts w:ascii="Times New Roman" w:eastAsia="Calibri" w:hAnsi="Times New Roman" w:cs="Times New Roman"/>
          <w:bCs/>
          <w:sz w:val="24"/>
          <w:szCs w:val="24"/>
        </w:rPr>
        <w:t>tijekom 2025.</w:t>
      </w:r>
      <w:r w:rsidRPr="006D65D4">
        <w:rPr>
          <w:rFonts w:ascii="Times New Roman" w:eastAsia="Calibri" w:hAnsi="Times New Roman" w:cs="Times New Roman"/>
          <w:bCs/>
          <w:sz w:val="24"/>
          <w:szCs w:val="24"/>
        </w:rPr>
        <w:t xml:space="preserve"> kada je od </w:t>
      </w:r>
      <w:r>
        <w:rPr>
          <w:rFonts w:ascii="Times New Roman" w:eastAsia="Calibri" w:hAnsi="Times New Roman" w:cs="Times New Roman"/>
          <w:bCs/>
          <w:sz w:val="24"/>
          <w:szCs w:val="24"/>
        </w:rPr>
        <w:t>14.298</w:t>
      </w:r>
      <w:r w:rsidRPr="006D65D4">
        <w:rPr>
          <w:rFonts w:ascii="Times New Roman" w:eastAsia="Calibri" w:hAnsi="Times New Roman" w:cs="Times New Roman"/>
          <w:bCs/>
          <w:sz w:val="24"/>
          <w:szCs w:val="24"/>
        </w:rPr>
        <w:t xml:space="preserve"> izraženih namjera samo </w:t>
      </w:r>
      <w:r>
        <w:rPr>
          <w:rFonts w:ascii="Times New Roman" w:eastAsia="Calibri" w:hAnsi="Times New Roman" w:cs="Times New Roman"/>
          <w:bCs/>
          <w:sz w:val="24"/>
          <w:szCs w:val="24"/>
        </w:rPr>
        <w:t>1.236</w:t>
      </w:r>
      <w:r w:rsidRPr="006D65D4">
        <w:rPr>
          <w:rFonts w:ascii="Times New Roman" w:eastAsia="Calibri" w:hAnsi="Times New Roman" w:cs="Times New Roman"/>
          <w:bCs/>
          <w:sz w:val="24"/>
          <w:szCs w:val="24"/>
        </w:rPr>
        <w:t xml:space="preserve"> tražitelj</w:t>
      </w:r>
      <w:r>
        <w:rPr>
          <w:rFonts w:ascii="Times New Roman" w:eastAsia="Calibri" w:hAnsi="Times New Roman" w:cs="Times New Roman"/>
          <w:bCs/>
          <w:sz w:val="24"/>
          <w:szCs w:val="24"/>
        </w:rPr>
        <w:t>a podnijelo</w:t>
      </w:r>
      <w:r w:rsidRPr="006D65D4">
        <w:rPr>
          <w:rFonts w:ascii="Times New Roman" w:eastAsia="Calibri" w:hAnsi="Times New Roman" w:cs="Times New Roman"/>
          <w:bCs/>
          <w:sz w:val="24"/>
          <w:szCs w:val="24"/>
        </w:rPr>
        <w:t xml:space="preserve"> zahtjev za međunarodnu zaštitu. Od 2024. godine uočen je velik priljev povratnika sukladno dublinskom postupku koji se u manjem broju zadržavaju u Republici Hrvatskoj, a koji ili ponovno samovoljno napuštaju Republiku Hrvatsku ili se vraćaju u svoje zemlje podrijetla ako je to moguće uz pomoć organizacije Frontexa. S obzirom na veliku fluktuaciju tražitelja kroz prihvatni sustav, a bez ozbiljne namjere da se zadrže u Republici Hrvatskoj i dočekaju svoje rješenje o statusu, proizlazi da tražitelji na ovaj način zloupotrebljavaju postupak međunarodne zaštite i uvjete prihvata. </w:t>
      </w:r>
    </w:p>
    <w:p w14:paraId="53C7E242"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363FD545" w14:textId="77777777" w:rsidR="005D5DBE" w:rsidRDefault="005D5DBE" w:rsidP="005D5DBE">
      <w:pPr>
        <w:shd w:val="clear" w:color="auto" w:fill="FFFFFF" w:themeFill="background1"/>
        <w:spacing w:after="0" w:line="240" w:lineRule="auto"/>
        <w:ind w:firstLine="708"/>
        <w:jc w:val="both"/>
        <w:rPr>
          <w:rFonts w:ascii="Times New Roman" w:hAnsi="Times New Roman" w:cs="Times New Roman"/>
          <w:b/>
          <w:sz w:val="24"/>
          <w:szCs w:val="24"/>
        </w:rPr>
      </w:pPr>
    </w:p>
    <w:p w14:paraId="49E582FF" w14:textId="77777777" w:rsidR="005D5DBE" w:rsidRDefault="005D5DBE" w:rsidP="005D5DBE">
      <w:pPr>
        <w:shd w:val="clear" w:color="auto" w:fill="FFFFFF" w:themeFill="background1"/>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II. PITANJA KOJA SE ZAKONOM RJEŠAVAJU</w:t>
      </w:r>
    </w:p>
    <w:p w14:paraId="04DF3CB1" w14:textId="77777777" w:rsidR="005D5DBE" w:rsidRPr="006D65D4" w:rsidRDefault="005D5DBE" w:rsidP="005D5DBE">
      <w:pPr>
        <w:shd w:val="clear" w:color="auto" w:fill="FFFFFF" w:themeFill="background1"/>
        <w:spacing w:after="0" w:line="240" w:lineRule="auto"/>
        <w:ind w:firstLine="708"/>
        <w:jc w:val="both"/>
        <w:rPr>
          <w:rFonts w:ascii="Times New Roman" w:hAnsi="Times New Roman" w:cs="Times New Roman"/>
          <w:b/>
          <w:sz w:val="24"/>
          <w:szCs w:val="24"/>
        </w:rPr>
      </w:pPr>
    </w:p>
    <w:p w14:paraId="032813CB"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Predloženim zakonom</w:t>
      </w:r>
      <w:r w:rsidRPr="006D65D4">
        <w:rPr>
          <w:rFonts w:ascii="Times New Roman" w:eastAsia="Calibri" w:hAnsi="Times New Roman" w:cs="Times New Roman"/>
          <w:bCs/>
          <w:sz w:val="24"/>
          <w:szCs w:val="24"/>
        </w:rPr>
        <w:t xml:space="preserve"> uređuju se ključna pitanja nužna za usklađivanje nacionalnog zakonodavstva s novim zakonodavnim okvirom Europske unije u području međunarodne zaštite, koji je uspostavljen donošenjem Pakta o migracijama i azilu. Cilj je osigurati pravnu jasnoću, učinkovitost postupaka, visoku razinu zaštite prava osoba koje traže ili uživaju zaštitu, kao i usklađenost institucionalnog okvira s novim europskim pravilima.</w:t>
      </w:r>
    </w:p>
    <w:p w14:paraId="338BFCC8"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1C6D5AAE"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Prijedlogom zakona obuhvaćena su sljedeća temeljna područja:</w:t>
      </w:r>
    </w:p>
    <w:p w14:paraId="2A3C7D69"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6DA3E176"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usklađivanje postupovnih pravila s odredbama Uredbe (EU) 2024/1348, uključujući jasnije uređenje ubrzanih i graničnih postupaka, postupanja s nedopuštenim i ponovljenim zahtjevima, određivanje nadležnosti tijela, rokove za odlučivanje te procesna jamstva tijekom postupka</w:t>
      </w:r>
    </w:p>
    <w:p w14:paraId="430D4E2C"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Uredbom (EU) 2024/1351 uspostavlja se zajednički okvir za određivanje odgovorne države članice, provedba mehanizma solidarnosti te upravljanje migracijskim tokovima i sprječavanje sekundarnih kretanja</w:t>
      </w:r>
    </w:p>
    <w:p w14:paraId="707CD3CF"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usklađivanjem s Uredbom (EU) 2024/1347 postrožuju se i usklađuju kriteriji za odobravanje međunarodne zaštite te potiče konvergencija praksi u području azila; Prijedlogom zakona omogućava se učinkovitija procjena mogućnosti zaštite unutar sigurnih dijelova zemalja podrijetla, u kojem slučaju se neće odobravati zaštita; uređuje se prestanak međunarodne zaštite u slučajevima ozbiljne prijetnje za društvo ili sigurnost, te obveza uzimanja u obzir ažuriranih smjernica Agencije Europske unije za azil (EUAA) o zemljama podrijetla; uvjetuju se socijalna prava osoba s odobrenom međunarodnom zaštitom kroz aktivno sudjelovanje u obveznim integracijskim programima</w:t>
      </w:r>
    </w:p>
    <w:p w14:paraId="7FD6A6A1"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usklađivanje s novim pravilima o prikupljanju, obradi i razmjeni podataka, uključujući pristup i korištenje Eurodac sustava, sukladno Uredbi (EU) 2024/1350; nova pravila olakšat će identifikaciju osoba i praćenje dvostrukog podnošenja zahtjeva za međunarodnu zaštitu, osim toga, olakšat će se sprječavanje sekundarnih kretanja;</w:t>
      </w:r>
      <w:r w:rsidRPr="00816B69">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Eurodac pravila uključivat će i podatke o djeci u dobi od šest i više godina, čime se omogućuje identifikacija djece u slučaju da su razdvojena od obitelji i njihova zaštita od trgovine ljudima i iskorištavanja</w:t>
      </w:r>
    </w:p>
    <w:p w14:paraId="68C36732" w14:textId="77777777" w:rsidR="005D5DBE" w:rsidRPr="006D65D4" w:rsidRDefault="005D5DBE" w:rsidP="005D5DBE">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 xml:space="preserve">uvođenje i detaljno normiranje postupanja u kriznim situacijama i situacijama više sile, sukladno Uredbi (EU) 2024/1349, uključujući posebne mehanizme postupanja u uvjetima iznenadnog priljeva i razmjenu informacija s drugim državama članicama i institucijama </w:t>
      </w:r>
      <w:r w:rsidRPr="00BA1C25">
        <w:rPr>
          <w:rFonts w:ascii="Times New Roman" w:eastAsia="Calibri" w:hAnsi="Times New Roman" w:cs="Times New Roman"/>
          <w:bCs/>
          <w:sz w:val="24"/>
          <w:szCs w:val="24"/>
        </w:rPr>
        <w:t>Europske unije</w:t>
      </w:r>
      <w:r w:rsidRPr="00F63E65">
        <w:rPr>
          <w:rFonts w:ascii="Times New Roman" w:eastAsia="Calibri" w:hAnsi="Times New Roman" w:cs="Times New Roman"/>
          <w:bCs/>
          <w:sz w:val="24"/>
          <w:szCs w:val="24"/>
        </w:rPr>
        <w:t>.</w:t>
      </w:r>
    </w:p>
    <w:p w14:paraId="2B5ADAFB"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578FA5A6"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Prijedlogom zakona prenose se pravila propisana Direktivom (EU) 2024/1346 radi usklađivanja standarada materijalnih uvjeta prihvata, zdravstvene zaštite, obrazovanja i ograničenja slobode kretanja, uz uvođenje obveze redovite i individualne procjene posebnih potreba tražitelja, osobito ranjivih osoba. </w:t>
      </w:r>
    </w:p>
    <w:p w14:paraId="3CD2C2AC" w14:textId="77777777" w:rsidR="005D5DBE" w:rsidRDefault="005D5DBE" w:rsidP="005D5DBE">
      <w:pPr>
        <w:spacing w:after="0" w:line="240" w:lineRule="auto"/>
        <w:ind w:firstLine="708"/>
        <w:jc w:val="both"/>
        <w:rPr>
          <w:rFonts w:ascii="Times New Roman" w:eastAsia="Calibri" w:hAnsi="Times New Roman" w:cs="Times New Roman"/>
          <w:bCs/>
          <w:sz w:val="24"/>
          <w:szCs w:val="24"/>
        </w:rPr>
      </w:pPr>
    </w:p>
    <w:p w14:paraId="7C831380" w14:textId="77777777" w:rsidR="005D5DBE" w:rsidRDefault="005D5DBE" w:rsidP="005D5DBE">
      <w:pPr>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Dodatno se naglašava obveza tražitelja međunarodne zaštite da za vrijeme trajanja postupka boravi na području Republike Hrvatske, radi osiguranja učinkovitosti postupka i provedivosti europskih mehanizama.</w:t>
      </w:r>
    </w:p>
    <w:p w14:paraId="4B901F98" w14:textId="77777777" w:rsidR="005D5DBE" w:rsidRPr="006D65D4" w:rsidRDefault="005D5DBE" w:rsidP="005D5DBE">
      <w:pPr>
        <w:spacing w:after="0" w:line="240" w:lineRule="auto"/>
        <w:ind w:firstLine="708"/>
        <w:jc w:val="both"/>
        <w:rPr>
          <w:rFonts w:ascii="Times New Roman" w:eastAsia="Calibri" w:hAnsi="Times New Roman" w:cs="Times New Roman"/>
          <w:bCs/>
          <w:sz w:val="24"/>
          <w:szCs w:val="24"/>
        </w:rPr>
      </w:pPr>
    </w:p>
    <w:p w14:paraId="7318DB10" w14:textId="77777777" w:rsidR="005D5DBE" w:rsidRPr="006D65D4"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Ostala usklađivanja i tehničke izmjene, koje pridonose boljoj provedbi postupaka, smanjit će administrativna opterećenja i osigurati pravnu sigurnost svih sudionika u sustavu međunarodne zaštite.</w:t>
      </w:r>
    </w:p>
    <w:p w14:paraId="1B98F4A5"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55EE0CEC" w14:textId="77777777" w:rsidR="005D5DBE" w:rsidRDefault="005D5DBE" w:rsidP="005D5DBE">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Prijedlogom zakona omogućuje se provedba reformiranog europskog zakonodavnog okvira, uz očuvanje standarda zaštite temeljnih prava, učinkovit nadzor nad migracijskim kretanjima i operativnu spremnost u situacijama pojačanog pritiska na sustav azila Republike Hrvatske.</w:t>
      </w:r>
    </w:p>
    <w:p w14:paraId="28728F4E" w14:textId="77777777" w:rsidR="005D5DBE" w:rsidRDefault="005D5DBE" w:rsidP="005D5DBE">
      <w:pPr>
        <w:shd w:val="clear" w:color="auto" w:fill="FFFFFF" w:themeFill="background1"/>
        <w:spacing w:after="0" w:line="240" w:lineRule="auto"/>
        <w:ind w:firstLine="708"/>
        <w:jc w:val="both"/>
        <w:rPr>
          <w:rStyle w:val="zadanifontodlomka-000003"/>
          <w:rFonts w:ascii="Times New Roman" w:hAnsi="Times New Roman" w:cs="Times New Roman"/>
          <w:bCs/>
          <w:color w:val="auto"/>
          <w:sz w:val="24"/>
          <w:szCs w:val="24"/>
        </w:rPr>
      </w:pPr>
    </w:p>
    <w:p w14:paraId="4DF06772" w14:textId="77777777" w:rsidR="005D5DBE" w:rsidRDefault="005D5DBE" w:rsidP="005D5DBE">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r w:rsidRPr="006D65D4">
        <w:rPr>
          <w:rStyle w:val="zadanifontodlomka-000003"/>
          <w:rFonts w:ascii="Times New Roman" w:hAnsi="Times New Roman" w:cs="Times New Roman"/>
          <w:b w:val="0"/>
          <w:bCs w:val="0"/>
          <w:color w:val="auto"/>
          <w:sz w:val="24"/>
          <w:szCs w:val="24"/>
        </w:rPr>
        <w:t xml:space="preserve">Donošenjem ovoga </w:t>
      </w:r>
      <w:r>
        <w:rPr>
          <w:rStyle w:val="zadanifontodlomka-000003"/>
          <w:rFonts w:ascii="Times New Roman" w:hAnsi="Times New Roman" w:cs="Times New Roman"/>
          <w:b w:val="0"/>
          <w:bCs w:val="0"/>
          <w:color w:val="auto"/>
          <w:sz w:val="24"/>
          <w:szCs w:val="24"/>
        </w:rPr>
        <w:t>z</w:t>
      </w:r>
      <w:r w:rsidRPr="00024D30">
        <w:rPr>
          <w:rStyle w:val="zadanifontodlomka-000003"/>
          <w:rFonts w:ascii="Times New Roman" w:hAnsi="Times New Roman" w:cs="Times New Roman"/>
          <w:b w:val="0"/>
          <w:bCs w:val="0"/>
          <w:color w:val="auto"/>
          <w:sz w:val="24"/>
          <w:szCs w:val="24"/>
        </w:rPr>
        <w:t>akona</w:t>
      </w:r>
      <w:r w:rsidRPr="006D65D4">
        <w:rPr>
          <w:rStyle w:val="zadanifontodlomka-000003"/>
          <w:rFonts w:ascii="Times New Roman" w:hAnsi="Times New Roman" w:cs="Times New Roman"/>
          <w:b w:val="0"/>
          <w:bCs w:val="0"/>
          <w:color w:val="auto"/>
          <w:sz w:val="24"/>
          <w:szCs w:val="24"/>
        </w:rPr>
        <w:t xml:space="preserve"> omogućit će se potpuna provedba obveza Republike Hrvatske prema novom zakonodavnom okviru Europske unije u području međunarodne zaštite, čime će se dodatno ojačati pravna sigurnost, učinkovitost i dosljednost sustava međunarodne zaštite u Republici Hrvatskoj. Prijenosom pravila propisanih </w:t>
      </w:r>
      <w:r w:rsidRPr="006D65D4">
        <w:rPr>
          <w:rFonts w:eastAsia="Calibri"/>
          <w:b w:val="0"/>
          <w:sz w:val="24"/>
          <w:szCs w:val="24"/>
        </w:rPr>
        <w:t>Direktivom (EU) 2024/1346</w:t>
      </w:r>
      <w:r w:rsidRPr="006D65D4">
        <w:rPr>
          <w:rFonts w:eastAsia="Calibri"/>
          <w:sz w:val="24"/>
          <w:szCs w:val="24"/>
        </w:rPr>
        <w:t xml:space="preserve"> </w:t>
      </w:r>
      <w:r w:rsidRPr="006D65D4">
        <w:rPr>
          <w:rStyle w:val="zadanifontodlomka-000003"/>
          <w:rFonts w:ascii="Times New Roman" w:hAnsi="Times New Roman" w:cs="Times New Roman"/>
          <w:b w:val="0"/>
          <w:bCs w:val="0"/>
          <w:color w:val="auto"/>
          <w:sz w:val="24"/>
          <w:szCs w:val="24"/>
        </w:rPr>
        <w:t xml:space="preserve">o uvjetima prijema tražitelja međunarodne zaštite doprinijet će se unaprjeđenju standarda prihvata, osobito u pogledu identificiranja i odgovarajuće skrbi za ranjive skupine, pristupa tržištu rada, uvjeta smještaja, zdravstvene i psihološke skrbi, te preventivnih mjera protiv zlostavljanja i nasilja u prihvatnim centrima. Time će se unaprijediti učinkovitost i pravna sigurnost postupaka, ojačati zaštita prava tražitelja međunarodne zaštite, poboljšati standardi prihvata te osigurati pravovremeno odlučivanje o zahtjevima. </w:t>
      </w:r>
    </w:p>
    <w:p w14:paraId="1ABD5E87" w14:textId="77777777" w:rsidR="005D5DBE" w:rsidRPr="006D65D4" w:rsidRDefault="005D5DBE" w:rsidP="005D5DBE">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p>
    <w:p w14:paraId="6DE019E9" w14:textId="77777777" w:rsidR="005D5DBE" w:rsidRDefault="005D5DBE" w:rsidP="005D5DBE">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r w:rsidRPr="006D65D4">
        <w:rPr>
          <w:rStyle w:val="zadanifontodlomka-000003"/>
          <w:rFonts w:ascii="Times New Roman" w:hAnsi="Times New Roman" w:cs="Times New Roman"/>
          <w:b w:val="0"/>
          <w:bCs w:val="0"/>
          <w:color w:val="auto"/>
          <w:sz w:val="24"/>
          <w:szCs w:val="24"/>
        </w:rPr>
        <w:t>Nadalje, smanjit će se rizik od pokretanja postupaka zbog povrede prava Europske unije i omogućiti aktivno sudjelovanje Republike Hrvatske u provedbi Zajedničkog europskog sustava azila.</w:t>
      </w:r>
    </w:p>
    <w:p w14:paraId="494EFAAD" w14:textId="77777777" w:rsidR="005D5DBE" w:rsidRPr="006D65D4" w:rsidRDefault="005D5DBE" w:rsidP="005D5DBE">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p>
    <w:p w14:paraId="75F3A293" w14:textId="77777777" w:rsidR="005D5DBE" w:rsidRDefault="005D5DBE" w:rsidP="005D5DBE">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r w:rsidRPr="006D65D4">
        <w:rPr>
          <w:rStyle w:val="zadanifontodlomka-000003"/>
          <w:rFonts w:ascii="Times New Roman" w:hAnsi="Times New Roman" w:cs="Times New Roman"/>
          <w:b w:val="0"/>
          <w:bCs w:val="0"/>
          <w:color w:val="auto"/>
          <w:sz w:val="24"/>
          <w:szCs w:val="24"/>
        </w:rPr>
        <w:t>Prijedlog zakona će pridonijeti smanjenju zlouporaba sustava međunarodne zaštite i sekundarnih kretanja uvođenjem učinkovitijih instrumenata nadzora i upravljanja prihvatom, uključujući mogućnost određivanja obveza i ograničenja kretanja, kada je to nužno i uvođenjem bržih procedura. Povećat će se razina koordinacije među tijelima nadležnim za prihvat i integraciju, čime će se osigurati dosljedna provedba prava i obveza tražitelja, ali i veća predvidivost postupanja.</w:t>
      </w:r>
    </w:p>
    <w:p w14:paraId="1EB0D88A" w14:textId="77777777" w:rsidR="005D5DBE" w:rsidRPr="006D65D4" w:rsidRDefault="005D5DBE" w:rsidP="005D5DBE">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p>
    <w:p w14:paraId="016FF8C8" w14:textId="77777777" w:rsidR="005D5DBE" w:rsidRPr="006D65D4" w:rsidRDefault="005D5DBE" w:rsidP="005D5DBE">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III.</w:t>
      </w:r>
      <w:r>
        <w:rPr>
          <w:rFonts w:ascii="Times New Roman" w:eastAsia="Calibri" w:hAnsi="Times New Roman" w:cs="Times New Roman"/>
          <w:b/>
          <w:bCs/>
          <w:sz w:val="24"/>
          <w:szCs w:val="24"/>
        </w:rPr>
        <w:tab/>
        <w:t>OBRAZLOŽENJE ODREDBI PREDLOŽENOG ZAKONA</w:t>
      </w:r>
    </w:p>
    <w:p w14:paraId="3FA7D18B" w14:textId="77777777" w:rsidR="005D5DBE" w:rsidRDefault="005D5DBE" w:rsidP="005D5DBE">
      <w:pPr>
        <w:spacing w:after="0" w:line="240" w:lineRule="auto"/>
        <w:ind w:firstLine="720"/>
        <w:jc w:val="both"/>
        <w:rPr>
          <w:rFonts w:ascii="Times New Roman" w:eastAsia="Calibri" w:hAnsi="Times New Roman" w:cs="Times New Roman"/>
          <w:sz w:val="24"/>
          <w:szCs w:val="24"/>
        </w:rPr>
      </w:pPr>
    </w:p>
    <w:p w14:paraId="241EA6E1" w14:textId="77777777" w:rsidR="003E33E3" w:rsidRPr="006D65D4" w:rsidRDefault="003E33E3" w:rsidP="006D65D4">
      <w:pPr>
        <w:tabs>
          <w:tab w:val="left" w:pos="3836"/>
        </w:tabs>
        <w:spacing w:after="0" w:line="240" w:lineRule="auto"/>
        <w:rPr>
          <w:rFonts w:ascii="Times New Roman" w:eastAsia="Times New Roman" w:hAnsi="Times New Roman" w:cs="Times New Roman"/>
          <w:b/>
          <w:bCs/>
          <w:sz w:val="24"/>
          <w:szCs w:val="24"/>
          <w:lang w:eastAsia="hr-HR"/>
        </w:rPr>
      </w:pPr>
    </w:p>
    <w:p w14:paraId="46F4BB76" w14:textId="77777777" w:rsidR="003E33E3" w:rsidRPr="006D65D4" w:rsidRDefault="003E33E3"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Uz članak 1.</w:t>
      </w:r>
    </w:p>
    <w:p w14:paraId="35C880C6" w14:textId="77777777" w:rsidR="00F3230A" w:rsidRPr="00A5642D" w:rsidRDefault="008F1EFF" w:rsidP="006D65D4">
      <w:pPr>
        <w:spacing w:after="0" w:line="240" w:lineRule="auto"/>
        <w:jc w:val="both"/>
        <w:rPr>
          <w:rFonts w:ascii="Times New Roman" w:hAnsi="Times New Roman" w:cs="Times New Roman"/>
          <w:sz w:val="24"/>
          <w:szCs w:val="24"/>
        </w:rPr>
      </w:pPr>
      <w:r w:rsidRPr="00364729">
        <w:rPr>
          <w:rFonts w:ascii="Times New Roman" w:hAnsi="Times New Roman" w:cs="Times New Roman"/>
          <w:sz w:val="24"/>
          <w:szCs w:val="24"/>
        </w:rPr>
        <w:t>Članak 2. Zakona</w:t>
      </w:r>
      <w:r w:rsidR="00C84322" w:rsidRPr="00364729">
        <w:rPr>
          <w:rFonts w:ascii="Times New Roman" w:hAnsi="Times New Roman" w:cs="Times New Roman"/>
          <w:sz w:val="24"/>
          <w:szCs w:val="24"/>
        </w:rPr>
        <w:t xml:space="preserve"> o međunarodnoj i privremenoj zaštiti </w:t>
      </w:r>
      <w:r w:rsidR="00D311E4" w:rsidRPr="00364729">
        <w:rPr>
          <w:rFonts w:ascii="Times New Roman" w:hAnsi="Times New Roman" w:cs="Times New Roman"/>
          <w:sz w:val="24"/>
          <w:szCs w:val="24"/>
        </w:rPr>
        <w:t xml:space="preserve">izmijenjen je </w:t>
      </w:r>
      <w:r w:rsidR="00364729" w:rsidRPr="006D65D4">
        <w:rPr>
          <w:rFonts w:ascii="Times New Roman" w:hAnsi="Times New Roman" w:cs="Times New Roman"/>
          <w:sz w:val="24"/>
          <w:szCs w:val="24"/>
        </w:rPr>
        <w:t>radi opsega nove azilne pravne stečevine koju je potrebno prenijeti u pravni poredak Republike Hrvatske</w:t>
      </w:r>
      <w:r w:rsidR="00786BF5">
        <w:rPr>
          <w:rFonts w:ascii="Times New Roman" w:hAnsi="Times New Roman" w:cs="Times New Roman"/>
          <w:sz w:val="24"/>
          <w:szCs w:val="24"/>
        </w:rPr>
        <w:t>,</w:t>
      </w:r>
      <w:r w:rsidR="00364729" w:rsidRPr="006D65D4">
        <w:rPr>
          <w:rFonts w:ascii="Times New Roman" w:hAnsi="Times New Roman" w:cs="Times New Roman"/>
          <w:sz w:val="24"/>
          <w:szCs w:val="24"/>
        </w:rPr>
        <w:t xml:space="preserve"> odnosno čiju provedbu je potrebno osigurati. Stavak 3. je nadopunjen kako bi se u potpunosti prenio članak 30. Direktive (EU) 2024/1346 o prihvatu i uskladio s člankom 3. Uredbe (EU) 2021/2303</w:t>
      </w:r>
      <w:r w:rsidR="00786BF5">
        <w:rPr>
          <w:rFonts w:ascii="Times New Roman" w:hAnsi="Times New Roman" w:cs="Times New Roman"/>
          <w:sz w:val="24"/>
          <w:szCs w:val="24"/>
        </w:rPr>
        <w:t>,</w:t>
      </w:r>
      <w:r w:rsidR="00364729" w:rsidRPr="006D65D4">
        <w:rPr>
          <w:rFonts w:ascii="Times New Roman" w:hAnsi="Times New Roman" w:cs="Times New Roman"/>
          <w:sz w:val="24"/>
          <w:szCs w:val="24"/>
        </w:rPr>
        <w:t xml:space="preserve"> odnosno kako bi se usklađivanjem obuhvatilo područje primjene novih uredbi EU i uvela preciznija terminologija</w:t>
      </w:r>
      <w:r w:rsidR="00364729" w:rsidRPr="00A5642D">
        <w:rPr>
          <w:rFonts w:ascii="Times New Roman" w:hAnsi="Times New Roman" w:cs="Times New Roman"/>
          <w:sz w:val="24"/>
          <w:szCs w:val="24"/>
        </w:rPr>
        <w:t xml:space="preserve">. Također, </w:t>
      </w:r>
      <w:r w:rsidR="006704C8" w:rsidRPr="00E13B71">
        <w:rPr>
          <w:rFonts w:ascii="Times New Roman" w:hAnsi="Times New Roman" w:cs="Times New Roman"/>
          <w:sz w:val="24"/>
          <w:szCs w:val="24"/>
        </w:rPr>
        <w:t xml:space="preserve">dopune </w:t>
      </w:r>
      <w:r w:rsidR="00364729" w:rsidRPr="00E13B71">
        <w:rPr>
          <w:rFonts w:ascii="Times New Roman" w:hAnsi="Times New Roman" w:cs="Times New Roman"/>
          <w:sz w:val="24"/>
          <w:szCs w:val="24"/>
        </w:rPr>
        <w:t xml:space="preserve">se </w:t>
      </w:r>
      <w:r w:rsidR="00364729" w:rsidRPr="00A5642D">
        <w:rPr>
          <w:rFonts w:ascii="Times New Roman" w:hAnsi="Times New Roman" w:cs="Times New Roman"/>
          <w:sz w:val="24"/>
          <w:szCs w:val="24"/>
        </w:rPr>
        <w:t>odnose na ukl</w:t>
      </w:r>
      <w:r w:rsidR="00D311E4" w:rsidRPr="00A5642D">
        <w:rPr>
          <w:rFonts w:ascii="Times New Roman" w:hAnsi="Times New Roman" w:cs="Times New Roman"/>
          <w:sz w:val="24"/>
          <w:szCs w:val="24"/>
        </w:rPr>
        <w:t>jučivanj</w:t>
      </w:r>
      <w:r w:rsidR="00364729" w:rsidRPr="00A5642D">
        <w:rPr>
          <w:rFonts w:ascii="Times New Roman" w:hAnsi="Times New Roman" w:cs="Times New Roman"/>
          <w:sz w:val="24"/>
          <w:szCs w:val="24"/>
        </w:rPr>
        <w:t>e</w:t>
      </w:r>
      <w:r w:rsidR="00D311E4" w:rsidRPr="00A5642D">
        <w:rPr>
          <w:rFonts w:ascii="Times New Roman" w:hAnsi="Times New Roman" w:cs="Times New Roman"/>
          <w:sz w:val="24"/>
          <w:szCs w:val="24"/>
        </w:rPr>
        <w:t xml:space="preserve"> novih uredbi</w:t>
      </w:r>
      <w:r w:rsidR="00364729" w:rsidRPr="00A5642D">
        <w:rPr>
          <w:rFonts w:ascii="Times New Roman" w:hAnsi="Times New Roman" w:cs="Times New Roman"/>
          <w:sz w:val="24"/>
          <w:szCs w:val="24"/>
        </w:rPr>
        <w:t>:</w:t>
      </w:r>
      <w:r w:rsidR="00D311E4" w:rsidRPr="00A5642D">
        <w:rPr>
          <w:rFonts w:ascii="Times New Roman" w:hAnsi="Times New Roman" w:cs="Times New Roman"/>
          <w:sz w:val="24"/>
          <w:szCs w:val="24"/>
        </w:rPr>
        <w:t xml:space="preserve"> Uredbe (EU) 2026/463 Europskog parlamenta i Vijeća od 24. veljače 2026. o izmjeni Uredbe (EU) 2024/1348 u pogledu primjene koncepta sigurne treće zemlje te Uredbe (EU) 2026/464 Europskog parlamenta i Vijeća od 24. veljače 2026. o izmjeni Uredbe (EU) 2024/1348 u pogledu utvrđivanja popisa sigurnih zemalja podrijetla na razini Unije, koje uređuju materiju ovoga Zakona</w:t>
      </w:r>
      <w:r w:rsidR="00364729" w:rsidRPr="00A5642D">
        <w:rPr>
          <w:rFonts w:ascii="Times New Roman" w:hAnsi="Times New Roman" w:cs="Times New Roman"/>
          <w:sz w:val="24"/>
          <w:szCs w:val="24"/>
        </w:rPr>
        <w:t>, a koje su stupile na snagu 2</w:t>
      </w:r>
      <w:r w:rsidR="00786BF5">
        <w:rPr>
          <w:rFonts w:ascii="Times New Roman" w:hAnsi="Times New Roman" w:cs="Times New Roman"/>
          <w:sz w:val="24"/>
          <w:szCs w:val="24"/>
        </w:rPr>
        <w:t>7</w:t>
      </w:r>
      <w:r w:rsidR="00364729" w:rsidRPr="00A5642D">
        <w:rPr>
          <w:rFonts w:ascii="Times New Roman" w:hAnsi="Times New Roman" w:cs="Times New Roman"/>
          <w:sz w:val="24"/>
          <w:szCs w:val="24"/>
        </w:rPr>
        <w:t>. veljače 2026. godine</w:t>
      </w:r>
      <w:r w:rsidR="00453278" w:rsidRPr="00A5642D">
        <w:rPr>
          <w:rFonts w:ascii="Times New Roman" w:hAnsi="Times New Roman" w:cs="Times New Roman"/>
          <w:sz w:val="24"/>
          <w:szCs w:val="24"/>
        </w:rPr>
        <w:t>.</w:t>
      </w:r>
    </w:p>
    <w:p w14:paraId="6800FCC6" w14:textId="77777777" w:rsidR="00364729" w:rsidRPr="00A5642D" w:rsidRDefault="00364729" w:rsidP="006D65D4">
      <w:pPr>
        <w:tabs>
          <w:tab w:val="left" w:pos="3836"/>
        </w:tabs>
        <w:spacing w:after="0" w:line="240" w:lineRule="auto"/>
        <w:rPr>
          <w:rFonts w:ascii="Times New Roman" w:eastAsia="Times New Roman" w:hAnsi="Times New Roman" w:cs="Times New Roman"/>
          <w:b/>
          <w:sz w:val="24"/>
          <w:szCs w:val="24"/>
          <w:lang w:eastAsia="hr-HR"/>
        </w:rPr>
      </w:pPr>
    </w:p>
    <w:p w14:paraId="08EE37C3" w14:textId="77777777" w:rsidR="003E33E3" w:rsidRPr="006D65D4" w:rsidRDefault="003E33E3"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Uz članak 2.</w:t>
      </w:r>
    </w:p>
    <w:p w14:paraId="35DDE2AC" w14:textId="77777777" w:rsidR="008F1EFF" w:rsidRDefault="00001CE0"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Dodaje se</w:t>
      </w:r>
      <w:r w:rsidR="008F1EFF" w:rsidRPr="006D65D4">
        <w:rPr>
          <w:rFonts w:ascii="Times New Roman" w:hAnsi="Times New Roman" w:cs="Times New Roman"/>
          <w:sz w:val="24"/>
          <w:szCs w:val="24"/>
        </w:rPr>
        <w:t xml:space="preserve"> novi članak 2</w:t>
      </w:r>
      <w:r w:rsidR="00400719" w:rsidRPr="006D65D4">
        <w:rPr>
          <w:rFonts w:ascii="Times New Roman" w:hAnsi="Times New Roman" w:cs="Times New Roman"/>
          <w:sz w:val="24"/>
          <w:szCs w:val="24"/>
        </w:rPr>
        <w:t>.</w:t>
      </w:r>
      <w:r w:rsidR="008F1EFF" w:rsidRPr="006D65D4">
        <w:rPr>
          <w:rFonts w:ascii="Times New Roman" w:hAnsi="Times New Roman" w:cs="Times New Roman"/>
          <w:sz w:val="24"/>
          <w:szCs w:val="24"/>
        </w:rPr>
        <w:t xml:space="preserve">a (Nadležna tijela) radi propisivanja jasne podjele nadležnosti među nacionalnim tijelima uključenima u sustav međunarodne i privremene zaštite. Time se naglašava institucionalna transparentnost, omogućava lakša provedba </w:t>
      </w:r>
      <w:r w:rsidR="00DB74E4" w:rsidRPr="006B435F">
        <w:rPr>
          <w:rFonts w:ascii="Times New Roman" w:hAnsi="Times New Roman" w:cs="Times New Roman"/>
          <w:sz w:val="24"/>
          <w:szCs w:val="24"/>
        </w:rPr>
        <w:t>ovoga</w:t>
      </w:r>
      <w:r w:rsidR="00DB74E4">
        <w:rPr>
          <w:rFonts w:ascii="Times New Roman" w:hAnsi="Times New Roman" w:cs="Times New Roman"/>
          <w:sz w:val="24"/>
          <w:szCs w:val="24"/>
        </w:rPr>
        <w:t xml:space="preserve"> </w:t>
      </w:r>
      <w:r w:rsidR="008F1EFF" w:rsidRPr="006D65D4">
        <w:rPr>
          <w:rFonts w:ascii="Times New Roman" w:hAnsi="Times New Roman" w:cs="Times New Roman"/>
          <w:sz w:val="24"/>
          <w:szCs w:val="24"/>
        </w:rPr>
        <w:t>Zakona u upravnom i operativnom smislu osigurava dosljedno postupanje, sukladno novoj pravnoj stečevini EU koja izričito traži imenovanje nadležnih tijela.</w:t>
      </w:r>
    </w:p>
    <w:p w14:paraId="1C4DA81E" w14:textId="77777777" w:rsidR="00F3230A" w:rsidRPr="006D65D4" w:rsidRDefault="00F3230A" w:rsidP="006D65D4">
      <w:pPr>
        <w:spacing w:after="0" w:line="240" w:lineRule="auto"/>
        <w:jc w:val="both"/>
        <w:rPr>
          <w:rFonts w:ascii="Times New Roman" w:hAnsi="Times New Roman" w:cs="Times New Roman"/>
          <w:sz w:val="24"/>
          <w:szCs w:val="24"/>
        </w:rPr>
      </w:pPr>
    </w:p>
    <w:p w14:paraId="6A375340" w14:textId="77777777" w:rsidR="008F1EFF" w:rsidRPr="006D65D4" w:rsidRDefault="008F1EFF"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Uz članak 3. </w:t>
      </w:r>
    </w:p>
    <w:p w14:paraId="67819B9C" w14:textId="77777777" w:rsidR="008F1EFF" w:rsidRDefault="00820D4C" w:rsidP="006D65D4">
      <w:pPr>
        <w:tabs>
          <w:tab w:val="left" w:pos="38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Članak 3. je d</w:t>
      </w:r>
      <w:r w:rsidR="008F1EFF" w:rsidRPr="006D65D4">
        <w:rPr>
          <w:rFonts w:ascii="Times New Roman" w:hAnsi="Times New Roman" w:cs="Times New Roman"/>
          <w:sz w:val="24"/>
          <w:szCs w:val="24"/>
        </w:rPr>
        <w:t>opunjen</w:t>
      </w:r>
      <w:r w:rsidR="00001CE0" w:rsidRPr="006D65D4">
        <w:rPr>
          <w:rFonts w:ascii="Times New Roman" w:hAnsi="Times New Roman" w:cs="Times New Roman"/>
          <w:sz w:val="24"/>
          <w:szCs w:val="24"/>
        </w:rPr>
        <w:t xml:space="preserve"> na način da je izričito navedena kategorija </w:t>
      </w:r>
      <w:r w:rsidR="00786BF5">
        <w:rPr>
          <w:rFonts w:ascii="Times New Roman" w:hAnsi="Times New Roman" w:cs="Times New Roman"/>
          <w:sz w:val="24"/>
          <w:szCs w:val="24"/>
        </w:rPr>
        <w:t>„</w:t>
      </w:r>
      <w:r w:rsidR="00001CE0" w:rsidRPr="006D65D4">
        <w:rPr>
          <w:rFonts w:ascii="Times New Roman" w:hAnsi="Times New Roman" w:cs="Times New Roman"/>
          <w:sz w:val="24"/>
          <w:szCs w:val="24"/>
        </w:rPr>
        <w:t>stranci u transferu</w:t>
      </w:r>
      <w:r w:rsidR="00786BF5">
        <w:rPr>
          <w:rFonts w:ascii="Times New Roman" w:hAnsi="Times New Roman" w:cs="Times New Roman"/>
          <w:sz w:val="24"/>
          <w:szCs w:val="24"/>
        </w:rPr>
        <w:t>“</w:t>
      </w:r>
      <w:r w:rsidR="00001CE0" w:rsidRPr="006D65D4">
        <w:rPr>
          <w:rFonts w:ascii="Times New Roman" w:hAnsi="Times New Roman" w:cs="Times New Roman"/>
          <w:sz w:val="24"/>
          <w:szCs w:val="24"/>
        </w:rPr>
        <w:t xml:space="preserve">, na koju se, </w:t>
      </w:r>
      <w:r w:rsidR="008F1EFF" w:rsidRPr="006D65D4">
        <w:rPr>
          <w:rFonts w:ascii="Times New Roman" w:hAnsi="Times New Roman" w:cs="Times New Roman"/>
          <w:sz w:val="24"/>
          <w:szCs w:val="24"/>
        </w:rPr>
        <w:t>uz tražitelje međunarodne zaštite, azilante, str</w:t>
      </w:r>
      <w:r w:rsidR="00B17B0C" w:rsidRPr="006D65D4">
        <w:rPr>
          <w:rFonts w:ascii="Times New Roman" w:hAnsi="Times New Roman" w:cs="Times New Roman"/>
          <w:sz w:val="24"/>
          <w:szCs w:val="24"/>
        </w:rPr>
        <w:t>ance pod supsidijarnom zaštitom</w:t>
      </w:r>
      <w:r w:rsidR="008F1EFF" w:rsidRPr="006D65D4">
        <w:rPr>
          <w:rFonts w:ascii="Times New Roman" w:hAnsi="Times New Roman" w:cs="Times New Roman"/>
          <w:sz w:val="24"/>
          <w:szCs w:val="24"/>
        </w:rPr>
        <w:t xml:space="preserve"> i strance pod privremenom zaštitom primjenjuju odredbe </w:t>
      </w:r>
      <w:r w:rsidR="00001CE0" w:rsidRPr="006D65D4">
        <w:rPr>
          <w:rFonts w:ascii="Times New Roman" w:hAnsi="Times New Roman" w:cs="Times New Roman"/>
          <w:sz w:val="24"/>
          <w:szCs w:val="24"/>
        </w:rPr>
        <w:t>Zakona o strancima („Narodne novine“</w:t>
      </w:r>
      <w:r w:rsidR="00AB31E1" w:rsidRPr="006D65D4">
        <w:rPr>
          <w:rFonts w:ascii="Times New Roman" w:hAnsi="Times New Roman" w:cs="Times New Roman"/>
          <w:sz w:val="24"/>
          <w:szCs w:val="24"/>
        </w:rPr>
        <w:t>,</w:t>
      </w:r>
      <w:r w:rsidR="00001CE0" w:rsidRPr="006D65D4">
        <w:rPr>
          <w:rFonts w:ascii="Times New Roman" w:hAnsi="Times New Roman" w:cs="Times New Roman"/>
          <w:sz w:val="24"/>
          <w:szCs w:val="24"/>
        </w:rPr>
        <w:t xml:space="preserve"> br. 130/20</w:t>
      </w:r>
      <w:r w:rsidR="00430296">
        <w:rPr>
          <w:rFonts w:ascii="Times New Roman" w:hAnsi="Times New Roman" w:cs="Times New Roman"/>
          <w:sz w:val="24"/>
          <w:szCs w:val="24"/>
        </w:rPr>
        <w:t>.</w:t>
      </w:r>
      <w:r w:rsidR="00001CE0" w:rsidRPr="006D65D4">
        <w:rPr>
          <w:rFonts w:ascii="Times New Roman" w:hAnsi="Times New Roman" w:cs="Times New Roman"/>
          <w:sz w:val="24"/>
          <w:szCs w:val="24"/>
        </w:rPr>
        <w:t>, 114/22</w:t>
      </w:r>
      <w:r w:rsidR="00430296">
        <w:rPr>
          <w:rFonts w:ascii="Times New Roman" w:hAnsi="Times New Roman" w:cs="Times New Roman"/>
          <w:sz w:val="24"/>
          <w:szCs w:val="24"/>
        </w:rPr>
        <w:t>.</w:t>
      </w:r>
      <w:r w:rsidR="00001CE0" w:rsidRPr="006D65D4">
        <w:rPr>
          <w:rFonts w:ascii="Times New Roman" w:hAnsi="Times New Roman" w:cs="Times New Roman"/>
          <w:sz w:val="24"/>
          <w:szCs w:val="24"/>
        </w:rPr>
        <w:t>, 151/22</w:t>
      </w:r>
      <w:r w:rsidR="00430296">
        <w:rPr>
          <w:rFonts w:ascii="Times New Roman" w:hAnsi="Times New Roman" w:cs="Times New Roman"/>
          <w:sz w:val="24"/>
          <w:szCs w:val="24"/>
        </w:rPr>
        <w:t>.</w:t>
      </w:r>
      <w:r w:rsidR="00001CE0" w:rsidRPr="006D65D4">
        <w:rPr>
          <w:rFonts w:ascii="Times New Roman" w:hAnsi="Times New Roman" w:cs="Times New Roman"/>
          <w:sz w:val="24"/>
          <w:szCs w:val="24"/>
        </w:rPr>
        <w:t xml:space="preserve"> i 40/25</w:t>
      </w:r>
      <w:r w:rsidR="00430296">
        <w:rPr>
          <w:rFonts w:ascii="Times New Roman" w:hAnsi="Times New Roman" w:cs="Times New Roman"/>
          <w:sz w:val="24"/>
          <w:szCs w:val="24"/>
        </w:rPr>
        <w:t>.</w:t>
      </w:r>
      <w:r w:rsidR="00001CE0" w:rsidRPr="006D65D4">
        <w:rPr>
          <w:rFonts w:ascii="Times New Roman" w:hAnsi="Times New Roman" w:cs="Times New Roman"/>
          <w:sz w:val="24"/>
          <w:szCs w:val="24"/>
        </w:rPr>
        <w:t>)</w:t>
      </w:r>
      <w:r w:rsidR="008F1EFF" w:rsidRPr="006D65D4">
        <w:rPr>
          <w:rFonts w:ascii="Times New Roman" w:hAnsi="Times New Roman" w:cs="Times New Roman"/>
          <w:sz w:val="24"/>
          <w:szCs w:val="24"/>
        </w:rPr>
        <w:t>.</w:t>
      </w:r>
    </w:p>
    <w:p w14:paraId="723B95F2" w14:textId="77777777" w:rsidR="00F3230A" w:rsidRPr="006D65D4" w:rsidRDefault="00F3230A" w:rsidP="006D65D4">
      <w:pPr>
        <w:tabs>
          <w:tab w:val="left" w:pos="3836"/>
        </w:tabs>
        <w:spacing w:after="0" w:line="240" w:lineRule="auto"/>
        <w:jc w:val="both"/>
        <w:rPr>
          <w:rFonts w:ascii="Times New Roman" w:hAnsi="Times New Roman" w:cs="Times New Roman"/>
          <w:sz w:val="24"/>
          <w:szCs w:val="24"/>
        </w:rPr>
      </w:pPr>
    </w:p>
    <w:p w14:paraId="72F462CA" w14:textId="77777777" w:rsidR="003E33E3" w:rsidRPr="006D65D4" w:rsidRDefault="008F1EFF" w:rsidP="006D65D4">
      <w:pPr>
        <w:tabs>
          <w:tab w:val="left" w:pos="3836"/>
        </w:tabs>
        <w:spacing w:after="0" w:line="240" w:lineRule="auto"/>
        <w:rPr>
          <w:rFonts w:ascii="Times New Roman" w:hAnsi="Times New Roman" w:cs="Times New Roman"/>
          <w:sz w:val="24"/>
          <w:szCs w:val="24"/>
        </w:rPr>
      </w:pPr>
      <w:r w:rsidRPr="006D65D4">
        <w:rPr>
          <w:rFonts w:ascii="Times New Roman" w:hAnsi="Times New Roman" w:cs="Times New Roman"/>
          <w:b/>
          <w:sz w:val="24"/>
          <w:szCs w:val="24"/>
        </w:rPr>
        <w:t xml:space="preserve">Uz članak 4. </w:t>
      </w:r>
    </w:p>
    <w:p w14:paraId="247EE595" w14:textId="77777777" w:rsidR="00400719" w:rsidRDefault="0040071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4. sadrži definicije</w:t>
      </w:r>
      <w:r w:rsidR="00387E6B" w:rsidRPr="006D65D4">
        <w:rPr>
          <w:rFonts w:ascii="Times New Roman" w:hAnsi="Times New Roman" w:cs="Times New Roman"/>
          <w:sz w:val="24"/>
          <w:szCs w:val="24"/>
        </w:rPr>
        <w:t xml:space="preserve"> pojmova koji se koriste u </w:t>
      </w:r>
      <w:r w:rsidR="00072484" w:rsidRPr="006B435F">
        <w:rPr>
          <w:rFonts w:ascii="Times New Roman" w:hAnsi="Times New Roman" w:cs="Times New Roman"/>
          <w:sz w:val="24"/>
          <w:szCs w:val="24"/>
        </w:rPr>
        <w:t>ovome</w:t>
      </w:r>
      <w:r w:rsidR="00072484">
        <w:rPr>
          <w:rFonts w:ascii="Times New Roman" w:hAnsi="Times New Roman" w:cs="Times New Roman"/>
          <w:sz w:val="24"/>
          <w:szCs w:val="24"/>
        </w:rPr>
        <w:t xml:space="preserve"> </w:t>
      </w:r>
      <w:r w:rsidR="00387E6B" w:rsidRPr="006D65D4">
        <w:rPr>
          <w:rFonts w:ascii="Times New Roman" w:hAnsi="Times New Roman" w:cs="Times New Roman"/>
          <w:sz w:val="24"/>
          <w:szCs w:val="24"/>
        </w:rPr>
        <w:t>Zakonu</w:t>
      </w:r>
      <w:r w:rsidRPr="006D65D4">
        <w:rPr>
          <w:rFonts w:ascii="Times New Roman" w:hAnsi="Times New Roman" w:cs="Times New Roman"/>
          <w:sz w:val="24"/>
          <w:szCs w:val="24"/>
        </w:rPr>
        <w:t xml:space="preserve"> i u potpunosti je ažuriran kako bi bio u skladu s reformiranim zakonodavnim okvirom Europske unije, osobito novim EU uredbama (EU) 2024/1347 i (EU) 2024/1348. Također, ažurirane su i proširene definicije izraza radi jasnijeg normiranja pojmova važnih za provedbu postupka međunarodne zaštite kao i sukladno Direktivi (EU) 2024/1346, uključujući nove pojmove i redefiniciju postojećih (npr. tražitelj, maloljetnik bez pratnje, ranjive skupine, članovi obitelji, poseb</w:t>
      </w:r>
      <w:r w:rsidR="00412C69" w:rsidRPr="006D65D4">
        <w:rPr>
          <w:rFonts w:ascii="Times New Roman" w:hAnsi="Times New Roman" w:cs="Times New Roman"/>
          <w:sz w:val="24"/>
          <w:szCs w:val="24"/>
        </w:rPr>
        <w:t>an</w:t>
      </w:r>
      <w:r w:rsidRPr="006D65D4">
        <w:rPr>
          <w:rFonts w:ascii="Times New Roman" w:hAnsi="Times New Roman" w:cs="Times New Roman"/>
          <w:sz w:val="24"/>
          <w:szCs w:val="24"/>
        </w:rPr>
        <w:t xml:space="preserve"> skrbnik, materijalnih uvjeta prihvata, namjera i registracija, zahtjev, zadržavanje, </w:t>
      </w:r>
      <w:r w:rsidRPr="005F2B78">
        <w:rPr>
          <w:rFonts w:ascii="Times New Roman" w:hAnsi="Times New Roman" w:cs="Times New Roman"/>
          <w:sz w:val="24"/>
          <w:szCs w:val="24"/>
        </w:rPr>
        <w:t xml:space="preserve">opasnost od bijega i bijeg), koje sada bolje odražavaju praksu i terminologiju Europske unije. </w:t>
      </w:r>
      <w:r w:rsidR="003B6B63" w:rsidRPr="005F2B78">
        <w:rPr>
          <w:rFonts w:ascii="Times New Roman" w:hAnsi="Times New Roman" w:cs="Times New Roman"/>
          <w:sz w:val="24"/>
          <w:szCs w:val="24"/>
        </w:rPr>
        <w:t xml:space="preserve">Definicija zadržavanja dodatno je pojašnjena </w:t>
      </w:r>
      <w:r w:rsidR="00D84123">
        <w:rPr>
          <w:rFonts w:ascii="Times New Roman" w:hAnsi="Times New Roman" w:cs="Times New Roman"/>
          <w:sz w:val="24"/>
          <w:szCs w:val="24"/>
        </w:rPr>
        <w:t>na način da se</w:t>
      </w:r>
      <w:r w:rsidR="003B6B63" w:rsidRPr="005F2B78">
        <w:rPr>
          <w:rFonts w:ascii="Times New Roman" w:hAnsi="Times New Roman" w:cs="Times New Roman"/>
          <w:sz w:val="24"/>
          <w:szCs w:val="24"/>
        </w:rPr>
        <w:t xml:space="preserve"> </w:t>
      </w:r>
      <w:r w:rsidR="00D84123">
        <w:rPr>
          <w:rFonts w:ascii="Times New Roman" w:hAnsi="Times New Roman" w:cs="Times New Roman"/>
          <w:sz w:val="24"/>
          <w:szCs w:val="24"/>
        </w:rPr>
        <w:t>zadržavanje</w:t>
      </w:r>
      <w:r w:rsidR="003B6B63" w:rsidRPr="005F2B78">
        <w:rPr>
          <w:rFonts w:ascii="Times New Roman" w:hAnsi="Times New Roman" w:cs="Times New Roman"/>
          <w:sz w:val="24"/>
          <w:szCs w:val="24"/>
        </w:rPr>
        <w:t xml:space="preserve"> provodi u specijaliziranim objektima Ministarstva namijenjenim za prihvat stranaca, tranzitnim prihvatnim centrima za strance, smještajnim objektima za postupak azila na granici i drugim odgovarajućim objektima, osim zatvora. </w:t>
      </w:r>
      <w:r w:rsidR="000862CD" w:rsidRPr="005F2B78">
        <w:rPr>
          <w:rFonts w:ascii="Times New Roman" w:hAnsi="Times New Roman" w:cs="Times New Roman"/>
          <w:sz w:val="24"/>
          <w:szCs w:val="24"/>
        </w:rPr>
        <w:t>Dakle, ne radi o uvođenju nekih novih objekata već o objektima koji se i sada koriste</w:t>
      </w:r>
      <w:r w:rsidR="00D84123">
        <w:rPr>
          <w:rFonts w:ascii="Times New Roman" w:hAnsi="Times New Roman" w:cs="Times New Roman"/>
          <w:sz w:val="24"/>
          <w:szCs w:val="24"/>
        </w:rPr>
        <w:t xml:space="preserve"> u tu svrhu</w:t>
      </w:r>
      <w:r w:rsidR="000862CD" w:rsidRPr="005F2B78">
        <w:rPr>
          <w:rFonts w:ascii="Times New Roman" w:hAnsi="Times New Roman" w:cs="Times New Roman"/>
          <w:sz w:val="24"/>
          <w:szCs w:val="24"/>
        </w:rPr>
        <w:t>,</w:t>
      </w:r>
      <w:r w:rsidR="00820D4C">
        <w:rPr>
          <w:rFonts w:ascii="Times New Roman" w:hAnsi="Times New Roman" w:cs="Times New Roman"/>
          <w:sz w:val="24"/>
          <w:szCs w:val="24"/>
        </w:rPr>
        <w:t xml:space="preserve"> </w:t>
      </w:r>
      <w:r w:rsidR="000862CD" w:rsidRPr="005F2B78">
        <w:rPr>
          <w:rFonts w:ascii="Times New Roman" w:hAnsi="Times New Roman" w:cs="Times New Roman"/>
          <w:sz w:val="24"/>
          <w:szCs w:val="24"/>
        </w:rPr>
        <w:t xml:space="preserve">a pitanja koja se odnose na organizaciju nadzora, upravljanje objektima zadržavanja te kontrolu uvjeta smještaja predstavljaju operativna i tehnička pitanja provedbe, </w:t>
      </w:r>
      <w:r w:rsidR="00D84123">
        <w:rPr>
          <w:rFonts w:ascii="Times New Roman" w:hAnsi="Times New Roman" w:cs="Times New Roman"/>
          <w:sz w:val="24"/>
          <w:szCs w:val="24"/>
        </w:rPr>
        <w:t>koja su uređena</w:t>
      </w:r>
      <w:r w:rsidR="000862CD" w:rsidRPr="005F2B78">
        <w:rPr>
          <w:rFonts w:ascii="Times New Roman" w:hAnsi="Times New Roman" w:cs="Times New Roman"/>
          <w:sz w:val="24"/>
          <w:szCs w:val="24"/>
        </w:rPr>
        <w:t xml:space="preserve"> podzakonskim aktima i internim pravilima nadležnih tijela (npr. pravilnicima, kućnim redom i standardnim operativnim procedurama) kao što je to i učinjeno Pravilnikom o boravku u prihvatnom centru za strance i načinu izračuna troškova prisilnog udaljenja, (Narodne novine“, br</w:t>
      </w:r>
      <w:r w:rsidR="00D84123">
        <w:rPr>
          <w:rFonts w:ascii="Times New Roman" w:hAnsi="Times New Roman" w:cs="Times New Roman"/>
          <w:sz w:val="24"/>
          <w:szCs w:val="24"/>
        </w:rPr>
        <w:t>.</w:t>
      </w:r>
      <w:r w:rsidR="000862CD" w:rsidRPr="005F2B78">
        <w:rPr>
          <w:rFonts w:ascii="Times New Roman" w:hAnsi="Times New Roman" w:cs="Times New Roman"/>
          <w:sz w:val="24"/>
          <w:szCs w:val="24"/>
        </w:rPr>
        <w:t>145/2021).</w:t>
      </w:r>
      <w:r w:rsidR="005F2B78">
        <w:rPr>
          <w:rFonts w:ascii="Times New Roman" w:hAnsi="Times New Roman" w:cs="Times New Roman"/>
          <w:sz w:val="24"/>
          <w:szCs w:val="24"/>
        </w:rPr>
        <w:t xml:space="preserve"> </w:t>
      </w:r>
      <w:r w:rsidR="00387E6B" w:rsidRPr="005F2B78">
        <w:rPr>
          <w:rFonts w:ascii="Times New Roman" w:hAnsi="Times New Roman" w:cs="Times New Roman"/>
          <w:sz w:val="24"/>
          <w:szCs w:val="24"/>
        </w:rPr>
        <w:t>Primjerice</w:t>
      </w:r>
      <w:r w:rsidR="00387E6B" w:rsidRPr="006D65D4">
        <w:rPr>
          <w:rFonts w:ascii="Times New Roman" w:hAnsi="Times New Roman" w:cs="Times New Roman"/>
          <w:sz w:val="24"/>
          <w:szCs w:val="24"/>
        </w:rPr>
        <w:t>, b</w:t>
      </w:r>
      <w:r w:rsidR="00F10238" w:rsidRPr="006D65D4">
        <w:rPr>
          <w:rFonts w:ascii="Times New Roman" w:hAnsi="Times New Roman" w:cs="Times New Roman"/>
          <w:sz w:val="24"/>
          <w:szCs w:val="24"/>
        </w:rPr>
        <w:t xml:space="preserve">udući </w:t>
      </w:r>
      <w:r w:rsidR="00387E6B" w:rsidRPr="006D65D4">
        <w:rPr>
          <w:rFonts w:ascii="Times New Roman" w:hAnsi="Times New Roman" w:cs="Times New Roman"/>
          <w:sz w:val="24"/>
          <w:szCs w:val="24"/>
        </w:rPr>
        <w:t xml:space="preserve">da </w:t>
      </w:r>
      <w:r w:rsidR="00F10238" w:rsidRPr="006D65D4">
        <w:rPr>
          <w:rFonts w:ascii="Times New Roman" w:hAnsi="Times New Roman" w:cs="Times New Roman"/>
          <w:sz w:val="24"/>
          <w:szCs w:val="24"/>
        </w:rPr>
        <w:t xml:space="preserve">Direktiva </w:t>
      </w:r>
      <w:r w:rsidR="00387E6B" w:rsidRPr="006D65D4">
        <w:rPr>
          <w:rFonts w:ascii="Times New Roman" w:hAnsi="Times New Roman" w:cs="Times New Roman"/>
          <w:sz w:val="24"/>
          <w:szCs w:val="24"/>
        </w:rPr>
        <w:t xml:space="preserve">(EU) 2024/1346 </w:t>
      </w:r>
      <w:r w:rsidR="00F10238" w:rsidRPr="006D65D4">
        <w:rPr>
          <w:rFonts w:ascii="Times New Roman" w:hAnsi="Times New Roman" w:cs="Times New Roman"/>
          <w:sz w:val="24"/>
          <w:szCs w:val="24"/>
        </w:rPr>
        <w:t>šire određuje razloge zbog kojih se sma</w:t>
      </w:r>
      <w:r w:rsidR="00387E6B" w:rsidRPr="006D65D4">
        <w:rPr>
          <w:rFonts w:ascii="Times New Roman" w:hAnsi="Times New Roman" w:cs="Times New Roman"/>
          <w:sz w:val="24"/>
          <w:szCs w:val="24"/>
        </w:rPr>
        <w:t>tra da maloljetnik nije u braku, definicija tog pojma je</w:t>
      </w:r>
      <w:r w:rsidR="00F10238" w:rsidRPr="006D65D4">
        <w:rPr>
          <w:rFonts w:ascii="Times New Roman" w:hAnsi="Times New Roman" w:cs="Times New Roman"/>
          <w:sz w:val="24"/>
          <w:szCs w:val="24"/>
        </w:rPr>
        <w:t xml:space="preserve"> preformulirana sukladno izričaju članka 2. točke 3. Direktive (EU) 2024/1346 </w:t>
      </w:r>
      <w:r w:rsidR="00F10238" w:rsidRPr="006B435F">
        <w:rPr>
          <w:rFonts w:ascii="Times New Roman" w:hAnsi="Times New Roman" w:cs="Times New Roman"/>
          <w:sz w:val="24"/>
          <w:szCs w:val="24"/>
        </w:rPr>
        <w:t>te je propisano</w:t>
      </w:r>
      <w:r w:rsidR="00F10238" w:rsidRPr="006D65D4">
        <w:rPr>
          <w:rFonts w:ascii="Times New Roman" w:hAnsi="Times New Roman" w:cs="Times New Roman"/>
          <w:sz w:val="24"/>
          <w:szCs w:val="24"/>
        </w:rPr>
        <w:t xml:space="preserve"> kako se smatra da maloljetnik nije u braku ako na temelju pojedinačne procjene njegov brak nije u skladu s propisima Republike Hrvatske, a osobito propisima kojima se uređuje minimalna zakonska dob za sklapanje braka. </w:t>
      </w:r>
      <w:r w:rsidRPr="006D65D4">
        <w:rPr>
          <w:rFonts w:ascii="Times New Roman" w:hAnsi="Times New Roman" w:cs="Times New Roman"/>
          <w:sz w:val="24"/>
          <w:szCs w:val="24"/>
        </w:rPr>
        <w:t>Cilj izmjena je povećanje pravne jasnoće, dosljednosti i učinkovitosti postupanja u području međunarodne i privremene zaštite</w:t>
      </w:r>
      <w:r w:rsidRPr="003B6B63">
        <w:rPr>
          <w:rFonts w:ascii="Times New Roman" w:hAnsi="Times New Roman" w:cs="Times New Roman"/>
          <w:sz w:val="24"/>
          <w:szCs w:val="24"/>
        </w:rPr>
        <w:t>.</w:t>
      </w:r>
      <w:r w:rsidR="003B6B63" w:rsidRPr="000862CD">
        <w:rPr>
          <w:rFonts w:ascii="Times New Roman" w:hAnsi="Times New Roman" w:cs="Times New Roman"/>
          <w:sz w:val="24"/>
          <w:szCs w:val="24"/>
        </w:rPr>
        <w:t xml:space="preserve"> </w:t>
      </w:r>
    </w:p>
    <w:p w14:paraId="333A44E5" w14:textId="77777777" w:rsidR="00F3230A" w:rsidRPr="006D65D4" w:rsidRDefault="00F3230A" w:rsidP="006D65D4">
      <w:pPr>
        <w:spacing w:after="0" w:line="240" w:lineRule="auto"/>
        <w:jc w:val="both"/>
        <w:rPr>
          <w:rFonts w:ascii="Times New Roman" w:hAnsi="Times New Roman" w:cs="Times New Roman"/>
          <w:sz w:val="24"/>
          <w:szCs w:val="24"/>
        </w:rPr>
      </w:pPr>
    </w:p>
    <w:p w14:paraId="5D71CEC5" w14:textId="77777777" w:rsidR="003D58E7" w:rsidRPr="006D65D4" w:rsidRDefault="003D58E7"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Uz članak 5. </w:t>
      </w:r>
    </w:p>
    <w:p w14:paraId="721643A4" w14:textId="77777777" w:rsidR="003D58E7" w:rsidRDefault="0098236D"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10. </w:t>
      </w:r>
      <w:r w:rsidR="00387E6B" w:rsidRPr="006D65D4">
        <w:rPr>
          <w:rFonts w:ascii="Times New Roman" w:hAnsi="Times New Roman" w:cs="Times New Roman"/>
          <w:sz w:val="24"/>
          <w:szCs w:val="24"/>
        </w:rPr>
        <w:t>izmijenjen je radi</w:t>
      </w:r>
      <w:r w:rsidRPr="006D65D4">
        <w:rPr>
          <w:rFonts w:ascii="Times New Roman" w:hAnsi="Times New Roman" w:cs="Times New Roman"/>
          <w:sz w:val="24"/>
          <w:szCs w:val="24"/>
        </w:rPr>
        <w:t xml:space="preserve"> usklađivanja s izričajem Direktive (EU) 2024/1346 te je pojašnjena </w:t>
      </w:r>
      <w:r w:rsidR="003D58E7" w:rsidRPr="006D65D4">
        <w:rPr>
          <w:rFonts w:ascii="Times New Roman" w:hAnsi="Times New Roman" w:cs="Times New Roman"/>
          <w:sz w:val="24"/>
          <w:szCs w:val="24"/>
        </w:rPr>
        <w:t xml:space="preserve">obveza uzimanja u obzir najboljeg interesa djeteta, sa svrhom preciznije metodologije procjene tog interesa </w:t>
      </w:r>
      <w:r w:rsidR="00662DF3" w:rsidRPr="006D65D4">
        <w:rPr>
          <w:rFonts w:ascii="Times New Roman" w:hAnsi="Times New Roman" w:cs="Times New Roman"/>
          <w:sz w:val="24"/>
          <w:szCs w:val="24"/>
        </w:rPr>
        <w:t xml:space="preserve">u svakom pojedinačnom slučaju, </w:t>
      </w:r>
      <w:r w:rsidR="003D58E7" w:rsidRPr="006D65D4">
        <w:rPr>
          <w:rFonts w:ascii="Times New Roman" w:hAnsi="Times New Roman" w:cs="Times New Roman"/>
          <w:sz w:val="24"/>
          <w:szCs w:val="24"/>
        </w:rPr>
        <w:t>u skladu s međunarodnim stan</w:t>
      </w:r>
      <w:r w:rsidRPr="006D65D4">
        <w:rPr>
          <w:rFonts w:ascii="Times New Roman" w:hAnsi="Times New Roman" w:cs="Times New Roman"/>
          <w:sz w:val="24"/>
          <w:szCs w:val="24"/>
        </w:rPr>
        <w:t>dardima</w:t>
      </w:r>
      <w:r w:rsidR="003D58E7" w:rsidRPr="006D65D4">
        <w:rPr>
          <w:rFonts w:ascii="Times New Roman" w:hAnsi="Times New Roman" w:cs="Times New Roman"/>
          <w:sz w:val="24"/>
          <w:szCs w:val="24"/>
        </w:rPr>
        <w:t xml:space="preserve">. </w:t>
      </w:r>
      <w:r w:rsidR="00387E6B" w:rsidRPr="006D65D4">
        <w:rPr>
          <w:rFonts w:ascii="Times New Roman" w:hAnsi="Times New Roman" w:cs="Times New Roman"/>
          <w:sz w:val="24"/>
          <w:szCs w:val="24"/>
        </w:rPr>
        <w:t>Nadalje</w:t>
      </w:r>
      <w:r w:rsidRPr="006D65D4">
        <w:rPr>
          <w:rFonts w:ascii="Times New Roman" w:hAnsi="Times New Roman" w:cs="Times New Roman"/>
          <w:sz w:val="24"/>
          <w:szCs w:val="24"/>
        </w:rPr>
        <w:t xml:space="preserve">, </w:t>
      </w:r>
      <w:r w:rsidR="003D58E7" w:rsidRPr="006D65D4">
        <w:rPr>
          <w:rFonts w:ascii="Times New Roman" w:hAnsi="Times New Roman" w:cs="Times New Roman"/>
          <w:sz w:val="24"/>
          <w:szCs w:val="24"/>
        </w:rPr>
        <w:t>postupovne odredbe</w:t>
      </w:r>
      <w:r w:rsidR="00400719" w:rsidRPr="006D65D4">
        <w:rPr>
          <w:rFonts w:ascii="Times New Roman" w:hAnsi="Times New Roman" w:cs="Times New Roman"/>
          <w:sz w:val="24"/>
          <w:szCs w:val="24"/>
        </w:rPr>
        <w:t xml:space="preserve"> </w:t>
      </w:r>
      <w:r w:rsidR="003D58E7" w:rsidRPr="006D65D4">
        <w:rPr>
          <w:rFonts w:ascii="Times New Roman" w:hAnsi="Times New Roman" w:cs="Times New Roman"/>
          <w:sz w:val="24"/>
          <w:szCs w:val="24"/>
        </w:rPr>
        <w:t xml:space="preserve">koje se odnose na maloljetnika bez pratnje </w:t>
      </w:r>
      <w:r w:rsidR="00387E6B" w:rsidRPr="006D65D4">
        <w:rPr>
          <w:rFonts w:ascii="Times New Roman" w:hAnsi="Times New Roman" w:cs="Times New Roman"/>
          <w:sz w:val="24"/>
          <w:szCs w:val="24"/>
        </w:rPr>
        <w:t>premještene</w:t>
      </w:r>
      <w:r w:rsidR="003D58E7"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su </w:t>
      </w:r>
      <w:r w:rsidR="003D58E7" w:rsidRPr="006D65D4">
        <w:rPr>
          <w:rFonts w:ascii="Times New Roman" w:hAnsi="Times New Roman" w:cs="Times New Roman"/>
          <w:sz w:val="24"/>
          <w:szCs w:val="24"/>
        </w:rPr>
        <w:t>u članak 17.</w:t>
      </w:r>
      <w:r w:rsidR="00072484">
        <w:rPr>
          <w:rFonts w:ascii="Times New Roman" w:hAnsi="Times New Roman" w:cs="Times New Roman"/>
          <w:sz w:val="24"/>
          <w:szCs w:val="24"/>
        </w:rPr>
        <w:t xml:space="preserve"> </w:t>
      </w:r>
      <w:r w:rsidR="00072484" w:rsidRPr="006B435F">
        <w:rPr>
          <w:rFonts w:ascii="Times New Roman" w:hAnsi="Times New Roman" w:cs="Times New Roman"/>
          <w:sz w:val="24"/>
          <w:szCs w:val="24"/>
        </w:rPr>
        <w:t>ovoga</w:t>
      </w:r>
      <w:r w:rsidR="003D58E7" w:rsidRPr="006D65D4">
        <w:rPr>
          <w:rFonts w:ascii="Times New Roman" w:hAnsi="Times New Roman" w:cs="Times New Roman"/>
          <w:sz w:val="24"/>
          <w:szCs w:val="24"/>
        </w:rPr>
        <w:t xml:space="preserve"> </w:t>
      </w:r>
      <w:r w:rsidR="00387E6B" w:rsidRPr="006D65D4">
        <w:rPr>
          <w:rFonts w:ascii="Times New Roman" w:hAnsi="Times New Roman" w:cs="Times New Roman"/>
          <w:sz w:val="24"/>
          <w:szCs w:val="24"/>
        </w:rPr>
        <w:t>Zakona.</w:t>
      </w:r>
    </w:p>
    <w:p w14:paraId="5B2DCFE1" w14:textId="77777777" w:rsidR="00F3230A" w:rsidRPr="006D65D4" w:rsidRDefault="00F3230A" w:rsidP="006D65D4">
      <w:pPr>
        <w:spacing w:after="0" w:line="240" w:lineRule="auto"/>
        <w:jc w:val="both"/>
        <w:rPr>
          <w:rFonts w:ascii="Times New Roman" w:hAnsi="Times New Roman" w:cs="Times New Roman"/>
          <w:sz w:val="24"/>
          <w:szCs w:val="24"/>
        </w:rPr>
      </w:pPr>
    </w:p>
    <w:p w14:paraId="078CDAC3" w14:textId="77777777" w:rsidR="003D58E7" w:rsidRPr="006D65D4" w:rsidRDefault="003D58E7"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6. </w:t>
      </w:r>
    </w:p>
    <w:p w14:paraId="41B10D28" w14:textId="77777777" w:rsidR="003D58E7" w:rsidRDefault="008C471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11. </w:t>
      </w:r>
      <w:r w:rsidR="00400719" w:rsidRPr="006D65D4">
        <w:rPr>
          <w:rFonts w:ascii="Times New Roman" w:hAnsi="Times New Roman" w:cs="Times New Roman"/>
          <w:sz w:val="24"/>
          <w:szCs w:val="24"/>
        </w:rPr>
        <w:t xml:space="preserve">je </w:t>
      </w:r>
      <w:r w:rsidRPr="006D65D4">
        <w:rPr>
          <w:rFonts w:ascii="Times New Roman" w:hAnsi="Times New Roman" w:cs="Times New Roman"/>
          <w:sz w:val="24"/>
          <w:szCs w:val="24"/>
        </w:rPr>
        <w:t>mijenjan radi potpunog usklađivanja s</w:t>
      </w:r>
      <w:r w:rsidR="00B3197F" w:rsidRPr="006D65D4">
        <w:rPr>
          <w:rFonts w:ascii="Times New Roman" w:hAnsi="Times New Roman" w:cs="Times New Roman"/>
          <w:sz w:val="24"/>
          <w:szCs w:val="24"/>
        </w:rPr>
        <w:t xml:space="preserve"> Uredbom (EU) 2024/1348</w:t>
      </w:r>
      <w:r w:rsidR="005A1D85">
        <w:rPr>
          <w:rFonts w:ascii="Times New Roman" w:hAnsi="Times New Roman" w:cs="Times New Roman"/>
          <w:sz w:val="24"/>
          <w:szCs w:val="24"/>
        </w:rPr>
        <w:t xml:space="preserve">, </w:t>
      </w:r>
      <w:r w:rsidR="005A1D85" w:rsidRPr="006B435F">
        <w:rPr>
          <w:rFonts w:ascii="Times New Roman" w:hAnsi="Times New Roman" w:cs="Times New Roman"/>
          <w:sz w:val="24"/>
          <w:szCs w:val="24"/>
        </w:rPr>
        <w:t xml:space="preserve">s </w:t>
      </w:r>
      <w:r w:rsidRPr="006B435F">
        <w:rPr>
          <w:rFonts w:ascii="Times New Roman" w:hAnsi="Times New Roman" w:cs="Times New Roman"/>
          <w:sz w:val="24"/>
          <w:szCs w:val="24"/>
        </w:rPr>
        <w:t xml:space="preserve">obzirom </w:t>
      </w:r>
      <w:r w:rsidR="005A1D85" w:rsidRPr="006B435F">
        <w:rPr>
          <w:rFonts w:ascii="Times New Roman" w:hAnsi="Times New Roman" w:cs="Times New Roman"/>
          <w:sz w:val="24"/>
          <w:szCs w:val="24"/>
        </w:rPr>
        <w:t>na to</w:t>
      </w:r>
      <w:r w:rsidR="005A1D85">
        <w:rPr>
          <w:rFonts w:ascii="Times New Roman" w:hAnsi="Times New Roman" w:cs="Times New Roman"/>
          <w:sz w:val="24"/>
          <w:szCs w:val="24"/>
        </w:rPr>
        <w:t xml:space="preserve"> </w:t>
      </w:r>
      <w:r w:rsidRPr="006D65D4">
        <w:rPr>
          <w:rFonts w:ascii="Times New Roman" w:hAnsi="Times New Roman" w:cs="Times New Roman"/>
          <w:sz w:val="24"/>
          <w:szCs w:val="24"/>
        </w:rPr>
        <w:t>da je ta materija uređena navedenom Uredbom</w:t>
      </w:r>
      <w:r w:rsidR="00B3197F" w:rsidRPr="006D65D4">
        <w:rPr>
          <w:rFonts w:ascii="Times New Roman" w:hAnsi="Times New Roman" w:cs="Times New Roman"/>
          <w:sz w:val="24"/>
          <w:szCs w:val="24"/>
        </w:rPr>
        <w:t>.</w:t>
      </w:r>
    </w:p>
    <w:p w14:paraId="405298B7" w14:textId="77777777" w:rsidR="00F3230A" w:rsidRPr="006D65D4" w:rsidRDefault="00F3230A" w:rsidP="006D65D4">
      <w:pPr>
        <w:spacing w:after="0" w:line="240" w:lineRule="auto"/>
        <w:jc w:val="both"/>
        <w:rPr>
          <w:rFonts w:ascii="Times New Roman" w:hAnsi="Times New Roman" w:cs="Times New Roman"/>
          <w:sz w:val="24"/>
          <w:szCs w:val="24"/>
        </w:rPr>
      </w:pPr>
    </w:p>
    <w:p w14:paraId="3BB96E83" w14:textId="77777777" w:rsidR="005F2B78" w:rsidRDefault="00B3197F" w:rsidP="005F2B78">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7. </w:t>
      </w:r>
    </w:p>
    <w:p w14:paraId="53D15CBF" w14:textId="77777777" w:rsidR="00A16EF9" w:rsidRDefault="003F4581" w:rsidP="00A16EF9">
      <w:pPr>
        <w:spacing w:after="0" w:line="240" w:lineRule="auto"/>
        <w:jc w:val="both"/>
        <w:rPr>
          <w:rFonts w:ascii="Times New Roman" w:eastAsia="Times New Roman" w:hAnsi="Times New Roman" w:cs="Times New Roman"/>
          <w:sz w:val="24"/>
          <w:szCs w:val="24"/>
          <w:lang w:eastAsia="hr-HR"/>
        </w:rPr>
      </w:pPr>
      <w:r w:rsidRPr="005F2B78">
        <w:rPr>
          <w:rFonts w:ascii="Times New Roman" w:hAnsi="Times New Roman" w:cs="Times New Roman"/>
          <w:sz w:val="24"/>
        </w:rPr>
        <w:t>Članak</w:t>
      </w:r>
      <w:r w:rsidR="00B3197F" w:rsidRPr="005F2B78">
        <w:rPr>
          <w:rFonts w:ascii="Times New Roman" w:hAnsi="Times New Roman" w:cs="Times New Roman"/>
          <w:sz w:val="24"/>
        </w:rPr>
        <w:t xml:space="preserve"> 12.</w:t>
      </w:r>
      <w:r w:rsidRPr="005F2B78">
        <w:rPr>
          <w:rFonts w:ascii="Times New Roman" w:hAnsi="Times New Roman" w:cs="Times New Roman"/>
          <w:sz w:val="24"/>
        </w:rPr>
        <w:t xml:space="preserve"> </w:t>
      </w:r>
      <w:r w:rsidR="00A1040B" w:rsidRPr="005F2B78">
        <w:rPr>
          <w:rFonts w:ascii="Times New Roman" w:hAnsi="Times New Roman" w:cs="Times New Roman"/>
          <w:sz w:val="24"/>
        </w:rPr>
        <w:t xml:space="preserve">je dopunjen u stavku 2. na način da se propisuje iznimka od načela isključenja javnosti sa saslušanja u postupku međunarodne zaštite, kojom se omogućuje sudjelovanje predstavnika UNHCR-a ili drugih organizacija koje se bave zaštitom ljudskih prava, kada Ministarstvo, uzimajući u obzir osobne okolnosti tražitelja, ocijeni da je njihovo sudjelovanje nužno i u najboljem interesu tražitelja. </w:t>
      </w:r>
      <w:r w:rsidR="00A1040B" w:rsidRPr="005F2B78">
        <w:rPr>
          <w:rFonts w:ascii="Times New Roman" w:eastAsia="Times New Roman" w:hAnsi="Times New Roman" w:cs="Times New Roman"/>
          <w:sz w:val="24"/>
        </w:rPr>
        <w:t xml:space="preserve">Ovakvim rješenjem primarno se osigurava zaštita tražitelja, imajući u vidu da se tijekom saslušanja iznose osobne, osjetljive i često traumatične informacije koje ne smiju biti izložene javnosti. </w:t>
      </w:r>
      <w:r w:rsidR="00A16EF9">
        <w:rPr>
          <w:rFonts w:ascii="Times New Roman" w:eastAsia="Times New Roman" w:hAnsi="Times New Roman" w:cs="Times New Roman"/>
          <w:sz w:val="24"/>
          <w:szCs w:val="24"/>
          <w:lang w:eastAsia="hr-HR"/>
        </w:rPr>
        <w:t xml:space="preserve">Novim stavkom 3. </w:t>
      </w:r>
      <w:r w:rsidR="00A16EF9" w:rsidRPr="00A1040B">
        <w:rPr>
          <w:rFonts w:ascii="Times New Roman" w:eastAsia="Times New Roman" w:hAnsi="Times New Roman" w:cs="Times New Roman"/>
          <w:sz w:val="24"/>
          <w:szCs w:val="24"/>
          <w:lang w:eastAsia="hr-HR"/>
        </w:rPr>
        <w:t xml:space="preserve">se </w:t>
      </w:r>
      <w:r w:rsidR="00A16EF9" w:rsidRPr="00A16EF9">
        <w:rPr>
          <w:rFonts w:ascii="Times New Roman" w:eastAsia="Times New Roman" w:hAnsi="Times New Roman" w:cs="Times New Roman"/>
          <w:sz w:val="24"/>
          <w:szCs w:val="24"/>
          <w:lang w:eastAsia="hr-HR"/>
        </w:rPr>
        <w:t>uvodi se obveza Ministarstva da prilikom donošenja odluke osobitu pozornost posveti ranjivosti tražitelja i potrebi osiguranja učinkovite zaštite njegovih prava. Time se dodatno naglašava individualizirani pristup u svakom pojedinom predmetu, u skladu s pravnom stečevinom Europske unije i načelima zaštite temeljnih prava. Također se propisuje mogućnost uzimanja u obzir stava tražitelja, čime se osnažuje njegovo pravo na sudjelovanje u postupku i doprinosi donošenju kvalitetnije i utemeljenije odluke</w:t>
      </w:r>
      <w:r w:rsidR="00A16EF9">
        <w:rPr>
          <w:rFonts w:ascii="Times New Roman" w:eastAsia="Times New Roman" w:hAnsi="Times New Roman" w:cs="Times New Roman"/>
          <w:sz w:val="24"/>
          <w:szCs w:val="24"/>
          <w:lang w:eastAsia="hr-HR"/>
        </w:rPr>
        <w:t>.</w:t>
      </w:r>
    </w:p>
    <w:p w14:paraId="21DFFE54" w14:textId="77777777" w:rsidR="00A16EF9" w:rsidRDefault="00A1040B" w:rsidP="006D65D4">
      <w:pPr>
        <w:spacing w:after="0" w:line="240" w:lineRule="auto"/>
        <w:jc w:val="both"/>
        <w:rPr>
          <w:rFonts w:ascii="Times New Roman" w:eastAsia="Times New Roman" w:hAnsi="Times New Roman" w:cs="Times New Roman"/>
          <w:sz w:val="24"/>
          <w:szCs w:val="24"/>
          <w:lang w:eastAsia="hr-HR"/>
        </w:rPr>
      </w:pPr>
      <w:r w:rsidRPr="005F2B78">
        <w:rPr>
          <w:rFonts w:ascii="Times New Roman" w:eastAsia="Times New Roman" w:hAnsi="Times New Roman" w:cs="Times New Roman"/>
          <w:sz w:val="24"/>
        </w:rPr>
        <w:t>Sudjelovanje trećih osoba stoga se omogućuje isključivo kada doprinosi dodatnoj zaštiti prava i interesa tražitelja, osobito u slučajevima njihove ranjivosti, uz istodobno zadržavanje diskrecijske ovlasti Ministarstva da u svakom pojedinom slučaju procijeni opravdanost takvog sudjelovanja</w:t>
      </w:r>
      <w:r w:rsidRPr="00A1040B">
        <w:rPr>
          <w:rFonts w:eastAsia="Times New Roman"/>
        </w:rPr>
        <w:t>.</w:t>
      </w:r>
      <w:r w:rsidR="005F2B78">
        <w:rPr>
          <w:rFonts w:eastAsia="Times New Roman"/>
        </w:rPr>
        <w:t xml:space="preserve"> </w:t>
      </w:r>
      <w:r w:rsidRPr="00A1040B">
        <w:rPr>
          <w:rFonts w:ascii="Times New Roman" w:eastAsia="Times New Roman" w:hAnsi="Times New Roman" w:cs="Times New Roman"/>
          <w:sz w:val="24"/>
          <w:szCs w:val="24"/>
          <w:lang w:eastAsia="hr-HR"/>
        </w:rPr>
        <w:t>Time se ujedno sprječavaju moguće zlouporabe u praksi i osigurava zaštita samih tražitelja</w:t>
      </w:r>
      <w:r w:rsidR="00A16EF9">
        <w:rPr>
          <w:rFonts w:ascii="Times New Roman" w:eastAsia="Times New Roman" w:hAnsi="Times New Roman" w:cs="Times New Roman"/>
          <w:sz w:val="24"/>
          <w:szCs w:val="24"/>
          <w:lang w:eastAsia="hr-HR"/>
        </w:rPr>
        <w:t xml:space="preserve">. </w:t>
      </w:r>
    </w:p>
    <w:p w14:paraId="292CA86B" w14:textId="77777777" w:rsidR="00A16EF9" w:rsidRDefault="00A16EF9" w:rsidP="006D65D4">
      <w:pPr>
        <w:spacing w:after="0" w:line="240" w:lineRule="auto"/>
        <w:jc w:val="both"/>
        <w:rPr>
          <w:rFonts w:ascii="Times New Roman" w:eastAsia="Times New Roman" w:hAnsi="Times New Roman" w:cs="Times New Roman"/>
          <w:sz w:val="24"/>
          <w:szCs w:val="24"/>
          <w:lang w:eastAsia="hr-HR"/>
        </w:rPr>
      </w:pPr>
    </w:p>
    <w:p w14:paraId="3145EAC9"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8.</w:t>
      </w:r>
    </w:p>
    <w:p w14:paraId="624CF9A8" w14:textId="77777777" w:rsidR="00615336" w:rsidRDefault="003F458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615336" w:rsidRPr="006D65D4">
        <w:rPr>
          <w:rFonts w:ascii="Times New Roman" w:hAnsi="Times New Roman" w:cs="Times New Roman"/>
          <w:sz w:val="24"/>
          <w:szCs w:val="24"/>
        </w:rPr>
        <w:t xml:space="preserve"> članku 13. </w:t>
      </w:r>
      <w:r w:rsidR="00572645" w:rsidRPr="006D65D4">
        <w:rPr>
          <w:rFonts w:ascii="Times New Roman" w:hAnsi="Times New Roman" w:cs="Times New Roman"/>
          <w:sz w:val="24"/>
          <w:szCs w:val="24"/>
        </w:rPr>
        <w:t>izmijenjena</w:t>
      </w:r>
      <w:r w:rsidR="00615336" w:rsidRPr="006D65D4">
        <w:rPr>
          <w:rFonts w:ascii="Times New Roman" w:hAnsi="Times New Roman" w:cs="Times New Roman"/>
          <w:sz w:val="24"/>
          <w:szCs w:val="24"/>
        </w:rPr>
        <w:t xml:space="preserve"> je odredba o osiguravanju prevoditelja u postupku odobrenja međunarodne zaštite radi veće kvalitete i dostupnosti usluge, posebno za jezike koji su rjeđe zastupljeni u sustavu. </w:t>
      </w:r>
      <w:r w:rsidR="00C41C3E">
        <w:rPr>
          <w:rFonts w:ascii="Times New Roman" w:hAnsi="Times New Roman" w:cs="Times New Roman"/>
          <w:sz w:val="24"/>
          <w:szCs w:val="24"/>
        </w:rPr>
        <w:t xml:space="preserve">Prevoditelji s kojima je </w:t>
      </w:r>
      <w:r w:rsidR="00A1040B">
        <w:rPr>
          <w:rFonts w:ascii="Times New Roman" w:hAnsi="Times New Roman" w:cs="Times New Roman"/>
          <w:sz w:val="24"/>
          <w:szCs w:val="24"/>
        </w:rPr>
        <w:t>M</w:t>
      </w:r>
      <w:r w:rsidR="00C41C3E">
        <w:rPr>
          <w:rFonts w:ascii="Times New Roman" w:hAnsi="Times New Roman" w:cs="Times New Roman"/>
          <w:sz w:val="24"/>
          <w:szCs w:val="24"/>
        </w:rPr>
        <w:t>inistarstvo</w:t>
      </w:r>
      <w:r w:rsidR="00A1040B">
        <w:rPr>
          <w:rFonts w:ascii="Times New Roman" w:hAnsi="Times New Roman" w:cs="Times New Roman"/>
          <w:sz w:val="24"/>
          <w:szCs w:val="24"/>
        </w:rPr>
        <w:t xml:space="preserve"> unutarnjih poslova</w:t>
      </w:r>
      <w:r w:rsidR="00C41C3E">
        <w:rPr>
          <w:rFonts w:ascii="Times New Roman" w:hAnsi="Times New Roman" w:cs="Times New Roman"/>
          <w:sz w:val="24"/>
          <w:szCs w:val="24"/>
        </w:rPr>
        <w:t xml:space="preserve"> sklopilo ugovor, bit će putem smjernica, brošura ili pohađanjem odgovarajućih tečajeva koj</w:t>
      </w:r>
      <w:r w:rsidR="00A1040B">
        <w:rPr>
          <w:rFonts w:ascii="Times New Roman" w:hAnsi="Times New Roman" w:cs="Times New Roman"/>
          <w:sz w:val="24"/>
          <w:szCs w:val="24"/>
        </w:rPr>
        <w:t>e</w:t>
      </w:r>
      <w:r w:rsidR="00C41C3E">
        <w:rPr>
          <w:rFonts w:ascii="Times New Roman" w:hAnsi="Times New Roman" w:cs="Times New Roman"/>
          <w:sz w:val="24"/>
          <w:szCs w:val="24"/>
        </w:rPr>
        <w:t xml:space="preserve"> provodi Agencija </w:t>
      </w:r>
      <w:r w:rsidR="006D594D">
        <w:rPr>
          <w:rFonts w:ascii="Times New Roman" w:hAnsi="Times New Roman" w:cs="Times New Roman"/>
          <w:sz w:val="24"/>
          <w:szCs w:val="24"/>
        </w:rPr>
        <w:t xml:space="preserve">Europske unije </w:t>
      </w:r>
      <w:r w:rsidR="00C41C3E">
        <w:rPr>
          <w:rFonts w:ascii="Times New Roman" w:hAnsi="Times New Roman" w:cs="Times New Roman"/>
          <w:sz w:val="24"/>
          <w:szCs w:val="24"/>
        </w:rPr>
        <w:t xml:space="preserve">za azil ili drugo odgovarajuće tijelo, upoznati s ključnim konceptima međunarodne zaštite i terminologijom. </w:t>
      </w:r>
      <w:r w:rsidR="00615336" w:rsidRPr="006D65D4">
        <w:rPr>
          <w:rFonts w:ascii="Times New Roman" w:hAnsi="Times New Roman" w:cs="Times New Roman"/>
          <w:sz w:val="24"/>
          <w:szCs w:val="24"/>
        </w:rPr>
        <w:t xml:space="preserve">Time su kriteriji za angažman prevoditelja jasniji i </w:t>
      </w:r>
      <w:r w:rsidRPr="006D65D4">
        <w:rPr>
          <w:rFonts w:ascii="Times New Roman" w:hAnsi="Times New Roman" w:cs="Times New Roman"/>
          <w:sz w:val="24"/>
          <w:szCs w:val="24"/>
        </w:rPr>
        <w:t>jednostavniji</w:t>
      </w:r>
      <w:r w:rsidR="00522EDA">
        <w:rPr>
          <w:rFonts w:ascii="Times New Roman" w:hAnsi="Times New Roman" w:cs="Times New Roman"/>
          <w:sz w:val="24"/>
          <w:szCs w:val="24"/>
        </w:rPr>
        <w:t xml:space="preserve"> te je povećana kvaliteta prevođenja</w:t>
      </w:r>
      <w:r w:rsidRPr="006D65D4">
        <w:rPr>
          <w:rFonts w:ascii="Times New Roman" w:hAnsi="Times New Roman" w:cs="Times New Roman"/>
          <w:sz w:val="24"/>
          <w:szCs w:val="24"/>
        </w:rPr>
        <w:t>.</w:t>
      </w:r>
      <w:r w:rsidR="001F2BF7">
        <w:rPr>
          <w:rFonts w:ascii="Times New Roman" w:hAnsi="Times New Roman" w:cs="Times New Roman"/>
          <w:sz w:val="24"/>
          <w:szCs w:val="24"/>
        </w:rPr>
        <w:t xml:space="preserve"> </w:t>
      </w:r>
      <w:r w:rsidR="006D594D">
        <w:rPr>
          <w:rFonts w:ascii="Times New Roman" w:hAnsi="Times New Roman" w:cs="Times New Roman"/>
          <w:sz w:val="24"/>
          <w:szCs w:val="24"/>
        </w:rPr>
        <w:t xml:space="preserve">Također, </w:t>
      </w:r>
      <w:r w:rsidR="001F2BF7">
        <w:rPr>
          <w:rFonts w:ascii="Times New Roman" w:hAnsi="Times New Roman" w:cs="Times New Roman"/>
          <w:sz w:val="24"/>
          <w:szCs w:val="24"/>
        </w:rPr>
        <w:t xml:space="preserve">prevođenje putem videokonferencijskih veza </w:t>
      </w:r>
      <w:r w:rsidR="006D594D">
        <w:rPr>
          <w:rFonts w:ascii="Times New Roman" w:hAnsi="Times New Roman" w:cs="Times New Roman"/>
          <w:sz w:val="24"/>
          <w:szCs w:val="24"/>
        </w:rPr>
        <w:t>provodit će se u skladu sa</w:t>
      </w:r>
      <w:r w:rsidR="001F2BF7" w:rsidRPr="001F2BF7">
        <w:rPr>
          <w:rFonts w:ascii="Times New Roman" w:hAnsi="Times New Roman" w:cs="Times New Roman"/>
          <w:sz w:val="24"/>
          <w:szCs w:val="24"/>
        </w:rPr>
        <w:t xml:space="preserve"> smjernic</w:t>
      </w:r>
      <w:r w:rsidR="006D594D">
        <w:rPr>
          <w:rFonts w:ascii="Times New Roman" w:hAnsi="Times New Roman" w:cs="Times New Roman"/>
          <w:sz w:val="24"/>
          <w:szCs w:val="24"/>
        </w:rPr>
        <w:t>ama</w:t>
      </w:r>
      <w:r w:rsidR="001F2BF7" w:rsidRPr="001F2BF7">
        <w:rPr>
          <w:rFonts w:ascii="Times New Roman" w:hAnsi="Times New Roman" w:cs="Times New Roman"/>
          <w:sz w:val="24"/>
          <w:szCs w:val="24"/>
        </w:rPr>
        <w:t xml:space="preserve"> </w:t>
      </w:r>
      <w:r w:rsidR="008920DD">
        <w:rPr>
          <w:rFonts w:ascii="Times New Roman" w:hAnsi="Times New Roman" w:cs="Times New Roman"/>
          <w:sz w:val="24"/>
          <w:szCs w:val="24"/>
        </w:rPr>
        <w:t xml:space="preserve">Agencije Europske unije za </w:t>
      </w:r>
      <w:r w:rsidR="001F2BF7" w:rsidRPr="001F2BF7">
        <w:rPr>
          <w:rFonts w:ascii="Times New Roman" w:hAnsi="Times New Roman" w:cs="Times New Roman"/>
          <w:sz w:val="24"/>
          <w:szCs w:val="24"/>
        </w:rPr>
        <w:t>azil.</w:t>
      </w:r>
    </w:p>
    <w:p w14:paraId="3E129DAA" w14:textId="77777777" w:rsidR="00F3230A" w:rsidRPr="006D65D4" w:rsidRDefault="00F3230A" w:rsidP="006D65D4">
      <w:pPr>
        <w:spacing w:after="0" w:line="240" w:lineRule="auto"/>
        <w:jc w:val="both"/>
        <w:rPr>
          <w:rFonts w:ascii="Times New Roman" w:hAnsi="Times New Roman" w:cs="Times New Roman"/>
          <w:sz w:val="24"/>
          <w:szCs w:val="24"/>
        </w:rPr>
      </w:pPr>
    </w:p>
    <w:p w14:paraId="6B37515B"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9. </w:t>
      </w:r>
    </w:p>
    <w:p w14:paraId="4438FEA7" w14:textId="77777777" w:rsidR="00615336" w:rsidRDefault="00615336"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14. usk</w:t>
      </w:r>
      <w:r w:rsidR="00572645" w:rsidRPr="006D65D4">
        <w:rPr>
          <w:rFonts w:ascii="Times New Roman" w:hAnsi="Times New Roman" w:cs="Times New Roman"/>
          <w:sz w:val="24"/>
          <w:szCs w:val="24"/>
        </w:rPr>
        <w:t>lađen s Uredbom (EU) 2024/1348 te je</w:t>
      </w:r>
      <w:r w:rsidRPr="006D65D4">
        <w:rPr>
          <w:rFonts w:ascii="Times New Roman" w:hAnsi="Times New Roman" w:cs="Times New Roman"/>
          <w:sz w:val="24"/>
          <w:szCs w:val="24"/>
        </w:rPr>
        <w:t xml:space="preserve"> brisan dio odredbi zbog izbjegavanja dvostrukog normiranja. </w:t>
      </w:r>
    </w:p>
    <w:p w14:paraId="598E2A67" w14:textId="77777777" w:rsidR="00F3230A" w:rsidRPr="006D65D4" w:rsidRDefault="00F3230A" w:rsidP="006D65D4">
      <w:pPr>
        <w:spacing w:after="0" w:line="240" w:lineRule="auto"/>
        <w:jc w:val="both"/>
        <w:rPr>
          <w:rFonts w:ascii="Times New Roman" w:hAnsi="Times New Roman" w:cs="Times New Roman"/>
          <w:sz w:val="24"/>
          <w:szCs w:val="24"/>
        </w:rPr>
      </w:pPr>
    </w:p>
    <w:p w14:paraId="3DFD942D"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10. </w:t>
      </w:r>
    </w:p>
    <w:p w14:paraId="442A4542" w14:textId="77777777" w:rsidR="00615336" w:rsidRPr="006D65D4" w:rsidRDefault="003F458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615336" w:rsidRPr="006D65D4">
        <w:rPr>
          <w:rFonts w:ascii="Times New Roman" w:hAnsi="Times New Roman" w:cs="Times New Roman"/>
          <w:sz w:val="24"/>
          <w:szCs w:val="24"/>
        </w:rPr>
        <w:t xml:space="preserve"> članku 15. </w:t>
      </w:r>
      <w:r w:rsidR="00572645" w:rsidRPr="006D65D4">
        <w:rPr>
          <w:rFonts w:ascii="Times New Roman" w:hAnsi="Times New Roman" w:cs="Times New Roman"/>
          <w:sz w:val="24"/>
          <w:szCs w:val="24"/>
        </w:rPr>
        <w:t>propisana</w:t>
      </w:r>
      <w:r w:rsidR="00615336" w:rsidRPr="006D65D4">
        <w:rPr>
          <w:rFonts w:ascii="Times New Roman" w:hAnsi="Times New Roman" w:cs="Times New Roman"/>
          <w:sz w:val="24"/>
          <w:szCs w:val="24"/>
        </w:rPr>
        <w:t xml:space="preserve"> su jamstva za ranjive skupine, osobito djecu bez pratnje, žrtve trgovanja ljudima i osobe s invaliditetom. Precizirana je obveza individualne procjene potreba te su postupovna jamstva izdvojena iz članka, budući </w:t>
      </w:r>
      <w:r w:rsidR="00572645" w:rsidRPr="006D65D4">
        <w:rPr>
          <w:rFonts w:ascii="Times New Roman" w:hAnsi="Times New Roman" w:cs="Times New Roman"/>
          <w:sz w:val="24"/>
          <w:szCs w:val="24"/>
        </w:rPr>
        <w:t xml:space="preserve">da </w:t>
      </w:r>
      <w:r w:rsidR="00615336" w:rsidRPr="006D65D4">
        <w:rPr>
          <w:rFonts w:ascii="Times New Roman" w:hAnsi="Times New Roman" w:cs="Times New Roman"/>
          <w:sz w:val="24"/>
          <w:szCs w:val="24"/>
        </w:rPr>
        <w:t>su ista propisana člancima 20., 21., 22. i 23. Uredbe 2024/1348. Propisan je rok od 30 dana za provedbu prepoznavanja osobnih okolnosti tražitelja od izražavanja namjere za podnošenje zahtjeva te je članak usklađen s člankom 25. Direktive (EU) 2024/1346.</w:t>
      </w:r>
    </w:p>
    <w:p w14:paraId="24AFD6AF" w14:textId="77777777" w:rsidR="0065794C" w:rsidRDefault="00572645" w:rsidP="006D65D4">
      <w:pPr>
        <w:spacing w:after="0" w:line="240" w:lineRule="auto"/>
        <w:jc w:val="both"/>
        <w:rPr>
          <w:rFonts w:ascii="Times New Roman" w:hAnsi="Times New Roman" w:cs="Times New Roman"/>
          <w:sz w:val="24"/>
          <w:szCs w:val="24"/>
        </w:rPr>
      </w:pPr>
      <w:bookmarkStart w:id="3" w:name="_Hlk220918182"/>
      <w:r w:rsidRPr="006D65D4">
        <w:rPr>
          <w:rFonts w:ascii="Times New Roman" w:hAnsi="Times New Roman" w:cs="Times New Roman"/>
          <w:sz w:val="24"/>
          <w:szCs w:val="24"/>
        </w:rPr>
        <w:t xml:space="preserve">Propisuje se obveza osposobljavanja svih službenika uključenih u procjenu posebnih potreba tražitelja međunarodne zaštite. Osposobljavanje službenika svih država članica osigurava </w:t>
      </w:r>
      <w:r w:rsidR="0065794C" w:rsidRPr="006D65D4">
        <w:rPr>
          <w:rFonts w:ascii="Times New Roman" w:hAnsi="Times New Roman" w:cs="Times New Roman"/>
          <w:sz w:val="24"/>
          <w:szCs w:val="24"/>
        </w:rPr>
        <w:t xml:space="preserve">Agencija </w:t>
      </w:r>
      <w:r w:rsidR="00980641" w:rsidRPr="006D65D4">
        <w:rPr>
          <w:rFonts w:ascii="Times New Roman" w:hAnsi="Times New Roman" w:cs="Times New Roman"/>
          <w:sz w:val="24"/>
          <w:szCs w:val="24"/>
        </w:rPr>
        <w:t xml:space="preserve">Europske unije za azil </w:t>
      </w:r>
      <w:r w:rsidR="0065794C" w:rsidRPr="006D65D4">
        <w:rPr>
          <w:rFonts w:ascii="Times New Roman" w:hAnsi="Times New Roman" w:cs="Times New Roman"/>
          <w:sz w:val="24"/>
          <w:szCs w:val="24"/>
        </w:rPr>
        <w:t xml:space="preserve">kroz ciljane obuke i edukacije. </w:t>
      </w:r>
    </w:p>
    <w:p w14:paraId="08CBCC06" w14:textId="77777777" w:rsidR="00F3230A" w:rsidRPr="006D65D4" w:rsidRDefault="00F3230A" w:rsidP="006D65D4">
      <w:pPr>
        <w:spacing w:after="0" w:line="240" w:lineRule="auto"/>
        <w:jc w:val="both"/>
        <w:rPr>
          <w:rFonts w:ascii="Times New Roman" w:hAnsi="Times New Roman" w:cs="Times New Roman"/>
          <w:sz w:val="24"/>
          <w:szCs w:val="24"/>
        </w:rPr>
      </w:pPr>
    </w:p>
    <w:bookmarkEnd w:id="3"/>
    <w:p w14:paraId="0D5EAA7F"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11. </w:t>
      </w:r>
    </w:p>
    <w:p w14:paraId="03BF72FA" w14:textId="77777777" w:rsidR="0022220B" w:rsidRPr="006D65D4" w:rsidRDefault="003F458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5B6FCA" w:rsidRPr="006D65D4">
        <w:rPr>
          <w:rFonts w:ascii="Times New Roman" w:hAnsi="Times New Roman" w:cs="Times New Roman"/>
          <w:sz w:val="24"/>
          <w:szCs w:val="24"/>
        </w:rPr>
        <w:t xml:space="preserve"> članku 16. terminologija je usklađena s terminologijom Direktive (EU) 2024/1346.</w:t>
      </w:r>
      <w:r w:rsidR="008E54BA" w:rsidRPr="006D65D4">
        <w:rPr>
          <w:rFonts w:ascii="Times New Roman" w:hAnsi="Times New Roman" w:cs="Times New Roman"/>
          <w:sz w:val="24"/>
          <w:szCs w:val="24"/>
        </w:rPr>
        <w:t xml:space="preserve"> </w:t>
      </w:r>
      <w:r w:rsidR="0022220B" w:rsidRPr="006D65D4">
        <w:rPr>
          <w:rFonts w:ascii="Times New Roman" w:hAnsi="Times New Roman" w:cs="Times New Roman"/>
          <w:sz w:val="24"/>
          <w:szCs w:val="24"/>
        </w:rPr>
        <w:t xml:space="preserve">Stavkom 3. se uređuje iznimna mogućnost saslušanja maloljetnika bez prisutnosti odgovorne odrasle osobe, sukladno članku 22. Uredbe (EU) 2024/1348, isključivo kada postoje opravdani razlozi i kada je takvo postupanje u najboljem interesu djeteta. Maloljetniku pritom mora biti pružena pomoć osobe sa stručnim znanjem i vještinama potrebnim za zaštitu njegovih najboljih interesa, čime se osigurava učinkovitija zaštita prava maloljetnika. </w:t>
      </w:r>
    </w:p>
    <w:p w14:paraId="62AA9412" w14:textId="77777777" w:rsidR="00CB4E0F" w:rsidRPr="006D65D4" w:rsidRDefault="00CB4E0F" w:rsidP="006D65D4">
      <w:pPr>
        <w:spacing w:after="0" w:line="240" w:lineRule="auto"/>
        <w:jc w:val="both"/>
        <w:rPr>
          <w:rFonts w:ascii="Times New Roman" w:hAnsi="Times New Roman" w:cs="Times New Roman"/>
          <w:b/>
          <w:sz w:val="24"/>
          <w:szCs w:val="24"/>
        </w:rPr>
      </w:pPr>
    </w:p>
    <w:p w14:paraId="44FF59AB" w14:textId="77777777" w:rsidR="005B6FCA" w:rsidRPr="006D65D4" w:rsidRDefault="005B6FC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12. </w:t>
      </w:r>
    </w:p>
    <w:p w14:paraId="131FDAE0" w14:textId="77777777" w:rsidR="00011187" w:rsidRDefault="005B6FCA"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17. je mijenjan radi prenošenja članka 27. Direktive (EU) 2024/1346 </w:t>
      </w:r>
      <w:r w:rsidR="00D67A67" w:rsidRPr="006D65D4">
        <w:rPr>
          <w:rFonts w:ascii="Times New Roman" w:hAnsi="Times New Roman" w:cs="Times New Roman"/>
          <w:sz w:val="24"/>
          <w:szCs w:val="24"/>
        </w:rPr>
        <w:t>te je pojam „dijete bez pratnje“ zamijenjen pojmom:</w:t>
      </w:r>
      <w:r w:rsidRPr="006D65D4">
        <w:rPr>
          <w:rFonts w:ascii="Times New Roman" w:hAnsi="Times New Roman" w:cs="Times New Roman"/>
          <w:sz w:val="24"/>
          <w:szCs w:val="24"/>
        </w:rPr>
        <w:t xml:space="preserve"> „</w:t>
      </w:r>
      <w:r w:rsidR="00C4634D" w:rsidRPr="006D65D4">
        <w:rPr>
          <w:rFonts w:ascii="Times New Roman" w:hAnsi="Times New Roman" w:cs="Times New Roman"/>
          <w:sz w:val="24"/>
          <w:szCs w:val="24"/>
        </w:rPr>
        <w:t>Maloljetnik bez pratnje</w:t>
      </w:r>
      <w:r w:rsidRPr="006D65D4">
        <w:rPr>
          <w:rFonts w:ascii="Times New Roman" w:hAnsi="Times New Roman" w:cs="Times New Roman"/>
          <w:sz w:val="24"/>
          <w:szCs w:val="24"/>
        </w:rPr>
        <w:t>“. Prošireni su kriteriji te način određivanja posebnog skrbnika djeci bez pratnje, kako bi se osigurala njihova pravna i socijalna zaštita tijekom cijelog postupka.</w:t>
      </w:r>
      <w:r w:rsidR="003F4581" w:rsidRPr="006D65D4">
        <w:rPr>
          <w:rFonts w:ascii="Times New Roman" w:hAnsi="Times New Roman" w:cs="Times New Roman"/>
          <w:sz w:val="24"/>
          <w:szCs w:val="24"/>
        </w:rPr>
        <w:t xml:space="preserve"> </w:t>
      </w:r>
      <w:r w:rsidR="007216BD" w:rsidRPr="006D65D4">
        <w:rPr>
          <w:rFonts w:ascii="Times New Roman" w:hAnsi="Times New Roman" w:cs="Times New Roman"/>
          <w:sz w:val="24"/>
          <w:szCs w:val="24"/>
        </w:rPr>
        <w:t xml:space="preserve">U tu svrhu </w:t>
      </w:r>
      <w:r w:rsidR="00C54DE6" w:rsidRPr="006D65D4">
        <w:rPr>
          <w:rFonts w:ascii="Times New Roman" w:hAnsi="Times New Roman" w:cs="Times New Roman"/>
          <w:sz w:val="24"/>
          <w:szCs w:val="24"/>
        </w:rPr>
        <w:t xml:space="preserve">jasnije se utvrđuju kategorije kaznenih djela i prekršaja koje isključuju mogućnost rada s maloljetnicima bez pratnje. Odredbom se propisuje i obveza da sve osobe koje rade s maloljetnicima bez pratnje, uključujući posebne skrbnike, prije početka rada moraju biti odgovarajuće osposobljene te se kontinuirano stručno usavršavati u području prava i potreba maloljetnika. Kontinuirano osposobljavanje podrazumijeva redovito praćenje novih standarda, propisa i stručnih praksi u području zaštite djece u migracijskom kontekstu kroz primjenjive standarde i smjernice koje utvrđuje EUAA i nacionalna tijela (postupanja prema maloljetnicima bez pratnje u okviru sustava međunarodne zaštite, prava djece prema Konvenciji o pravima djeteta, Povelji Europske unije o temeljnim pravima i nacionalnom zakonodavstvu). Svrha ove odredbe jest osigurati da osobe koje neposredno rade s djecom bez pratnje imaju potrebna znanja, vještine i senzibilitet za prepoznavanje i adekvatno reagiranje na njihove posebne potrebe, u skladu s načelom najboljeg interesa djeteta. </w:t>
      </w:r>
      <w:r w:rsidR="003F4581" w:rsidRPr="006D65D4">
        <w:rPr>
          <w:rFonts w:ascii="Times New Roman" w:hAnsi="Times New Roman" w:cs="Times New Roman"/>
          <w:sz w:val="24"/>
          <w:szCs w:val="24"/>
        </w:rPr>
        <w:t xml:space="preserve">Također, članak je dopunjen </w:t>
      </w:r>
      <w:r w:rsidR="00491C5C" w:rsidRPr="006D65D4">
        <w:rPr>
          <w:rFonts w:ascii="Times New Roman" w:hAnsi="Times New Roman" w:cs="Times New Roman"/>
          <w:sz w:val="24"/>
          <w:szCs w:val="24"/>
        </w:rPr>
        <w:t xml:space="preserve">propisivanjem </w:t>
      </w:r>
      <w:r w:rsidRPr="006D65D4">
        <w:rPr>
          <w:rFonts w:ascii="Times New Roman" w:hAnsi="Times New Roman" w:cs="Times New Roman"/>
          <w:sz w:val="24"/>
          <w:szCs w:val="24"/>
        </w:rPr>
        <w:t xml:space="preserve">maksimalnog broja od 50 maloljetnika po skrbniku u slučaju </w:t>
      </w:r>
      <w:r w:rsidR="003F4581" w:rsidRPr="006D65D4">
        <w:rPr>
          <w:rFonts w:ascii="Times New Roman" w:hAnsi="Times New Roman" w:cs="Times New Roman"/>
          <w:sz w:val="24"/>
          <w:szCs w:val="24"/>
        </w:rPr>
        <w:t>nerazmjerno velikog broja maloljetnika bez pratnje</w:t>
      </w:r>
      <w:r w:rsidRPr="006D65D4">
        <w:rPr>
          <w:rFonts w:ascii="Times New Roman" w:hAnsi="Times New Roman" w:cs="Times New Roman"/>
          <w:sz w:val="24"/>
          <w:szCs w:val="24"/>
        </w:rPr>
        <w:t>, sukladno članku 23. stavcima 3. i 10. Uredbe (EU) 2024/1348.</w:t>
      </w:r>
      <w:r w:rsidR="00197BCB" w:rsidRPr="006D65D4">
        <w:rPr>
          <w:rFonts w:ascii="Times New Roman" w:hAnsi="Times New Roman" w:cs="Times New Roman"/>
          <w:sz w:val="24"/>
          <w:szCs w:val="24"/>
        </w:rPr>
        <w:t xml:space="preserve"> </w:t>
      </w:r>
      <w:r w:rsidR="00D67A67" w:rsidRPr="006D65D4">
        <w:rPr>
          <w:rFonts w:ascii="Times New Roman" w:hAnsi="Times New Roman" w:cs="Times New Roman"/>
          <w:sz w:val="24"/>
          <w:szCs w:val="24"/>
        </w:rPr>
        <w:t>Nadalje</w:t>
      </w:r>
      <w:r w:rsidR="00197BCB" w:rsidRPr="006D65D4">
        <w:rPr>
          <w:rFonts w:ascii="Times New Roman" w:hAnsi="Times New Roman" w:cs="Times New Roman"/>
          <w:sz w:val="24"/>
          <w:szCs w:val="24"/>
        </w:rPr>
        <w:t xml:space="preserve">, dodan je novi stavak 6. </w:t>
      </w:r>
      <w:r w:rsidR="00197BCB" w:rsidRPr="006B435F">
        <w:rPr>
          <w:rFonts w:ascii="Times New Roman" w:hAnsi="Times New Roman" w:cs="Times New Roman"/>
          <w:sz w:val="24"/>
          <w:szCs w:val="24"/>
        </w:rPr>
        <w:t>s</w:t>
      </w:r>
      <w:r w:rsidR="00197BCB" w:rsidRPr="006D65D4">
        <w:rPr>
          <w:rFonts w:ascii="Times New Roman" w:hAnsi="Times New Roman" w:cs="Times New Roman"/>
          <w:sz w:val="24"/>
          <w:szCs w:val="24"/>
        </w:rPr>
        <w:t xml:space="preserve"> kojim je prenesena odredba članka 5. stavka 2. drugog podstavka Direktive (EU) 2024/1346 o pružanju svih potrebnih informacija maloljetnicima bez pratnje o uvjetima prihvata te o pružateljima pravne pomoći i zastupanja, uključujući besplatnu pravnu pomoć i zastupanje, na način primjeren dobi i kojim se osigurava da ih maloljetnik bez pratnje razumije, koristeći se prema potrebi, informativnim materijalima posebno prilagođenim maloljetnicima, u nazočnosti posebnog skrbnika.</w:t>
      </w:r>
      <w:r w:rsidR="00493447" w:rsidRPr="006D65D4">
        <w:rPr>
          <w:rFonts w:ascii="Times New Roman" w:hAnsi="Times New Roman" w:cs="Times New Roman"/>
          <w:sz w:val="24"/>
          <w:szCs w:val="24"/>
        </w:rPr>
        <w:t xml:space="preserve"> Člankom 32.</w:t>
      </w:r>
      <w:r w:rsidR="00011187" w:rsidRPr="006D65D4">
        <w:rPr>
          <w:rFonts w:ascii="Times New Roman" w:hAnsi="Times New Roman" w:cs="Times New Roman"/>
          <w:sz w:val="24"/>
          <w:szCs w:val="24"/>
        </w:rPr>
        <w:t xml:space="preserve"> Uredbe (EU)</w:t>
      </w:r>
      <w:r w:rsidR="008D0C91">
        <w:rPr>
          <w:rFonts w:ascii="Times New Roman" w:hAnsi="Times New Roman" w:cs="Times New Roman"/>
          <w:sz w:val="24"/>
          <w:szCs w:val="24"/>
        </w:rPr>
        <w:t xml:space="preserve"> </w:t>
      </w:r>
      <w:r w:rsidR="00011187" w:rsidRPr="006D65D4">
        <w:rPr>
          <w:rFonts w:ascii="Times New Roman" w:hAnsi="Times New Roman" w:cs="Times New Roman"/>
          <w:sz w:val="24"/>
          <w:szCs w:val="24"/>
        </w:rPr>
        <w:t xml:space="preserve">2024/1348 </w:t>
      </w:r>
      <w:r w:rsidR="00493447" w:rsidRPr="006D65D4">
        <w:rPr>
          <w:rFonts w:ascii="Times New Roman" w:hAnsi="Times New Roman" w:cs="Times New Roman"/>
          <w:sz w:val="24"/>
          <w:szCs w:val="24"/>
        </w:rPr>
        <w:t xml:space="preserve">propisano je da </w:t>
      </w:r>
      <w:r w:rsidR="00011187" w:rsidRPr="006D65D4">
        <w:rPr>
          <w:rFonts w:ascii="Times New Roman" w:hAnsi="Times New Roman" w:cs="Times New Roman"/>
          <w:sz w:val="24"/>
          <w:szCs w:val="24"/>
        </w:rPr>
        <w:t xml:space="preserve">maloljetnik bez pratnje </w:t>
      </w:r>
      <w:r w:rsidR="00493447" w:rsidRPr="006D65D4">
        <w:rPr>
          <w:rFonts w:ascii="Times New Roman" w:hAnsi="Times New Roman" w:cs="Times New Roman"/>
          <w:sz w:val="24"/>
          <w:szCs w:val="24"/>
        </w:rPr>
        <w:t>ima</w:t>
      </w:r>
      <w:r w:rsidR="00011187" w:rsidRPr="006D65D4">
        <w:rPr>
          <w:rFonts w:ascii="Times New Roman" w:hAnsi="Times New Roman" w:cs="Times New Roman"/>
          <w:sz w:val="24"/>
          <w:szCs w:val="24"/>
        </w:rPr>
        <w:t xml:space="preserve"> pravo podnijeti zahtjev u svoje ime ako ima pravnu sposobnost u skladu s nacionalnim pravom“</w:t>
      </w:r>
      <w:r w:rsidR="00C96E7D" w:rsidRPr="006D65D4">
        <w:rPr>
          <w:rFonts w:ascii="Times New Roman" w:hAnsi="Times New Roman" w:cs="Times New Roman"/>
          <w:sz w:val="24"/>
          <w:szCs w:val="24"/>
        </w:rPr>
        <w:t xml:space="preserve"> te je stoga to trebalo propisati novim stavkom.</w:t>
      </w:r>
    </w:p>
    <w:p w14:paraId="481C907A" w14:textId="77777777" w:rsidR="00F3230A" w:rsidRPr="006D65D4" w:rsidRDefault="00F3230A" w:rsidP="006D65D4">
      <w:pPr>
        <w:spacing w:after="0" w:line="240" w:lineRule="auto"/>
        <w:jc w:val="both"/>
        <w:rPr>
          <w:rFonts w:ascii="Times New Roman" w:hAnsi="Times New Roman" w:cs="Times New Roman"/>
          <w:sz w:val="24"/>
          <w:szCs w:val="24"/>
        </w:rPr>
      </w:pPr>
    </w:p>
    <w:p w14:paraId="0ADF6EA4" w14:textId="77777777" w:rsidR="005B6FCA" w:rsidRPr="006D65D4" w:rsidRDefault="005B6FC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13. </w:t>
      </w:r>
    </w:p>
    <w:p w14:paraId="38A446A5" w14:textId="77777777" w:rsidR="005B6FCA" w:rsidRDefault="0042630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18. </w:t>
      </w:r>
      <w:r w:rsidR="00A13D5C" w:rsidRPr="006D65D4">
        <w:rPr>
          <w:rFonts w:ascii="Times New Roman" w:hAnsi="Times New Roman" w:cs="Times New Roman"/>
          <w:sz w:val="24"/>
          <w:szCs w:val="24"/>
        </w:rPr>
        <w:t xml:space="preserve">je </w:t>
      </w:r>
      <w:r w:rsidR="00493447" w:rsidRPr="006D65D4">
        <w:rPr>
          <w:rFonts w:ascii="Times New Roman" w:hAnsi="Times New Roman" w:cs="Times New Roman"/>
          <w:sz w:val="24"/>
          <w:szCs w:val="24"/>
        </w:rPr>
        <w:t>izmijenjen</w:t>
      </w:r>
      <w:r w:rsidR="005B6FCA" w:rsidRPr="006D65D4">
        <w:rPr>
          <w:rFonts w:ascii="Times New Roman" w:hAnsi="Times New Roman" w:cs="Times New Roman"/>
          <w:sz w:val="24"/>
          <w:szCs w:val="24"/>
        </w:rPr>
        <w:t xml:space="preserve"> u skladu s člankom 25. Uredbe (EU) 2024/1348. </w:t>
      </w:r>
    </w:p>
    <w:p w14:paraId="11370335" w14:textId="77777777" w:rsidR="00F3230A" w:rsidRPr="006D65D4" w:rsidRDefault="00F3230A" w:rsidP="006D65D4">
      <w:pPr>
        <w:spacing w:after="0" w:line="240" w:lineRule="auto"/>
        <w:jc w:val="both"/>
        <w:rPr>
          <w:rFonts w:ascii="Times New Roman" w:hAnsi="Times New Roman" w:cs="Times New Roman"/>
          <w:sz w:val="24"/>
          <w:szCs w:val="24"/>
        </w:rPr>
      </w:pPr>
    </w:p>
    <w:p w14:paraId="0682C4E0" w14:textId="77777777" w:rsidR="005B6FCA" w:rsidRPr="006D65D4" w:rsidRDefault="005B6FC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14. </w:t>
      </w:r>
    </w:p>
    <w:p w14:paraId="61C776D3" w14:textId="77777777" w:rsidR="00493447" w:rsidRPr="006D65D4" w:rsidRDefault="0049344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Ovim člankom brisani su članci 22. do 31.</w:t>
      </w:r>
    </w:p>
    <w:p w14:paraId="3C26785C" w14:textId="77777777" w:rsidR="00F115E7" w:rsidRDefault="0049344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Navedene odredbe odnose na postupak procjene zahtjeva koji je u potpunosti propisan </w:t>
      </w:r>
      <w:r w:rsidRPr="00E63A5F">
        <w:rPr>
          <w:rFonts w:ascii="Times New Roman" w:hAnsi="Times New Roman" w:cs="Times New Roman"/>
          <w:sz w:val="24"/>
          <w:szCs w:val="24"/>
        </w:rPr>
        <w:t xml:space="preserve">Uredbom 2024/1348. Također, </w:t>
      </w:r>
      <w:r w:rsidRPr="006B435F">
        <w:rPr>
          <w:rFonts w:ascii="Times New Roman" w:hAnsi="Times New Roman" w:cs="Times New Roman"/>
          <w:sz w:val="24"/>
          <w:szCs w:val="24"/>
        </w:rPr>
        <w:t xml:space="preserve">pojedine odredbe kojima </w:t>
      </w:r>
      <w:r w:rsidR="00E63A5F" w:rsidRPr="006B435F">
        <w:rPr>
          <w:rFonts w:ascii="Times New Roman" w:hAnsi="Times New Roman" w:cs="Times New Roman"/>
          <w:sz w:val="24"/>
          <w:szCs w:val="24"/>
        </w:rPr>
        <w:t xml:space="preserve">su </w:t>
      </w:r>
      <w:r w:rsidRPr="006B435F">
        <w:rPr>
          <w:rFonts w:ascii="Times New Roman" w:hAnsi="Times New Roman" w:cs="Times New Roman"/>
          <w:sz w:val="24"/>
          <w:szCs w:val="24"/>
        </w:rPr>
        <w:t>uređeni</w:t>
      </w:r>
      <w:r w:rsidRPr="00E63A5F">
        <w:rPr>
          <w:rFonts w:ascii="Times New Roman" w:hAnsi="Times New Roman" w:cs="Times New Roman"/>
          <w:sz w:val="24"/>
          <w:szCs w:val="24"/>
        </w:rPr>
        <w:t xml:space="preserve"> posebni postupci,</w:t>
      </w:r>
      <w:r w:rsidRPr="006D65D4">
        <w:rPr>
          <w:rFonts w:ascii="Times New Roman" w:hAnsi="Times New Roman" w:cs="Times New Roman"/>
          <w:sz w:val="24"/>
          <w:szCs w:val="24"/>
        </w:rPr>
        <w:t xml:space="preserve"> postupanja i tehnička pitanja, </w:t>
      </w:r>
      <w:r w:rsidR="00F115E7" w:rsidRPr="006D65D4">
        <w:rPr>
          <w:rFonts w:ascii="Times New Roman" w:hAnsi="Times New Roman" w:cs="Times New Roman"/>
          <w:sz w:val="24"/>
          <w:szCs w:val="24"/>
        </w:rPr>
        <w:t>radi bolje preglednosti i jasnoće zakonskog teksta premještene su odnosno preciznije su formulirane u drugim dijelovima Zakona, posebice u dijelovima koji se odnose na ranjive skupine, postupovna jamstva i nadležnosti tijela. Također, omogućena je veća usklađenost sa zakonodavstvom Europske unije, uključujući instrumente Pakta o migracijama i azilu</w:t>
      </w:r>
      <w:r w:rsidR="00F3230A">
        <w:rPr>
          <w:rFonts w:ascii="Times New Roman" w:hAnsi="Times New Roman" w:cs="Times New Roman"/>
          <w:sz w:val="24"/>
          <w:szCs w:val="24"/>
        </w:rPr>
        <w:t>.</w:t>
      </w:r>
    </w:p>
    <w:p w14:paraId="2AE436FE" w14:textId="77777777" w:rsidR="00F3230A" w:rsidRPr="006D65D4" w:rsidRDefault="00F3230A" w:rsidP="006D65D4">
      <w:pPr>
        <w:spacing w:after="0" w:line="240" w:lineRule="auto"/>
        <w:jc w:val="both"/>
        <w:rPr>
          <w:rFonts w:ascii="Times New Roman" w:hAnsi="Times New Roman" w:cs="Times New Roman"/>
          <w:sz w:val="24"/>
          <w:szCs w:val="24"/>
        </w:rPr>
      </w:pPr>
    </w:p>
    <w:p w14:paraId="101E7263"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1</w:t>
      </w:r>
      <w:r w:rsidR="00C4634D" w:rsidRPr="006D65D4">
        <w:rPr>
          <w:rFonts w:ascii="Times New Roman" w:hAnsi="Times New Roman" w:cs="Times New Roman"/>
          <w:b/>
          <w:sz w:val="24"/>
          <w:szCs w:val="24"/>
        </w:rPr>
        <w:t>5</w:t>
      </w:r>
      <w:r w:rsidRPr="006D65D4">
        <w:rPr>
          <w:rFonts w:ascii="Times New Roman" w:hAnsi="Times New Roman" w:cs="Times New Roman"/>
          <w:b/>
          <w:sz w:val="24"/>
          <w:szCs w:val="24"/>
        </w:rPr>
        <w:t xml:space="preserve">. </w:t>
      </w:r>
    </w:p>
    <w:p w14:paraId="7B16F7B5" w14:textId="77777777" w:rsidR="00C4634D" w:rsidRDefault="00C4634D" w:rsidP="006D65D4">
      <w:pPr>
        <w:pStyle w:val="Tekstkomentara"/>
        <w:spacing w:after="0"/>
        <w:jc w:val="both"/>
        <w:rPr>
          <w:rFonts w:ascii="Times New Roman" w:hAnsi="Times New Roman" w:cs="Times New Roman"/>
          <w:sz w:val="24"/>
          <w:szCs w:val="24"/>
        </w:rPr>
      </w:pPr>
      <w:r w:rsidRPr="006D65D4">
        <w:rPr>
          <w:rFonts w:ascii="Times New Roman" w:hAnsi="Times New Roman" w:cs="Times New Roman"/>
          <w:sz w:val="24"/>
          <w:szCs w:val="24"/>
        </w:rPr>
        <w:t xml:space="preserve">Članak 32. je izmijenjen na način da propisuje nadležnost Ministarstva za donošenje </w:t>
      </w:r>
      <w:r w:rsidR="009B6989"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u postupku odobrenja međunarodne zaštite, pri čemu Ministarstvo temeljito razmatra sve relevantne elemente i uvjete za stjecanje statusa izbjeglice ili supsidijarne zaštite. Postupak je usklađen s odredbama poglavlja II., III. i V. Uredbe (EU) 2024/1347, čime se osigurava dosljedna primjena europskih standarda u nacionalnom sustavu azila. Time se jamči pravna sigurnost, objektivnost i pravičnost u procjeni zahtjeva za međunarodnu zaštitu.</w:t>
      </w:r>
    </w:p>
    <w:p w14:paraId="3B29E05A" w14:textId="77777777" w:rsidR="00F3230A" w:rsidRPr="006D65D4" w:rsidRDefault="00F3230A" w:rsidP="006D65D4">
      <w:pPr>
        <w:pStyle w:val="Tekstkomentara"/>
        <w:spacing w:after="0"/>
        <w:jc w:val="both"/>
        <w:rPr>
          <w:rFonts w:ascii="Times New Roman" w:hAnsi="Times New Roman" w:cs="Times New Roman"/>
          <w:sz w:val="24"/>
          <w:szCs w:val="24"/>
        </w:rPr>
      </w:pPr>
    </w:p>
    <w:p w14:paraId="5090B170"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1</w:t>
      </w:r>
      <w:r w:rsidR="00C4634D" w:rsidRPr="006D65D4">
        <w:rPr>
          <w:rFonts w:ascii="Times New Roman" w:hAnsi="Times New Roman" w:cs="Times New Roman"/>
          <w:b/>
          <w:sz w:val="24"/>
          <w:szCs w:val="24"/>
        </w:rPr>
        <w:t>6</w:t>
      </w:r>
      <w:r w:rsidRPr="006D65D4">
        <w:rPr>
          <w:rFonts w:ascii="Times New Roman" w:hAnsi="Times New Roman" w:cs="Times New Roman"/>
          <w:b/>
          <w:sz w:val="24"/>
          <w:szCs w:val="24"/>
        </w:rPr>
        <w:t xml:space="preserve">. </w:t>
      </w:r>
    </w:p>
    <w:p w14:paraId="59F4003C" w14:textId="77777777" w:rsidR="009A628C" w:rsidRDefault="00F115E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Ovim člankom izmijenjen je članak 33., na način da</w:t>
      </w:r>
      <w:r w:rsidR="009A628C" w:rsidRPr="006D65D4">
        <w:rPr>
          <w:rFonts w:ascii="Times New Roman" w:hAnsi="Times New Roman" w:cs="Times New Roman"/>
          <w:sz w:val="24"/>
          <w:szCs w:val="24"/>
        </w:rPr>
        <w:t xml:space="preserve"> je preciznije propisan način izražavanja namjere za podnošenje zahtjeva za međunarodnu zaštitu, uključujući jasne rokove i postupanje nadležnih </w:t>
      </w:r>
      <w:r w:rsidR="00C96E7D" w:rsidRPr="006D65D4">
        <w:rPr>
          <w:rFonts w:ascii="Times New Roman" w:hAnsi="Times New Roman" w:cs="Times New Roman"/>
          <w:sz w:val="24"/>
          <w:szCs w:val="24"/>
        </w:rPr>
        <w:t xml:space="preserve">ustrojstvenih jedinica Ministarstva </w:t>
      </w:r>
      <w:r w:rsidRPr="006D65D4">
        <w:rPr>
          <w:rFonts w:ascii="Times New Roman" w:hAnsi="Times New Roman" w:cs="Times New Roman"/>
          <w:sz w:val="24"/>
          <w:szCs w:val="24"/>
        </w:rPr>
        <w:t xml:space="preserve">odmah po izraženoj namjeri </w:t>
      </w:r>
      <w:r w:rsidR="009A628C" w:rsidRPr="006D65D4">
        <w:rPr>
          <w:rFonts w:ascii="Times New Roman" w:hAnsi="Times New Roman" w:cs="Times New Roman"/>
          <w:sz w:val="24"/>
          <w:szCs w:val="24"/>
        </w:rPr>
        <w:t>te je tako u potpunosti usklađen s člancima 27. i 28. Uredbe (EU) 2024/1348, uključujući</w:t>
      </w:r>
      <w:r w:rsidRPr="006D65D4">
        <w:rPr>
          <w:rFonts w:ascii="Times New Roman" w:hAnsi="Times New Roman" w:cs="Times New Roman"/>
          <w:sz w:val="24"/>
          <w:szCs w:val="24"/>
        </w:rPr>
        <w:t xml:space="preserve"> propisivanje</w:t>
      </w:r>
      <w:r w:rsidR="009A628C" w:rsidRPr="006D65D4">
        <w:rPr>
          <w:rFonts w:ascii="Times New Roman" w:hAnsi="Times New Roman" w:cs="Times New Roman"/>
          <w:sz w:val="24"/>
          <w:szCs w:val="24"/>
        </w:rPr>
        <w:t xml:space="preserve"> mjesta gdje se namjera može izraziti, </w:t>
      </w:r>
      <w:r w:rsidRPr="006D65D4">
        <w:rPr>
          <w:rFonts w:ascii="Times New Roman" w:hAnsi="Times New Roman" w:cs="Times New Roman"/>
          <w:sz w:val="24"/>
          <w:szCs w:val="24"/>
        </w:rPr>
        <w:t>te nadlež</w:t>
      </w:r>
      <w:r w:rsidR="009A628C" w:rsidRPr="006D65D4">
        <w:rPr>
          <w:rFonts w:ascii="Times New Roman" w:hAnsi="Times New Roman" w:cs="Times New Roman"/>
          <w:sz w:val="24"/>
          <w:szCs w:val="24"/>
        </w:rPr>
        <w:t>n</w:t>
      </w:r>
      <w:r w:rsidRPr="006D65D4">
        <w:rPr>
          <w:rFonts w:ascii="Times New Roman" w:hAnsi="Times New Roman" w:cs="Times New Roman"/>
          <w:sz w:val="24"/>
          <w:szCs w:val="24"/>
        </w:rPr>
        <w:t>osti</w:t>
      </w:r>
      <w:r w:rsidR="009A628C" w:rsidRPr="006D65D4">
        <w:rPr>
          <w:rFonts w:ascii="Times New Roman" w:hAnsi="Times New Roman" w:cs="Times New Roman"/>
          <w:sz w:val="24"/>
          <w:szCs w:val="24"/>
        </w:rPr>
        <w:t xml:space="preserve"> i </w:t>
      </w:r>
      <w:r w:rsidRPr="006D65D4">
        <w:rPr>
          <w:rFonts w:ascii="Times New Roman" w:hAnsi="Times New Roman" w:cs="Times New Roman"/>
          <w:sz w:val="24"/>
          <w:szCs w:val="24"/>
        </w:rPr>
        <w:t>roka</w:t>
      </w:r>
      <w:r w:rsidR="009A628C" w:rsidRPr="006D65D4">
        <w:rPr>
          <w:rFonts w:ascii="Times New Roman" w:hAnsi="Times New Roman" w:cs="Times New Roman"/>
          <w:sz w:val="24"/>
          <w:szCs w:val="24"/>
        </w:rPr>
        <w:t xml:space="preserve"> za njenu registraciju. Članak je također usklađen i s član</w:t>
      </w:r>
      <w:r w:rsidRPr="006D65D4">
        <w:rPr>
          <w:rFonts w:ascii="Times New Roman" w:hAnsi="Times New Roman" w:cs="Times New Roman"/>
          <w:sz w:val="24"/>
          <w:szCs w:val="24"/>
        </w:rPr>
        <w:t>kom 6. Uredbe (EU) 2024/1356,</w:t>
      </w:r>
      <w:r w:rsidR="009A628C" w:rsidRPr="006D65D4">
        <w:rPr>
          <w:rFonts w:ascii="Times New Roman" w:hAnsi="Times New Roman" w:cs="Times New Roman"/>
          <w:sz w:val="24"/>
          <w:szCs w:val="24"/>
        </w:rPr>
        <w:t xml:space="preserve"> propisivanjem provođenja dubinske provjere, koja prethodi činu izražavanja namjere. </w:t>
      </w:r>
      <w:r w:rsidR="00CD1AEA" w:rsidRPr="006D65D4">
        <w:rPr>
          <w:rFonts w:ascii="Times New Roman" w:hAnsi="Times New Roman" w:cs="Times New Roman"/>
          <w:sz w:val="24"/>
          <w:szCs w:val="24"/>
        </w:rPr>
        <w:t>U stavku 4. je radi jasnoće zakonskog teksta dodana riječ „prisilnom“</w:t>
      </w:r>
      <w:r w:rsidR="00D35EEB" w:rsidRPr="00D35EEB">
        <w:t xml:space="preserve"> </w:t>
      </w:r>
      <w:r w:rsidR="00D35EEB">
        <w:rPr>
          <w:rFonts w:ascii="Times New Roman" w:hAnsi="Times New Roman" w:cs="Times New Roman"/>
          <w:sz w:val="24"/>
          <w:szCs w:val="24"/>
        </w:rPr>
        <w:t xml:space="preserve"> te je dopunjen na način da je jasna posljedica odbacivanja zahtjeva sukladno </w:t>
      </w:r>
      <w:r w:rsidR="00D35EEB" w:rsidRPr="00D35EEB">
        <w:rPr>
          <w:rFonts w:ascii="Times New Roman" w:hAnsi="Times New Roman" w:cs="Times New Roman"/>
          <w:sz w:val="24"/>
          <w:szCs w:val="24"/>
        </w:rPr>
        <w:t>članku 38. stavku 1. Uredbe (EU) 2024/1348</w:t>
      </w:r>
      <w:r w:rsidR="00D35EEB">
        <w:rPr>
          <w:rFonts w:ascii="Times New Roman" w:hAnsi="Times New Roman" w:cs="Times New Roman"/>
          <w:sz w:val="24"/>
          <w:szCs w:val="24"/>
        </w:rPr>
        <w:t xml:space="preserve"> u slučaju da državljanin treće zemlje n</w:t>
      </w:r>
      <w:r w:rsidR="00F35F80">
        <w:rPr>
          <w:rFonts w:ascii="Times New Roman" w:hAnsi="Times New Roman" w:cs="Times New Roman"/>
          <w:sz w:val="24"/>
          <w:szCs w:val="24"/>
        </w:rPr>
        <w:t>e</w:t>
      </w:r>
      <w:r w:rsidR="00D35EEB">
        <w:rPr>
          <w:rFonts w:ascii="Times New Roman" w:hAnsi="Times New Roman" w:cs="Times New Roman"/>
          <w:sz w:val="24"/>
          <w:szCs w:val="24"/>
        </w:rPr>
        <w:t xml:space="preserve"> izrazi namjeru o roku od sedam radnih dana. Svak</w:t>
      </w:r>
      <w:r w:rsidR="00F35F80">
        <w:rPr>
          <w:rFonts w:ascii="Times New Roman" w:hAnsi="Times New Roman" w:cs="Times New Roman"/>
          <w:sz w:val="24"/>
          <w:szCs w:val="24"/>
        </w:rPr>
        <w:t>i</w:t>
      </w:r>
      <w:r w:rsidR="00D35EEB">
        <w:rPr>
          <w:rFonts w:ascii="Times New Roman" w:hAnsi="Times New Roman" w:cs="Times New Roman"/>
          <w:sz w:val="24"/>
          <w:szCs w:val="24"/>
        </w:rPr>
        <w:t xml:space="preserve"> državljanin treće zemlje u postupku prisilnog udaljenja obaviješten je</w:t>
      </w:r>
      <w:r w:rsidR="00A749E3">
        <w:rPr>
          <w:rFonts w:ascii="Times New Roman" w:hAnsi="Times New Roman" w:cs="Times New Roman"/>
          <w:sz w:val="24"/>
          <w:szCs w:val="24"/>
        </w:rPr>
        <w:t xml:space="preserve"> na obrascu</w:t>
      </w:r>
      <w:r w:rsidR="00D35EEB">
        <w:rPr>
          <w:rFonts w:ascii="Times New Roman" w:hAnsi="Times New Roman" w:cs="Times New Roman"/>
          <w:sz w:val="24"/>
          <w:szCs w:val="24"/>
        </w:rPr>
        <w:t xml:space="preserve"> o razlozima i načinu udaljenja, kao i o svojim pravima, što uključuje i izražavanje namjere za međunarodnu zaštitu.</w:t>
      </w:r>
      <w:r w:rsidR="00CD1AEA" w:rsidRPr="006D65D4">
        <w:rPr>
          <w:rFonts w:ascii="Times New Roman" w:hAnsi="Times New Roman" w:cs="Times New Roman"/>
          <w:sz w:val="24"/>
          <w:szCs w:val="24"/>
        </w:rPr>
        <w:t xml:space="preserve"> </w:t>
      </w:r>
      <w:r w:rsidR="009A628C" w:rsidRPr="006D65D4">
        <w:rPr>
          <w:rFonts w:ascii="Times New Roman" w:hAnsi="Times New Roman" w:cs="Times New Roman"/>
          <w:sz w:val="24"/>
          <w:szCs w:val="24"/>
        </w:rPr>
        <w:t>Također, dodan je novi stavak 5. kojim se upućuje na primjenu članka 10. Uredbe 2024/1359 u slučaju krizne situacije i više sile.</w:t>
      </w:r>
      <w:r w:rsidR="00CD1AEA" w:rsidRPr="006D65D4">
        <w:rPr>
          <w:rFonts w:ascii="Times New Roman" w:hAnsi="Times New Roman" w:cs="Times New Roman"/>
          <w:sz w:val="24"/>
          <w:szCs w:val="24"/>
        </w:rPr>
        <w:t xml:space="preserve"> </w:t>
      </w:r>
      <w:r w:rsidR="004B6ACF">
        <w:rPr>
          <w:rFonts w:ascii="Times New Roman" w:hAnsi="Times New Roman" w:cs="Times New Roman"/>
          <w:sz w:val="24"/>
          <w:szCs w:val="24"/>
        </w:rPr>
        <w:t xml:space="preserve">Stavak 7. dopunjen je na način da biometrijske podatke uzimaju službenici </w:t>
      </w:r>
      <w:r w:rsidR="004B6ACF" w:rsidRPr="004B6ACF">
        <w:rPr>
          <w:rFonts w:ascii="Times New Roman" w:hAnsi="Times New Roman" w:cs="Times New Roman"/>
          <w:sz w:val="24"/>
          <w:szCs w:val="24"/>
        </w:rPr>
        <w:t>posebno osposobljeni za uzimanje biometrijskih podataka maloljetnika, na način prilagođen djeci i uz potpuno pošt</w:t>
      </w:r>
      <w:r w:rsidR="00D84123">
        <w:rPr>
          <w:rFonts w:ascii="Times New Roman" w:hAnsi="Times New Roman" w:cs="Times New Roman"/>
          <w:sz w:val="24"/>
          <w:szCs w:val="24"/>
        </w:rPr>
        <w:t>i</w:t>
      </w:r>
      <w:r w:rsidR="004B6ACF" w:rsidRPr="004B6ACF">
        <w:rPr>
          <w:rFonts w:ascii="Times New Roman" w:hAnsi="Times New Roman" w:cs="Times New Roman"/>
          <w:sz w:val="24"/>
          <w:szCs w:val="24"/>
        </w:rPr>
        <w:t>vanje najboljeg interesa djeteta.</w:t>
      </w:r>
    </w:p>
    <w:p w14:paraId="00B9E2E1" w14:textId="77777777" w:rsidR="00F3230A" w:rsidRPr="006D65D4" w:rsidRDefault="00F3230A" w:rsidP="006D65D4">
      <w:pPr>
        <w:spacing w:after="0" w:line="240" w:lineRule="auto"/>
        <w:jc w:val="both"/>
        <w:rPr>
          <w:rFonts w:ascii="Times New Roman" w:hAnsi="Times New Roman" w:cs="Times New Roman"/>
          <w:sz w:val="24"/>
          <w:szCs w:val="24"/>
        </w:rPr>
      </w:pPr>
    </w:p>
    <w:p w14:paraId="7641867C"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1</w:t>
      </w:r>
      <w:r w:rsidR="00C4634D" w:rsidRPr="006D65D4">
        <w:rPr>
          <w:rFonts w:ascii="Times New Roman" w:hAnsi="Times New Roman" w:cs="Times New Roman"/>
          <w:b/>
          <w:sz w:val="24"/>
          <w:szCs w:val="24"/>
        </w:rPr>
        <w:t>7</w:t>
      </w:r>
      <w:r w:rsidRPr="006D65D4">
        <w:rPr>
          <w:rFonts w:ascii="Times New Roman" w:hAnsi="Times New Roman" w:cs="Times New Roman"/>
          <w:b/>
          <w:sz w:val="24"/>
          <w:szCs w:val="24"/>
        </w:rPr>
        <w:t xml:space="preserve">. </w:t>
      </w:r>
    </w:p>
    <w:p w14:paraId="4AD13E74" w14:textId="77777777" w:rsidR="009A628C" w:rsidRDefault="00F115E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Izmjenama u članku</w:t>
      </w:r>
      <w:r w:rsidR="009A628C" w:rsidRPr="006D65D4">
        <w:rPr>
          <w:rFonts w:ascii="Times New Roman" w:hAnsi="Times New Roman" w:cs="Times New Roman"/>
          <w:sz w:val="24"/>
          <w:szCs w:val="24"/>
        </w:rPr>
        <w:t xml:space="preserve"> 34. unaprijeđena je procedura zaprimanja i evidentiranja zahtjeva za međunarodnu zaštitu, osobito s aspekta osiguranja pristupa postupku ranjivim skupinama, uključujući i djecu</w:t>
      </w:r>
      <w:r w:rsidR="00DA26BC" w:rsidRPr="006D65D4">
        <w:rPr>
          <w:rFonts w:ascii="Times New Roman" w:hAnsi="Times New Roman" w:cs="Times New Roman"/>
          <w:sz w:val="24"/>
          <w:szCs w:val="24"/>
        </w:rPr>
        <w:t xml:space="preserve"> kroz jasno upućivanje na izravnu primjenu Uredbe (EU) 2024/1348</w:t>
      </w:r>
      <w:r w:rsidR="009A628C" w:rsidRPr="006D65D4">
        <w:rPr>
          <w:rFonts w:ascii="Times New Roman" w:hAnsi="Times New Roman" w:cs="Times New Roman"/>
          <w:sz w:val="24"/>
          <w:szCs w:val="24"/>
        </w:rPr>
        <w:t xml:space="preserve">. </w:t>
      </w:r>
      <w:r w:rsidRPr="006D65D4">
        <w:rPr>
          <w:rFonts w:ascii="Times New Roman" w:hAnsi="Times New Roman" w:cs="Times New Roman"/>
          <w:sz w:val="24"/>
          <w:szCs w:val="24"/>
        </w:rPr>
        <w:t>Odredba predloženog</w:t>
      </w:r>
      <w:r w:rsidR="00126808">
        <w:rPr>
          <w:rFonts w:ascii="Times New Roman" w:hAnsi="Times New Roman" w:cs="Times New Roman"/>
          <w:sz w:val="24"/>
          <w:szCs w:val="24"/>
        </w:rPr>
        <w:t>a</w:t>
      </w:r>
      <w:r w:rsidRPr="006D65D4">
        <w:rPr>
          <w:rFonts w:ascii="Times New Roman" w:hAnsi="Times New Roman" w:cs="Times New Roman"/>
          <w:sz w:val="24"/>
          <w:szCs w:val="24"/>
        </w:rPr>
        <w:t xml:space="preserve"> stavka</w:t>
      </w:r>
      <w:r w:rsidR="007777A8" w:rsidRPr="006D65D4">
        <w:rPr>
          <w:rFonts w:ascii="Times New Roman" w:hAnsi="Times New Roman" w:cs="Times New Roman"/>
          <w:sz w:val="24"/>
          <w:szCs w:val="24"/>
        </w:rPr>
        <w:t xml:space="preserve"> 3. dodan</w:t>
      </w:r>
      <w:r w:rsidRPr="006D65D4">
        <w:rPr>
          <w:rFonts w:ascii="Times New Roman" w:hAnsi="Times New Roman" w:cs="Times New Roman"/>
          <w:sz w:val="24"/>
          <w:szCs w:val="24"/>
        </w:rPr>
        <w:t>a</w:t>
      </w:r>
      <w:r w:rsidR="007777A8" w:rsidRPr="006D65D4">
        <w:rPr>
          <w:rFonts w:ascii="Times New Roman" w:hAnsi="Times New Roman" w:cs="Times New Roman"/>
          <w:sz w:val="24"/>
          <w:szCs w:val="24"/>
        </w:rPr>
        <w:t xml:space="preserve"> </w:t>
      </w:r>
      <w:r w:rsidR="00F10238" w:rsidRPr="006D65D4">
        <w:rPr>
          <w:rFonts w:ascii="Times New Roman" w:hAnsi="Times New Roman" w:cs="Times New Roman"/>
          <w:sz w:val="24"/>
          <w:szCs w:val="24"/>
        </w:rPr>
        <w:t xml:space="preserve">je </w:t>
      </w:r>
      <w:r w:rsidR="007777A8" w:rsidRPr="006D65D4">
        <w:rPr>
          <w:rFonts w:ascii="Times New Roman" w:hAnsi="Times New Roman" w:cs="Times New Roman"/>
          <w:sz w:val="24"/>
          <w:szCs w:val="24"/>
        </w:rPr>
        <w:t>radi usklađivanja s Direktivom (EU) 2024/1346.</w:t>
      </w:r>
    </w:p>
    <w:p w14:paraId="5855D3D0" w14:textId="77777777" w:rsidR="00F3230A" w:rsidRDefault="00F3230A" w:rsidP="006D65D4">
      <w:pPr>
        <w:spacing w:after="0" w:line="240" w:lineRule="auto"/>
        <w:jc w:val="both"/>
        <w:rPr>
          <w:rFonts w:ascii="Times New Roman" w:hAnsi="Times New Roman" w:cs="Times New Roman"/>
          <w:sz w:val="24"/>
          <w:szCs w:val="24"/>
        </w:rPr>
      </w:pPr>
    </w:p>
    <w:p w14:paraId="6FABAD13"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C4634D" w:rsidRPr="006D65D4">
        <w:rPr>
          <w:rFonts w:ascii="Times New Roman" w:hAnsi="Times New Roman" w:cs="Times New Roman"/>
          <w:b/>
          <w:sz w:val="24"/>
          <w:szCs w:val="24"/>
        </w:rPr>
        <w:t>18</w:t>
      </w:r>
      <w:r w:rsidRPr="006D65D4">
        <w:rPr>
          <w:rFonts w:ascii="Times New Roman" w:hAnsi="Times New Roman" w:cs="Times New Roman"/>
          <w:b/>
          <w:sz w:val="24"/>
          <w:szCs w:val="24"/>
        </w:rPr>
        <w:t xml:space="preserve">. </w:t>
      </w:r>
    </w:p>
    <w:p w14:paraId="281B9BED" w14:textId="77777777" w:rsidR="00364729" w:rsidRDefault="00364729" w:rsidP="00A84F3F">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35. je mijenjan zbog upućivanja na izravnu primjenu odredbi iz poglavlja II. odjeljka II. Uredbe (EU) 2024/1348 vezano za provođenje saslušanja u postupku međunarodne zaštite. U skladu s člankom 13. točkom 13. (treća rečenica) Uredbe (EU) 2024/1348 države članice mogu u nacionalnom pravu odrediti da, ako pravni savjetnik sudjeluje u osobnom intervjuu, on može intervenirati samo na kraju osobnog intervjua te je implementirana ta mogućnost. </w:t>
      </w:r>
      <w:r w:rsidR="00A84F3F">
        <w:rPr>
          <w:rFonts w:ascii="Times New Roman" w:hAnsi="Times New Roman" w:cs="Times New Roman"/>
          <w:sz w:val="24"/>
          <w:szCs w:val="24"/>
        </w:rPr>
        <w:t>U stavku 1. omogućeno je da saslušanje provode osim službenika ministarstva i stručnjaci koje rasporedi Agencija Europske unije za azil sukladno članku 5. Uredbe EU 2024/1348 čime se otvara mogućnost da u slučaju potrebe i na traženje Republike Hrvatske se može osigurati dodatni broj djelatnika kako bi poslovni procesi mogli nesmetano funkcionirati.</w:t>
      </w:r>
    </w:p>
    <w:p w14:paraId="4639ADD6" w14:textId="77777777" w:rsidR="00453278" w:rsidRPr="005F2B78" w:rsidRDefault="00453278" w:rsidP="006D65D4">
      <w:pPr>
        <w:spacing w:after="0" w:line="240" w:lineRule="auto"/>
        <w:jc w:val="both"/>
        <w:rPr>
          <w:rFonts w:ascii="Times New Roman" w:hAnsi="Times New Roman" w:cs="Times New Roman"/>
          <w:sz w:val="24"/>
          <w:szCs w:val="24"/>
        </w:rPr>
      </w:pPr>
      <w:r w:rsidRPr="005F2B78">
        <w:rPr>
          <w:rFonts w:ascii="Times New Roman" w:hAnsi="Times New Roman" w:cs="Times New Roman"/>
          <w:sz w:val="24"/>
          <w:szCs w:val="24"/>
        </w:rPr>
        <w:t xml:space="preserve">Izmjena članka 18. je nužna jer Uredba (EU) 2024/1348 u članku 14. stavku 2. obvezuje države članice da svoja saslušanja bilježe audiozapisom. Kako bi se postupak pojednostavio, iskoristili smo mogućnost iz članka 14. stavka 5. točke a) navedene Uredbe, koja omogućuje državama članicama da budu oslobođene obveze popratnog prevođenja u svrhu utvrđivanja sadržaja zapisnika, ukoliko nacionalnim pravom propisuju da se snimka ili transkript </w:t>
      </w:r>
      <w:r w:rsidR="00A54080" w:rsidRPr="005F2B78">
        <w:rPr>
          <w:rFonts w:ascii="Times New Roman" w:hAnsi="Times New Roman" w:cs="Times New Roman"/>
          <w:sz w:val="24"/>
          <w:szCs w:val="24"/>
        </w:rPr>
        <w:t xml:space="preserve">saslušanja </w:t>
      </w:r>
      <w:r w:rsidRPr="005F2B78">
        <w:rPr>
          <w:rFonts w:ascii="Times New Roman" w:hAnsi="Times New Roman" w:cs="Times New Roman"/>
          <w:sz w:val="24"/>
          <w:szCs w:val="24"/>
        </w:rPr>
        <w:t>može dopustiti kao dokaz u postupku povodom pravnog lijeka.</w:t>
      </w:r>
    </w:p>
    <w:p w14:paraId="2DCEC34F" w14:textId="77777777" w:rsidR="00453278" w:rsidRDefault="00453278" w:rsidP="006D65D4">
      <w:pPr>
        <w:spacing w:after="0" w:line="240" w:lineRule="auto"/>
        <w:jc w:val="both"/>
        <w:rPr>
          <w:rFonts w:ascii="Times New Roman" w:hAnsi="Times New Roman" w:cs="Times New Roman"/>
          <w:sz w:val="24"/>
          <w:szCs w:val="24"/>
        </w:rPr>
      </w:pPr>
    </w:p>
    <w:p w14:paraId="70277BFF"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C4634D" w:rsidRPr="006D65D4">
        <w:rPr>
          <w:rFonts w:ascii="Times New Roman" w:hAnsi="Times New Roman" w:cs="Times New Roman"/>
          <w:b/>
          <w:sz w:val="24"/>
          <w:szCs w:val="24"/>
        </w:rPr>
        <w:t>19</w:t>
      </w:r>
      <w:r w:rsidRPr="006D65D4">
        <w:rPr>
          <w:rFonts w:ascii="Times New Roman" w:hAnsi="Times New Roman" w:cs="Times New Roman"/>
          <w:b/>
          <w:sz w:val="24"/>
          <w:szCs w:val="24"/>
        </w:rPr>
        <w:t xml:space="preserve">. </w:t>
      </w:r>
    </w:p>
    <w:p w14:paraId="35CCDEB9" w14:textId="77777777" w:rsidR="00993B66"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9A628C" w:rsidRPr="006D65D4">
        <w:rPr>
          <w:rFonts w:ascii="Times New Roman" w:hAnsi="Times New Roman" w:cs="Times New Roman"/>
          <w:sz w:val="24"/>
          <w:szCs w:val="24"/>
        </w:rPr>
        <w:t xml:space="preserve">lanak 38. </w:t>
      </w:r>
      <w:r w:rsidR="00C4634D" w:rsidRPr="006D65D4">
        <w:rPr>
          <w:rFonts w:ascii="Times New Roman" w:hAnsi="Times New Roman" w:cs="Times New Roman"/>
          <w:sz w:val="24"/>
          <w:szCs w:val="24"/>
        </w:rPr>
        <w:t xml:space="preserve">je </w:t>
      </w:r>
      <w:r w:rsidR="00F4313A" w:rsidRPr="006D65D4">
        <w:rPr>
          <w:rFonts w:ascii="Times New Roman" w:hAnsi="Times New Roman" w:cs="Times New Roman"/>
          <w:sz w:val="24"/>
          <w:szCs w:val="24"/>
        </w:rPr>
        <w:t>izmijenjen na način da izravno upućuje na primjenu odredbi Uredbe (EU) 2024/1347</w:t>
      </w:r>
      <w:r w:rsidR="00A13D5C" w:rsidRPr="006D65D4">
        <w:rPr>
          <w:rFonts w:ascii="Times New Roman" w:hAnsi="Times New Roman" w:cs="Times New Roman"/>
          <w:sz w:val="24"/>
          <w:szCs w:val="24"/>
        </w:rPr>
        <w:t>.</w:t>
      </w:r>
      <w:r w:rsidR="00C4634D" w:rsidRPr="006D65D4" w:rsidDel="00C4634D">
        <w:rPr>
          <w:rFonts w:ascii="Times New Roman" w:hAnsi="Times New Roman" w:cs="Times New Roman"/>
          <w:sz w:val="24"/>
          <w:szCs w:val="24"/>
        </w:rPr>
        <w:t xml:space="preserve"> </w:t>
      </w:r>
      <w:r w:rsidR="00F4313A" w:rsidRPr="006D65D4">
        <w:rPr>
          <w:rFonts w:ascii="Times New Roman" w:hAnsi="Times New Roman" w:cs="Times New Roman"/>
          <w:sz w:val="24"/>
          <w:szCs w:val="24"/>
        </w:rPr>
        <w:t>Nadalje, d</w:t>
      </w:r>
      <w:r w:rsidR="00993B66" w:rsidRPr="006D65D4">
        <w:rPr>
          <w:rFonts w:ascii="Times New Roman" w:hAnsi="Times New Roman" w:cs="Times New Roman"/>
          <w:sz w:val="24"/>
          <w:szCs w:val="24"/>
        </w:rPr>
        <w:t xml:space="preserve">odana je točka 6. sa svrhom bržeg rješavanja zahtjeva u okviru postupka na granici. Naime, sukladno članku 41. stavku 1., točka 5. članka 38. je vezana rokom donošenja </w:t>
      </w:r>
      <w:r w:rsidR="009B6989" w:rsidRPr="006D65D4">
        <w:rPr>
          <w:rFonts w:ascii="Times New Roman" w:hAnsi="Times New Roman" w:cs="Times New Roman"/>
          <w:sz w:val="24"/>
          <w:szCs w:val="24"/>
        </w:rPr>
        <w:t xml:space="preserve">rješenja </w:t>
      </w:r>
      <w:r w:rsidR="00993B66" w:rsidRPr="006D65D4">
        <w:rPr>
          <w:rFonts w:ascii="Times New Roman" w:hAnsi="Times New Roman" w:cs="Times New Roman"/>
          <w:sz w:val="24"/>
          <w:szCs w:val="24"/>
        </w:rPr>
        <w:t xml:space="preserve">najkasnije 3 mjeseca od zahtjeva, dok se čitav granični postupak, od registracije namjere pa do </w:t>
      </w:r>
      <w:r w:rsidR="00887D97" w:rsidRPr="006D65D4">
        <w:rPr>
          <w:rFonts w:ascii="Times New Roman" w:hAnsi="Times New Roman" w:cs="Times New Roman"/>
          <w:sz w:val="24"/>
          <w:szCs w:val="24"/>
        </w:rPr>
        <w:t xml:space="preserve">rješenja </w:t>
      </w:r>
      <w:r w:rsidR="00864650">
        <w:rPr>
          <w:rFonts w:ascii="Times New Roman" w:hAnsi="Times New Roman" w:cs="Times New Roman"/>
          <w:sz w:val="24"/>
          <w:szCs w:val="24"/>
        </w:rPr>
        <w:t xml:space="preserve">o odgodnom učinku tužbe, mora </w:t>
      </w:r>
      <w:r w:rsidR="00993B66" w:rsidRPr="006D65D4">
        <w:rPr>
          <w:rFonts w:ascii="Times New Roman" w:hAnsi="Times New Roman" w:cs="Times New Roman"/>
          <w:sz w:val="24"/>
          <w:szCs w:val="24"/>
        </w:rPr>
        <w:t>provesti u roku od 12 tjedana.</w:t>
      </w:r>
    </w:p>
    <w:p w14:paraId="0F892711" w14:textId="77777777" w:rsidR="00F3230A" w:rsidRPr="006D65D4" w:rsidRDefault="00F3230A" w:rsidP="006D65D4">
      <w:pPr>
        <w:spacing w:after="0" w:line="240" w:lineRule="auto"/>
        <w:jc w:val="both"/>
        <w:rPr>
          <w:rFonts w:ascii="Times New Roman" w:hAnsi="Times New Roman" w:cs="Times New Roman"/>
          <w:sz w:val="24"/>
          <w:szCs w:val="24"/>
        </w:rPr>
      </w:pPr>
    </w:p>
    <w:p w14:paraId="1BAC7212" w14:textId="77777777" w:rsidR="00C4634D"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w:t>
      </w:r>
      <w:r w:rsidR="009A628C" w:rsidRPr="006D65D4">
        <w:rPr>
          <w:rFonts w:ascii="Times New Roman" w:hAnsi="Times New Roman" w:cs="Times New Roman"/>
          <w:b/>
          <w:sz w:val="24"/>
          <w:szCs w:val="24"/>
        </w:rPr>
        <w:t xml:space="preserve">z članak </w:t>
      </w:r>
      <w:r w:rsidR="00604B13" w:rsidRPr="006D65D4">
        <w:rPr>
          <w:rFonts w:ascii="Times New Roman" w:hAnsi="Times New Roman" w:cs="Times New Roman"/>
          <w:b/>
          <w:sz w:val="24"/>
          <w:szCs w:val="24"/>
        </w:rPr>
        <w:t>20.</w:t>
      </w:r>
    </w:p>
    <w:p w14:paraId="41A0ED89" w14:textId="77777777" w:rsidR="00C4634D" w:rsidRPr="006D65D4" w:rsidRDefault="00C4634D"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39. </w:t>
      </w:r>
      <w:r w:rsidR="00F4313A" w:rsidRPr="006D65D4">
        <w:rPr>
          <w:rFonts w:ascii="Times New Roman" w:hAnsi="Times New Roman" w:cs="Times New Roman"/>
          <w:sz w:val="24"/>
          <w:szCs w:val="24"/>
        </w:rPr>
        <w:t>je izmijenjen na način da izravno upućuje na primjenu odredbi</w:t>
      </w:r>
      <w:r w:rsidRPr="006D65D4">
        <w:rPr>
          <w:rFonts w:ascii="Times New Roman" w:hAnsi="Times New Roman" w:cs="Times New Roman"/>
          <w:sz w:val="24"/>
          <w:szCs w:val="24"/>
        </w:rPr>
        <w:t xml:space="preserve"> članaka 40. i 41. Uredbe (EU) 2024/1348</w:t>
      </w:r>
      <w:r w:rsidR="00F66541" w:rsidRPr="006D65D4">
        <w:rPr>
          <w:rFonts w:ascii="Times New Roman" w:hAnsi="Times New Roman" w:cs="Times New Roman"/>
          <w:sz w:val="24"/>
          <w:szCs w:val="24"/>
        </w:rPr>
        <w:t xml:space="preserve"> u kojima su propisani razlozi za izričiti i prešutni odustanak</w:t>
      </w:r>
      <w:r w:rsidR="00C96E7D" w:rsidRPr="006D65D4">
        <w:rPr>
          <w:rFonts w:ascii="Times New Roman" w:hAnsi="Times New Roman" w:cs="Times New Roman"/>
          <w:sz w:val="24"/>
          <w:szCs w:val="24"/>
        </w:rPr>
        <w:t>.</w:t>
      </w:r>
      <w:r w:rsidRPr="006D65D4">
        <w:rPr>
          <w:rFonts w:ascii="Times New Roman" w:hAnsi="Times New Roman" w:cs="Times New Roman"/>
          <w:sz w:val="24"/>
          <w:szCs w:val="24"/>
        </w:rPr>
        <w:t xml:space="preserve"> Dodan je novi stavak 2. </w:t>
      </w:r>
      <w:r w:rsidR="00F52327" w:rsidRPr="006D65D4">
        <w:rPr>
          <w:rFonts w:ascii="Times New Roman" w:hAnsi="Times New Roman" w:cs="Times New Roman"/>
          <w:sz w:val="24"/>
          <w:szCs w:val="24"/>
        </w:rPr>
        <w:t xml:space="preserve">na </w:t>
      </w:r>
      <w:r w:rsidRPr="006D65D4">
        <w:rPr>
          <w:rFonts w:ascii="Times New Roman" w:hAnsi="Times New Roman" w:cs="Times New Roman"/>
          <w:sz w:val="24"/>
          <w:szCs w:val="24"/>
        </w:rPr>
        <w:t>temelj</w:t>
      </w:r>
      <w:r w:rsidR="00F52327" w:rsidRPr="006D65D4">
        <w:rPr>
          <w:rFonts w:ascii="Times New Roman" w:hAnsi="Times New Roman" w:cs="Times New Roman"/>
          <w:sz w:val="24"/>
          <w:szCs w:val="24"/>
        </w:rPr>
        <w:t>u</w:t>
      </w:r>
      <w:r w:rsidRPr="006D65D4">
        <w:rPr>
          <w:rFonts w:ascii="Times New Roman" w:hAnsi="Times New Roman" w:cs="Times New Roman"/>
          <w:sz w:val="24"/>
          <w:szCs w:val="24"/>
        </w:rPr>
        <w:t xml:space="preserve"> kojeg u slučaju izričitog odustanka od zahtjeva nije dopušten redovni pravni lijek</w:t>
      </w:r>
      <w:r w:rsidR="005D17C7" w:rsidRPr="006D65D4">
        <w:rPr>
          <w:rFonts w:ascii="Times New Roman" w:hAnsi="Times New Roman" w:cs="Times New Roman"/>
          <w:sz w:val="24"/>
          <w:szCs w:val="24"/>
        </w:rPr>
        <w:t>.</w:t>
      </w:r>
      <w:r w:rsidRPr="006D65D4">
        <w:rPr>
          <w:rFonts w:ascii="Times New Roman" w:hAnsi="Times New Roman" w:cs="Times New Roman"/>
          <w:sz w:val="24"/>
          <w:szCs w:val="24"/>
        </w:rPr>
        <w:t xml:space="preserve"> </w:t>
      </w:r>
    </w:p>
    <w:p w14:paraId="55C5882B" w14:textId="77777777" w:rsidR="005D17C7" w:rsidRDefault="005D17C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Zakonom se propisuje rok od dva dana </w:t>
      </w:r>
      <w:r w:rsidR="008A430C">
        <w:rPr>
          <w:rFonts w:ascii="Times New Roman" w:hAnsi="Times New Roman" w:cs="Times New Roman"/>
          <w:sz w:val="24"/>
          <w:szCs w:val="24"/>
        </w:rPr>
        <w:t>za opravdanje ne ispunjenja obveze, odnosno samo za ne odazivanje na poziv za podnošenje zahtjeva za međunarodnu zaštitu</w:t>
      </w:r>
      <w:r w:rsidR="00301268">
        <w:rPr>
          <w:rFonts w:ascii="Times New Roman" w:hAnsi="Times New Roman" w:cs="Times New Roman"/>
          <w:sz w:val="24"/>
          <w:szCs w:val="24"/>
        </w:rPr>
        <w:t xml:space="preserve"> ili</w:t>
      </w:r>
      <w:r w:rsidR="008A430C">
        <w:rPr>
          <w:rFonts w:ascii="Times New Roman" w:hAnsi="Times New Roman" w:cs="Times New Roman"/>
          <w:sz w:val="24"/>
          <w:szCs w:val="24"/>
        </w:rPr>
        <w:t xml:space="preserve"> ne odazivanje na zakazano saslušanje</w:t>
      </w:r>
      <w:r w:rsidR="00301268">
        <w:rPr>
          <w:rFonts w:ascii="Times New Roman" w:hAnsi="Times New Roman" w:cs="Times New Roman"/>
          <w:sz w:val="24"/>
          <w:szCs w:val="24"/>
        </w:rPr>
        <w:t xml:space="preserve"> te ne ispunjavanje obveze javljanja nadležnim tijelima </w:t>
      </w:r>
      <w:r w:rsidR="00301268" w:rsidRPr="00301268">
        <w:rPr>
          <w:rFonts w:ascii="Times New Roman" w:hAnsi="Times New Roman" w:cs="Times New Roman"/>
          <w:sz w:val="24"/>
          <w:szCs w:val="24"/>
        </w:rPr>
        <w:t>nadležnim tijelima u određeno vrijeme</w:t>
      </w:r>
      <w:r w:rsidR="008A430C">
        <w:rPr>
          <w:rFonts w:ascii="Times New Roman" w:hAnsi="Times New Roman" w:cs="Times New Roman"/>
          <w:sz w:val="24"/>
          <w:szCs w:val="24"/>
        </w:rPr>
        <w:t>. Rok od dva dana računa se od</w:t>
      </w:r>
      <w:r w:rsidR="004F456B">
        <w:rPr>
          <w:rFonts w:ascii="Times New Roman" w:hAnsi="Times New Roman" w:cs="Times New Roman"/>
          <w:sz w:val="24"/>
          <w:szCs w:val="24"/>
        </w:rPr>
        <w:t xml:space="preserve"> zakazano</w:t>
      </w:r>
      <w:r w:rsidR="00705696">
        <w:rPr>
          <w:rFonts w:ascii="Times New Roman" w:hAnsi="Times New Roman" w:cs="Times New Roman"/>
          <w:sz w:val="24"/>
          <w:szCs w:val="24"/>
        </w:rPr>
        <w:t>g datuma</w:t>
      </w:r>
      <w:r w:rsidR="005F2B78">
        <w:rPr>
          <w:rFonts w:ascii="Times New Roman" w:hAnsi="Times New Roman" w:cs="Times New Roman"/>
          <w:sz w:val="24"/>
          <w:szCs w:val="24"/>
        </w:rPr>
        <w:t xml:space="preserve"> ili vremena u slučaju obveze javljanja nadležnim tijelima</w:t>
      </w:r>
      <w:r w:rsidR="004F456B">
        <w:rPr>
          <w:rFonts w:ascii="Times New Roman" w:hAnsi="Times New Roman" w:cs="Times New Roman"/>
          <w:sz w:val="24"/>
          <w:szCs w:val="24"/>
        </w:rPr>
        <w:t xml:space="preserve"> </w:t>
      </w:r>
      <w:r w:rsidRPr="006D65D4">
        <w:rPr>
          <w:rFonts w:ascii="Times New Roman" w:hAnsi="Times New Roman" w:cs="Times New Roman"/>
          <w:sz w:val="24"/>
          <w:szCs w:val="24"/>
        </w:rPr>
        <w:t xml:space="preserve">u kojem tražitelj može opravdati razloge zbog kojih se smatra da je prešutno odustao. </w:t>
      </w:r>
    </w:p>
    <w:p w14:paraId="1605CCF0" w14:textId="77777777" w:rsidR="00F3230A" w:rsidRPr="006D65D4" w:rsidRDefault="00F3230A" w:rsidP="006D65D4">
      <w:pPr>
        <w:spacing w:after="0" w:line="240" w:lineRule="auto"/>
        <w:jc w:val="both"/>
        <w:rPr>
          <w:rFonts w:ascii="Times New Roman" w:hAnsi="Times New Roman" w:cs="Times New Roman"/>
          <w:sz w:val="24"/>
          <w:szCs w:val="24"/>
        </w:rPr>
      </w:pPr>
    </w:p>
    <w:p w14:paraId="7793DB91"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2</w:t>
      </w:r>
      <w:r w:rsidR="00604B13" w:rsidRPr="006D65D4">
        <w:rPr>
          <w:rFonts w:ascii="Times New Roman" w:hAnsi="Times New Roman" w:cs="Times New Roman"/>
          <w:b/>
          <w:sz w:val="24"/>
          <w:szCs w:val="24"/>
        </w:rPr>
        <w:t>1</w:t>
      </w:r>
      <w:r w:rsidRPr="006D65D4">
        <w:rPr>
          <w:rFonts w:ascii="Times New Roman" w:hAnsi="Times New Roman" w:cs="Times New Roman"/>
          <w:b/>
          <w:sz w:val="24"/>
          <w:szCs w:val="24"/>
        </w:rPr>
        <w:t xml:space="preserve">. </w:t>
      </w:r>
    </w:p>
    <w:p w14:paraId="7E5B3558" w14:textId="77777777" w:rsidR="009A628C"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9A628C" w:rsidRPr="006D65D4">
        <w:rPr>
          <w:rFonts w:ascii="Times New Roman" w:hAnsi="Times New Roman" w:cs="Times New Roman"/>
          <w:sz w:val="24"/>
          <w:szCs w:val="24"/>
        </w:rPr>
        <w:t xml:space="preserve">lanak 40. </w:t>
      </w:r>
      <w:r w:rsidR="00F4313A" w:rsidRPr="006D65D4">
        <w:rPr>
          <w:rFonts w:ascii="Times New Roman" w:hAnsi="Times New Roman" w:cs="Times New Roman"/>
          <w:sz w:val="24"/>
          <w:szCs w:val="24"/>
        </w:rPr>
        <w:t xml:space="preserve">je izmijenjen na način da izravno upućuje na primjenu odredbi </w:t>
      </w:r>
      <w:r w:rsidR="009A628C" w:rsidRPr="006D65D4">
        <w:rPr>
          <w:rFonts w:ascii="Times New Roman" w:hAnsi="Times New Roman" w:cs="Times New Roman"/>
          <w:sz w:val="24"/>
          <w:szCs w:val="24"/>
        </w:rPr>
        <w:t xml:space="preserve">članka 51. Uredbe (EU) 2024/1348 koji propisuje precizne rokove za donošenje </w:t>
      </w:r>
      <w:r w:rsidR="009B6989" w:rsidRPr="006D65D4">
        <w:rPr>
          <w:rFonts w:ascii="Times New Roman" w:hAnsi="Times New Roman" w:cs="Times New Roman"/>
          <w:sz w:val="24"/>
          <w:szCs w:val="24"/>
        </w:rPr>
        <w:t xml:space="preserve">rješenja </w:t>
      </w:r>
      <w:r w:rsidR="009A628C" w:rsidRPr="006D65D4">
        <w:rPr>
          <w:rFonts w:ascii="Times New Roman" w:hAnsi="Times New Roman" w:cs="Times New Roman"/>
          <w:sz w:val="24"/>
          <w:szCs w:val="24"/>
        </w:rPr>
        <w:t>u postupku međunarodne zaštite, čime se povećava pravna sigurnost i ubrzavaju postupci.</w:t>
      </w:r>
    </w:p>
    <w:p w14:paraId="0C1A71ED" w14:textId="77777777" w:rsidR="00A56D5B" w:rsidRDefault="00A56D5B"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Dodan je stavak 2. sukladno </w:t>
      </w:r>
      <w:r w:rsidRPr="006B435F">
        <w:rPr>
          <w:rFonts w:ascii="Times New Roman" w:hAnsi="Times New Roman" w:cs="Times New Roman"/>
          <w:sz w:val="24"/>
          <w:szCs w:val="24"/>
        </w:rPr>
        <w:t>čl</w:t>
      </w:r>
      <w:r w:rsidR="00126808" w:rsidRPr="006B435F">
        <w:rPr>
          <w:rFonts w:ascii="Times New Roman" w:hAnsi="Times New Roman" w:cs="Times New Roman"/>
          <w:sz w:val="24"/>
          <w:szCs w:val="24"/>
        </w:rPr>
        <w:t>anku</w:t>
      </w:r>
      <w:r w:rsidRPr="006D65D4">
        <w:rPr>
          <w:rFonts w:ascii="Times New Roman" w:hAnsi="Times New Roman" w:cs="Times New Roman"/>
          <w:sz w:val="24"/>
          <w:szCs w:val="24"/>
        </w:rPr>
        <w:t xml:space="preserve"> 35. stavku 8. Uredbe (EU) 2024/1348 kojim se traži od država članica da odrede rok u kojem će riješiti predmet koji je vraćen na ponovni postupak. </w:t>
      </w:r>
    </w:p>
    <w:p w14:paraId="6D91356F" w14:textId="77777777" w:rsidR="00F3230A" w:rsidRPr="006D65D4" w:rsidRDefault="00F3230A" w:rsidP="006D65D4">
      <w:pPr>
        <w:spacing w:after="0" w:line="240" w:lineRule="auto"/>
        <w:jc w:val="both"/>
        <w:rPr>
          <w:rFonts w:ascii="Times New Roman" w:hAnsi="Times New Roman" w:cs="Times New Roman"/>
          <w:sz w:val="24"/>
          <w:szCs w:val="24"/>
        </w:rPr>
      </w:pPr>
    </w:p>
    <w:p w14:paraId="76BBE732" w14:textId="77777777" w:rsidR="00387104" w:rsidRPr="006D65D4" w:rsidRDefault="007777A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604B13" w:rsidRPr="006D65D4">
        <w:rPr>
          <w:rFonts w:ascii="Times New Roman" w:hAnsi="Times New Roman" w:cs="Times New Roman"/>
          <w:b/>
          <w:sz w:val="24"/>
          <w:szCs w:val="24"/>
        </w:rPr>
        <w:t>2</w:t>
      </w:r>
      <w:r w:rsidRPr="006D65D4">
        <w:rPr>
          <w:rFonts w:ascii="Times New Roman" w:hAnsi="Times New Roman" w:cs="Times New Roman"/>
          <w:b/>
          <w:sz w:val="24"/>
          <w:szCs w:val="24"/>
        </w:rPr>
        <w:t xml:space="preserve">. </w:t>
      </w:r>
    </w:p>
    <w:p w14:paraId="21A15D61" w14:textId="77777777" w:rsidR="00604B13"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387104" w:rsidRPr="006D65D4">
        <w:rPr>
          <w:rFonts w:ascii="Times New Roman" w:hAnsi="Times New Roman" w:cs="Times New Roman"/>
          <w:sz w:val="24"/>
          <w:szCs w:val="24"/>
        </w:rPr>
        <w:t xml:space="preserve">lanak 41. </w:t>
      </w:r>
      <w:r w:rsidR="00F4313A" w:rsidRPr="006D65D4">
        <w:rPr>
          <w:rFonts w:ascii="Times New Roman" w:hAnsi="Times New Roman" w:cs="Times New Roman"/>
          <w:sz w:val="24"/>
          <w:szCs w:val="24"/>
        </w:rPr>
        <w:t xml:space="preserve">je izmijenjen na način da izravno upućuje na primjenu odredbi </w:t>
      </w:r>
      <w:r w:rsidR="00387104" w:rsidRPr="006D65D4">
        <w:rPr>
          <w:rFonts w:ascii="Times New Roman" w:hAnsi="Times New Roman" w:cs="Times New Roman"/>
          <w:sz w:val="24"/>
          <w:szCs w:val="24"/>
        </w:rPr>
        <w:t xml:space="preserve">članka 42. Uredbe (EU) 2024/1348 </w:t>
      </w:r>
      <w:r w:rsidR="00604B13" w:rsidRPr="006D65D4">
        <w:rPr>
          <w:rFonts w:ascii="Times New Roman" w:hAnsi="Times New Roman" w:cs="Times New Roman"/>
          <w:sz w:val="24"/>
          <w:szCs w:val="24"/>
        </w:rPr>
        <w:t>kojim su prošireni kriteriji za provođenje ubrzanog postupka u odnosu na važeću odredbu Zakona, osobito u slučaju očito neutemeljenih zahtjeva, uz osiguranje odgovarajućih postupovnih jamstava.</w:t>
      </w:r>
    </w:p>
    <w:p w14:paraId="46882196" w14:textId="77777777" w:rsidR="00F3230A" w:rsidRPr="006D65D4" w:rsidRDefault="00F3230A" w:rsidP="006D65D4">
      <w:pPr>
        <w:spacing w:after="0" w:line="240" w:lineRule="auto"/>
        <w:jc w:val="both"/>
        <w:rPr>
          <w:rFonts w:ascii="Times New Roman" w:hAnsi="Times New Roman" w:cs="Times New Roman"/>
          <w:sz w:val="24"/>
          <w:szCs w:val="24"/>
        </w:rPr>
      </w:pPr>
    </w:p>
    <w:p w14:paraId="6F7D5F0A" w14:textId="77777777" w:rsidR="00453278" w:rsidRDefault="007777A8" w:rsidP="00453278">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3</w:t>
      </w:r>
      <w:r w:rsidR="00387104" w:rsidRPr="006D65D4">
        <w:rPr>
          <w:rFonts w:ascii="Times New Roman" w:hAnsi="Times New Roman" w:cs="Times New Roman"/>
          <w:b/>
          <w:sz w:val="24"/>
          <w:szCs w:val="24"/>
        </w:rPr>
        <w:t>.</w:t>
      </w:r>
    </w:p>
    <w:p w14:paraId="37B403E3" w14:textId="77777777" w:rsidR="000A3491" w:rsidRPr="000A3491" w:rsidRDefault="00C61EAD" w:rsidP="000A3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Izmijenjen je naslov članka u „Postupak na granici“, kako bi naziv bio terminološki usklađen s Uredbom 2024/1348.</w:t>
      </w:r>
      <w:r w:rsidR="006C5049">
        <w:rPr>
          <w:rFonts w:ascii="Times New Roman" w:hAnsi="Times New Roman" w:cs="Times New Roman"/>
          <w:sz w:val="24"/>
          <w:szCs w:val="24"/>
        </w:rPr>
        <w:t xml:space="preserve"> </w:t>
      </w:r>
      <w:r>
        <w:rPr>
          <w:rFonts w:ascii="Times New Roman" w:hAnsi="Times New Roman" w:cs="Times New Roman"/>
          <w:sz w:val="24"/>
          <w:szCs w:val="24"/>
        </w:rPr>
        <w:t>Nadalje, č</w:t>
      </w:r>
      <w:r w:rsidR="000A3491" w:rsidRPr="000A3491">
        <w:rPr>
          <w:rFonts w:ascii="Times New Roman" w:hAnsi="Times New Roman" w:cs="Times New Roman"/>
          <w:sz w:val="24"/>
          <w:szCs w:val="24"/>
        </w:rPr>
        <w:t xml:space="preserve">lanak 42. je izmijenjen na način da izravno upućuje na primjenu odredbi članaka 43. i 45. Uredbe (EU) 2024/1348. Osigurava se pravovremeni pristup postupku i ujednačava praksa postupanja u skladu s europskim standardima. U članku 30. stavku 3. Uredbe (EU) 2024/1348 propisuje se u kojim situacijama države članice mogu organizacijama koje se bave zaštitom prava izbjeglica ograničiti pristup tražiteljima. Učinkovit pristup organizacijama koje pružaju pravno savjetovanje osigurat će se kroz pravovremeno obavještavanje, omogućavanje fizičkog pristupa tražiteljima tijekom </w:t>
      </w:r>
      <w:r w:rsidR="00770F98">
        <w:rPr>
          <w:rFonts w:ascii="Times New Roman" w:hAnsi="Times New Roman" w:cs="Times New Roman"/>
          <w:sz w:val="24"/>
          <w:szCs w:val="24"/>
        </w:rPr>
        <w:t xml:space="preserve">postupka na granici </w:t>
      </w:r>
      <w:r w:rsidR="000A3491" w:rsidRPr="000A3491">
        <w:rPr>
          <w:rFonts w:ascii="Times New Roman" w:hAnsi="Times New Roman" w:cs="Times New Roman"/>
          <w:sz w:val="24"/>
          <w:szCs w:val="24"/>
        </w:rPr>
        <w:t>te osiguravanje povjerljive komunikacije u skladu s operativnim i sigurnosnim uvjetima u okviru granične procedure. S obzirom na osjetljiva pitanja nacionalne sigurnosti i javnog poretka predlaže se ograničiti pristup. Također, propisuje se rok od pet dana za dostavu spisa predmeta upravnom sudu te rok za donošenje presude, od osam dana odnosno petnaest dana u slučaju kada je potrebno provesti raspravu.</w:t>
      </w:r>
    </w:p>
    <w:p w14:paraId="1005DBAF" w14:textId="77777777" w:rsidR="00F3230A" w:rsidRPr="00971CEE" w:rsidRDefault="00453278" w:rsidP="006D65D4">
      <w:pPr>
        <w:spacing w:after="0" w:line="240" w:lineRule="auto"/>
        <w:jc w:val="both"/>
        <w:rPr>
          <w:rFonts w:ascii="Times New Roman" w:hAnsi="Times New Roman" w:cs="Times New Roman"/>
          <w:sz w:val="24"/>
          <w:szCs w:val="24"/>
        </w:rPr>
      </w:pPr>
      <w:r w:rsidRPr="00971CEE">
        <w:rPr>
          <w:rFonts w:ascii="Times New Roman" w:eastAsia="Times New Roman" w:hAnsi="Times New Roman" w:cs="Times New Roman"/>
          <w:sz w:val="24"/>
          <w:szCs w:val="24"/>
          <w:lang w:eastAsia="hr-HR"/>
        </w:rPr>
        <w:t xml:space="preserve">U stavku 1. je bilo potrebno dodati poveznicu i na članak 44. Uredbe (EU) 2024/1348 </w:t>
      </w:r>
      <w:r w:rsidR="00971CEE" w:rsidRPr="00971CEE">
        <w:rPr>
          <w:rFonts w:ascii="Times New Roman" w:eastAsia="Times New Roman" w:hAnsi="Times New Roman" w:cs="Times New Roman"/>
          <w:sz w:val="24"/>
          <w:szCs w:val="24"/>
          <w:lang w:eastAsia="hr-HR"/>
        </w:rPr>
        <w:t>u kojemu su</w:t>
      </w:r>
      <w:r w:rsidRPr="00971CEE">
        <w:rPr>
          <w:rFonts w:ascii="Times New Roman" w:eastAsia="Times New Roman" w:hAnsi="Times New Roman" w:cs="Times New Roman"/>
          <w:sz w:val="24"/>
          <w:szCs w:val="24"/>
          <w:lang w:eastAsia="hr-HR"/>
        </w:rPr>
        <w:t xml:space="preserve"> navedene vrste odluka koje se mogu donijeti u </w:t>
      </w:r>
      <w:r w:rsidR="008574F2">
        <w:rPr>
          <w:rFonts w:ascii="Times New Roman" w:eastAsia="Times New Roman" w:hAnsi="Times New Roman" w:cs="Times New Roman"/>
          <w:sz w:val="24"/>
          <w:szCs w:val="24"/>
          <w:lang w:eastAsia="hr-HR"/>
        </w:rPr>
        <w:t>postupku na granici</w:t>
      </w:r>
      <w:r w:rsidRPr="00971CEE">
        <w:rPr>
          <w:rFonts w:ascii="Times New Roman" w:eastAsia="Times New Roman" w:hAnsi="Times New Roman" w:cs="Times New Roman"/>
          <w:sz w:val="24"/>
          <w:szCs w:val="24"/>
          <w:lang w:eastAsia="hr-HR"/>
        </w:rPr>
        <w:t>. Novi stavak 2. je bi</w:t>
      </w:r>
      <w:r w:rsidR="001C2106">
        <w:rPr>
          <w:rFonts w:ascii="Times New Roman" w:eastAsia="Times New Roman" w:hAnsi="Times New Roman" w:cs="Times New Roman"/>
          <w:sz w:val="24"/>
          <w:szCs w:val="24"/>
          <w:lang w:eastAsia="hr-HR"/>
        </w:rPr>
        <w:t>l</w:t>
      </w:r>
      <w:r w:rsidRPr="00971CEE">
        <w:rPr>
          <w:rFonts w:ascii="Times New Roman" w:eastAsia="Times New Roman" w:hAnsi="Times New Roman" w:cs="Times New Roman"/>
          <w:sz w:val="24"/>
          <w:szCs w:val="24"/>
          <w:lang w:eastAsia="hr-HR"/>
        </w:rPr>
        <w:t xml:space="preserve">o potrebno dodati kako bi se preciziralo da se za tražitelje koji se nalaze u </w:t>
      </w:r>
      <w:r w:rsidR="001C2106">
        <w:rPr>
          <w:rFonts w:ascii="Times New Roman" w:eastAsia="Times New Roman" w:hAnsi="Times New Roman" w:cs="Times New Roman"/>
          <w:sz w:val="24"/>
          <w:szCs w:val="24"/>
          <w:lang w:eastAsia="hr-HR"/>
        </w:rPr>
        <w:t>postupku na granici</w:t>
      </w:r>
      <w:r w:rsidRPr="00971CEE">
        <w:rPr>
          <w:rFonts w:ascii="Times New Roman" w:eastAsia="Times New Roman" w:hAnsi="Times New Roman" w:cs="Times New Roman"/>
          <w:sz w:val="24"/>
          <w:szCs w:val="24"/>
          <w:lang w:eastAsia="hr-HR"/>
        </w:rPr>
        <w:t xml:space="preserve"> primjenjuje presumpcija da se „ne nalaze na teritoriju Republike Hrvatske“, a sukladno članku 43. stavku 1. Uredbe (EU) 2024/1348 u kojem se navodi da će razmotriti zahtjev u okviru postupka na granici ako su taj zahtjev podnijeli državljanin treće zemlje ili osoba bez državljanstva koji „ne ispunjavaju uvjete za ulazak na državno područje države članice“</w:t>
      </w:r>
      <w:r w:rsidR="000A3491" w:rsidRPr="00971CEE">
        <w:rPr>
          <w:rFonts w:ascii="Times New Roman" w:eastAsia="Times New Roman" w:hAnsi="Times New Roman" w:cs="Times New Roman"/>
          <w:sz w:val="24"/>
          <w:szCs w:val="24"/>
          <w:lang w:eastAsia="hr-HR"/>
        </w:rPr>
        <w:t>.</w:t>
      </w:r>
      <w:r w:rsidRPr="00971CEE">
        <w:rPr>
          <w:rFonts w:ascii="Times New Roman" w:eastAsia="Times New Roman" w:hAnsi="Times New Roman" w:cs="Times New Roman"/>
          <w:sz w:val="24"/>
          <w:szCs w:val="24"/>
          <w:lang w:eastAsia="hr-HR"/>
        </w:rPr>
        <w:t xml:space="preserve"> </w:t>
      </w:r>
      <w:r w:rsidR="000049D4" w:rsidRPr="00971CEE">
        <w:rPr>
          <w:rFonts w:ascii="Times New Roman" w:eastAsia="Times New Roman" w:hAnsi="Times New Roman" w:cs="Times New Roman"/>
          <w:sz w:val="24"/>
          <w:szCs w:val="24"/>
          <w:lang w:eastAsia="hr-HR"/>
        </w:rPr>
        <w:t>U stavcima 5. i 6. dodatno su precizirani rokovi za pokretanje tužbe u graničnoj proceduri te za dostavu spisa upravnom sudu od strane Ministarstva, na način da se isti računaju u radnim danima, čime se osigurava dovoljno vremena za učink</w:t>
      </w:r>
      <w:r w:rsidR="008D1E08">
        <w:rPr>
          <w:rFonts w:ascii="Times New Roman" w:eastAsia="Times New Roman" w:hAnsi="Times New Roman" w:cs="Times New Roman"/>
          <w:sz w:val="24"/>
          <w:szCs w:val="24"/>
          <w:lang w:eastAsia="hr-HR"/>
        </w:rPr>
        <w:t>ovito korištenje pravnog lijeka protiv rješenja Ministarstva kojima se odlučuje u postupku odobrenja međunarodne zaštite na granici. Radi se o rješenjima kojima se odbija zahtjev kao neosnovan ili se zahtjev odbacuje rješenjem kao nedopušten.</w:t>
      </w:r>
    </w:p>
    <w:p w14:paraId="4BC96F3D" w14:textId="77777777" w:rsidR="00F3230A" w:rsidRPr="006D65D4" w:rsidRDefault="00F3230A" w:rsidP="006D65D4">
      <w:pPr>
        <w:spacing w:after="0" w:line="240" w:lineRule="auto"/>
        <w:jc w:val="both"/>
        <w:rPr>
          <w:rFonts w:ascii="Times New Roman" w:hAnsi="Times New Roman" w:cs="Times New Roman"/>
          <w:sz w:val="24"/>
          <w:szCs w:val="24"/>
        </w:rPr>
      </w:pPr>
    </w:p>
    <w:p w14:paraId="09BD4683" w14:textId="77777777" w:rsidR="00387104" w:rsidRPr="006D65D4" w:rsidRDefault="007777A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4</w:t>
      </w:r>
      <w:r w:rsidR="00387104" w:rsidRPr="006D65D4">
        <w:rPr>
          <w:rFonts w:ascii="Times New Roman" w:hAnsi="Times New Roman" w:cs="Times New Roman"/>
          <w:b/>
          <w:sz w:val="24"/>
          <w:szCs w:val="24"/>
        </w:rPr>
        <w:t xml:space="preserve">. </w:t>
      </w:r>
    </w:p>
    <w:p w14:paraId="3D46D0C7" w14:textId="77777777" w:rsidR="0038710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387104" w:rsidRPr="006D65D4">
        <w:rPr>
          <w:rFonts w:ascii="Times New Roman" w:hAnsi="Times New Roman" w:cs="Times New Roman"/>
          <w:sz w:val="24"/>
          <w:szCs w:val="24"/>
        </w:rPr>
        <w:t xml:space="preserve">lanak 43. </w:t>
      </w:r>
      <w:r w:rsidR="00F4313A" w:rsidRPr="006D65D4">
        <w:rPr>
          <w:rFonts w:ascii="Times New Roman" w:hAnsi="Times New Roman" w:cs="Times New Roman"/>
          <w:sz w:val="24"/>
          <w:szCs w:val="24"/>
        </w:rPr>
        <w:t xml:space="preserve">je izmijenjen na način da izravno upućuje na primjenu odredbi </w:t>
      </w:r>
      <w:r w:rsidR="00387104" w:rsidRPr="006B435F">
        <w:rPr>
          <w:rFonts w:ascii="Times New Roman" w:hAnsi="Times New Roman" w:cs="Times New Roman"/>
          <w:sz w:val="24"/>
          <w:szCs w:val="24"/>
        </w:rPr>
        <w:t>čla</w:t>
      </w:r>
      <w:r w:rsidR="00126808" w:rsidRPr="006B435F">
        <w:rPr>
          <w:rFonts w:ascii="Times New Roman" w:hAnsi="Times New Roman" w:cs="Times New Roman"/>
          <w:sz w:val="24"/>
          <w:szCs w:val="24"/>
        </w:rPr>
        <w:t>naka</w:t>
      </w:r>
      <w:r w:rsidR="00387104" w:rsidRPr="006D65D4">
        <w:rPr>
          <w:rFonts w:ascii="Times New Roman" w:hAnsi="Times New Roman" w:cs="Times New Roman"/>
          <w:sz w:val="24"/>
          <w:szCs w:val="24"/>
        </w:rPr>
        <w:t xml:space="preserve"> </w:t>
      </w:r>
      <w:r w:rsidR="00604B13" w:rsidRPr="006D65D4">
        <w:rPr>
          <w:rFonts w:ascii="Times New Roman" w:hAnsi="Times New Roman" w:cs="Times New Roman"/>
          <w:sz w:val="24"/>
          <w:szCs w:val="24"/>
        </w:rPr>
        <w:t xml:space="preserve">38. i 39. </w:t>
      </w:r>
      <w:r w:rsidR="00387104" w:rsidRPr="006D65D4">
        <w:rPr>
          <w:rFonts w:ascii="Times New Roman" w:hAnsi="Times New Roman" w:cs="Times New Roman"/>
          <w:sz w:val="24"/>
          <w:szCs w:val="24"/>
        </w:rPr>
        <w:t>Uredbe (EU) 2024/1348</w:t>
      </w:r>
      <w:r w:rsidR="00604B13" w:rsidRPr="006D65D4">
        <w:rPr>
          <w:rFonts w:ascii="Times New Roman" w:hAnsi="Times New Roman" w:cs="Times New Roman"/>
          <w:sz w:val="24"/>
          <w:szCs w:val="24"/>
        </w:rPr>
        <w:t xml:space="preserve"> koja je direktno primjenjiva i kako bi se izbjeglo dvostruko normiranje postupanja u slučaju odbacivanja zahtjeva.</w:t>
      </w:r>
      <w:r w:rsidR="00387104" w:rsidRPr="006D65D4">
        <w:rPr>
          <w:rFonts w:ascii="Times New Roman" w:hAnsi="Times New Roman" w:cs="Times New Roman"/>
          <w:sz w:val="24"/>
          <w:szCs w:val="24"/>
        </w:rPr>
        <w:t xml:space="preserve"> </w:t>
      </w:r>
    </w:p>
    <w:p w14:paraId="60C43D2E" w14:textId="77777777" w:rsidR="00F3230A" w:rsidRPr="006D65D4" w:rsidRDefault="00F3230A" w:rsidP="006D65D4">
      <w:pPr>
        <w:spacing w:after="0" w:line="240" w:lineRule="auto"/>
        <w:jc w:val="both"/>
        <w:rPr>
          <w:rFonts w:ascii="Times New Roman" w:hAnsi="Times New Roman" w:cs="Times New Roman"/>
          <w:sz w:val="24"/>
          <w:szCs w:val="24"/>
        </w:rPr>
      </w:pPr>
    </w:p>
    <w:p w14:paraId="636BF436" w14:textId="77777777" w:rsidR="00387104"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5</w:t>
      </w:r>
      <w:r w:rsidR="00387104" w:rsidRPr="006D65D4">
        <w:rPr>
          <w:rFonts w:ascii="Times New Roman" w:hAnsi="Times New Roman" w:cs="Times New Roman"/>
          <w:b/>
          <w:sz w:val="24"/>
          <w:szCs w:val="24"/>
        </w:rPr>
        <w:t>.</w:t>
      </w:r>
      <w:r w:rsidR="00387104" w:rsidRPr="006D65D4">
        <w:rPr>
          <w:rFonts w:ascii="Times New Roman" w:hAnsi="Times New Roman" w:cs="Times New Roman"/>
          <w:sz w:val="24"/>
          <w:szCs w:val="24"/>
        </w:rPr>
        <w:t xml:space="preserve"> </w:t>
      </w:r>
    </w:p>
    <w:p w14:paraId="3F84A80A" w14:textId="77777777" w:rsidR="000A3491" w:rsidRPr="000A3491" w:rsidRDefault="000A3491" w:rsidP="000A3491">
      <w:pPr>
        <w:spacing w:after="0" w:line="240" w:lineRule="auto"/>
        <w:jc w:val="both"/>
        <w:rPr>
          <w:rFonts w:ascii="Times New Roman" w:hAnsi="Times New Roman" w:cs="Times New Roman"/>
          <w:sz w:val="24"/>
          <w:szCs w:val="24"/>
        </w:rPr>
      </w:pPr>
      <w:r w:rsidRPr="000A3491">
        <w:rPr>
          <w:rFonts w:ascii="Times New Roman" w:hAnsi="Times New Roman" w:cs="Times New Roman"/>
          <w:sz w:val="24"/>
          <w:szCs w:val="24"/>
        </w:rPr>
        <w:t xml:space="preserve">Članak 44. Zakona mijenja se na način da se propisuje način određivanja treće zemlje kao sigurne zemlje podrijetla odnosno upućuje se na izravnu primjenu odredbi članaka 61. i 62. Uredbe (EU) 2024/1348, kojom je ovaj institut direktno propisan i detaljno razrađen. Ovim pristupom izbjegava se dupliciranje propisa te se omogućuje učinkovitija primjena jedinstvenih EU standarda. Sukladno članku 64. navedene Uredbe, propisuje se da ministar unutarnjih poslova, može, uz prethodnu suglasnost ministra nadležnog za vanjske poslove, uz sigurne zemlje podrijetla koje su određene na razini Europske unije, odrediti i druge sigurne zemlje podrijetla, o čemu se obavještava Europska komisija i Agencija Europske unije za azil. Uvažavajući presudu Suda Europske unije u spojenim predmetima C-758/24 i C-759/24 od </w:t>
      </w:r>
      <w:r w:rsidRPr="000A3491">
        <w:rPr>
          <w:rFonts w:ascii="Times New Roman" w:hAnsi="Times New Roman" w:cs="Times New Roman"/>
          <w:sz w:val="24"/>
          <w:szCs w:val="24"/>
        </w:rPr>
        <w:br/>
        <w:t xml:space="preserve">1. kolovoza 2025., stavkom 4. propisano je da upravni sudovi koji odlučuju o žalbama imaju pravo preispitati jesu li ispunjeni materijalni uvjeti za određivanje pojedine treće zemlje kao sigurne zemlje podrijetla, kao i pristup sudovima i tražiteljima međunarodne zaštite izvorima informacija na temelju kojih su pojedine treće zemlje određene kao sigurne zemlje podrijetla. </w:t>
      </w:r>
    </w:p>
    <w:p w14:paraId="5F2F5B1A" w14:textId="77777777" w:rsidR="00791F6B" w:rsidRPr="006704C8" w:rsidRDefault="00791F6B" w:rsidP="006D65D4">
      <w:pPr>
        <w:spacing w:after="0" w:line="240" w:lineRule="auto"/>
        <w:jc w:val="both"/>
        <w:rPr>
          <w:rFonts w:ascii="Times New Roman" w:hAnsi="Times New Roman" w:cs="Times New Roman"/>
          <w:b/>
          <w:strike/>
          <w:color w:val="FF0000"/>
          <w:sz w:val="24"/>
          <w:szCs w:val="24"/>
        </w:rPr>
      </w:pPr>
    </w:p>
    <w:p w14:paraId="36C6DB9F" w14:textId="77777777" w:rsidR="00387104"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6</w:t>
      </w:r>
      <w:r w:rsidR="00387104" w:rsidRPr="006D65D4">
        <w:rPr>
          <w:rFonts w:ascii="Times New Roman" w:hAnsi="Times New Roman" w:cs="Times New Roman"/>
          <w:b/>
          <w:sz w:val="24"/>
          <w:szCs w:val="24"/>
        </w:rPr>
        <w:t>.</w:t>
      </w:r>
    </w:p>
    <w:p w14:paraId="05E4412D" w14:textId="77777777" w:rsidR="005F2B78" w:rsidRDefault="007D2DDC" w:rsidP="006D65D4">
      <w:pPr>
        <w:spacing w:after="0" w:line="240" w:lineRule="auto"/>
        <w:jc w:val="both"/>
        <w:rPr>
          <w:rFonts w:ascii="Times New Roman" w:hAnsi="Times New Roman" w:cs="Times New Roman"/>
          <w:sz w:val="24"/>
          <w:szCs w:val="24"/>
        </w:rPr>
      </w:pPr>
      <w:r w:rsidRPr="007D2DDC">
        <w:rPr>
          <w:rFonts w:ascii="Times New Roman" w:hAnsi="Times New Roman" w:cs="Times New Roman"/>
          <w:sz w:val="24"/>
          <w:szCs w:val="24"/>
        </w:rPr>
        <w:t>Izmjenom članka 45. uređuje se primjena koncepta sigurne treće zemlje u skladu s pravnim okvirom Europske unije uspostavljenim Uredbom (EU) 2024/1348 te Uredbom (EU) 2026/463. Posljedica primjene koncepta sigurne treće zemlje je odbacivanje zahtjeva za međunarodnu zaštitu, koji se u tom slučaju ne razmatra u meritumu, a što je koristan alat za brže azilne procedure. Radi usklađivanja s pravnom stečevinom Europske unije, sigurna treća zemlja primarno je ona koju je Europska unija utvrdila kao sigurnu, dok se državama članicama omogućava da na nacionalnoj razini utvrde dodatni popis sigurnih trećih zemalja. Takvu mogućnost iskoristila i Republika Hrvatska te je ovim prijedlogom članka preciziran postupovni okvir za donošenje nacionalnog popisa sigurnih trećih zemalja, na način da se osigurava prethodno stručno mišljenje ministarstva nadležnog za vanjske i europske poslove, kao i prethodna obavijest Europskoj komisiji. Takvo rješenje uvedeno je radi osiguranja pravne sigurnosti, usklađenosti s mehanizmima Uredbe (EU) 2024/1348 te sprječavanja situacija u kojima bi pojedina odluka o sigurnoj trećoj zemlji bila naknadno osporena od strane Europske komisije. Stoga je cilj bio omogućiti primjenu ovog instituta na dodatne treće zemlje tek nakon isteka roka za očitovanje Europske komisije. Ujedno, ovim rješenjem se osigurava kontinuitet primjene ovog koncepta uzimajući u obzir da na razini Europske unije još nije donesena lista sigurnih trećih zemalja.</w:t>
      </w:r>
    </w:p>
    <w:p w14:paraId="20A509BB" w14:textId="77777777" w:rsidR="007D2DDC" w:rsidRDefault="007D2DDC" w:rsidP="006D65D4">
      <w:pPr>
        <w:spacing w:after="0" w:line="240" w:lineRule="auto"/>
        <w:jc w:val="both"/>
        <w:rPr>
          <w:rFonts w:ascii="Times New Roman" w:hAnsi="Times New Roman" w:cs="Times New Roman"/>
          <w:b/>
          <w:sz w:val="24"/>
          <w:szCs w:val="24"/>
        </w:rPr>
      </w:pPr>
    </w:p>
    <w:p w14:paraId="76730F1E" w14:textId="77777777" w:rsidR="00387104"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7</w:t>
      </w:r>
      <w:r w:rsidR="00387104" w:rsidRPr="006D65D4">
        <w:rPr>
          <w:rFonts w:ascii="Times New Roman" w:hAnsi="Times New Roman" w:cs="Times New Roman"/>
          <w:b/>
          <w:sz w:val="24"/>
          <w:szCs w:val="24"/>
        </w:rPr>
        <w:t>.</w:t>
      </w:r>
      <w:r w:rsidR="00387104" w:rsidRPr="006D65D4">
        <w:rPr>
          <w:rFonts w:ascii="Times New Roman" w:hAnsi="Times New Roman" w:cs="Times New Roman"/>
          <w:sz w:val="24"/>
          <w:szCs w:val="24"/>
        </w:rPr>
        <w:t xml:space="preserve"> </w:t>
      </w:r>
    </w:p>
    <w:p w14:paraId="3717D6FA" w14:textId="77777777" w:rsidR="00387104" w:rsidRDefault="0038710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46. je brisan. Navedeni institut u Republici Hrvatskoj nikada nije primijenjen, a kako je Uredba izravno primjenjiva u pravnom poretku, nacionalna norma više nije potrebna niti smije duplicirati odredbe članka 60. Uredbe (EU) 2024/1348. Brisanjem se osigurava usklađenost s pravnom hijerarhijom EU-a i izbjegava mogući pravni nesklad.</w:t>
      </w:r>
    </w:p>
    <w:p w14:paraId="289F1003" w14:textId="77777777" w:rsidR="00F3230A" w:rsidRPr="006D65D4" w:rsidRDefault="00F3230A" w:rsidP="006D65D4">
      <w:pPr>
        <w:spacing w:after="0" w:line="240" w:lineRule="auto"/>
        <w:jc w:val="both"/>
        <w:rPr>
          <w:rFonts w:ascii="Times New Roman" w:hAnsi="Times New Roman" w:cs="Times New Roman"/>
          <w:sz w:val="24"/>
          <w:szCs w:val="24"/>
        </w:rPr>
      </w:pPr>
    </w:p>
    <w:p w14:paraId="7935F8BC" w14:textId="77777777" w:rsidR="00387104"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 xml:space="preserve">lanak </w:t>
      </w:r>
      <w:r w:rsidR="008B1D81" w:rsidRPr="006D65D4">
        <w:rPr>
          <w:rFonts w:ascii="Times New Roman" w:hAnsi="Times New Roman" w:cs="Times New Roman"/>
          <w:b/>
          <w:sz w:val="24"/>
          <w:szCs w:val="24"/>
        </w:rPr>
        <w:t>28</w:t>
      </w:r>
      <w:r w:rsidR="00387104" w:rsidRPr="006D65D4">
        <w:rPr>
          <w:rFonts w:ascii="Times New Roman" w:hAnsi="Times New Roman" w:cs="Times New Roman"/>
          <w:b/>
          <w:sz w:val="24"/>
          <w:szCs w:val="24"/>
        </w:rPr>
        <w:t>.</w:t>
      </w:r>
    </w:p>
    <w:p w14:paraId="26944699" w14:textId="77777777" w:rsidR="00604B13" w:rsidRDefault="002139C7" w:rsidP="006D65D4">
      <w:pPr>
        <w:spacing w:after="0" w:line="240" w:lineRule="auto"/>
        <w:jc w:val="both"/>
        <w:rPr>
          <w:rFonts w:ascii="Times New Roman" w:hAnsi="Times New Roman" w:cs="Times New Roman"/>
          <w:sz w:val="24"/>
          <w:szCs w:val="24"/>
        </w:rPr>
      </w:pPr>
      <w:r w:rsidRPr="006B435F">
        <w:rPr>
          <w:rFonts w:ascii="Times New Roman" w:hAnsi="Times New Roman" w:cs="Times New Roman"/>
          <w:sz w:val="24"/>
          <w:szCs w:val="24"/>
        </w:rPr>
        <w:t>Č</w:t>
      </w:r>
      <w:r w:rsidR="00604B13" w:rsidRPr="006B435F">
        <w:rPr>
          <w:rFonts w:ascii="Times New Roman" w:hAnsi="Times New Roman" w:cs="Times New Roman"/>
          <w:sz w:val="24"/>
          <w:szCs w:val="24"/>
        </w:rPr>
        <w:t>lan</w:t>
      </w:r>
      <w:r w:rsidR="00830270" w:rsidRPr="006B435F">
        <w:rPr>
          <w:rFonts w:ascii="Times New Roman" w:hAnsi="Times New Roman" w:cs="Times New Roman"/>
          <w:sz w:val="24"/>
          <w:szCs w:val="24"/>
        </w:rPr>
        <w:t>a</w:t>
      </w:r>
      <w:r w:rsidR="00604B13" w:rsidRPr="006B435F">
        <w:rPr>
          <w:rFonts w:ascii="Times New Roman" w:hAnsi="Times New Roman" w:cs="Times New Roman"/>
          <w:sz w:val="24"/>
          <w:szCs w:val="24"/>
        </w:rPr>
        <w:t>k</w:t>
      </w:r>
      <w:r w:rsidR="00604B13" w:rsidRPr="006D65D4">
        <w:rPr>
          <w:rFonts w:ascii="Times New Roman" w:hAnsi="Times New Roman" w:cs="Times New Roman"/>
          <w:sz w:val="24"/>
          <w:szCs w:val="24"/>
        </w:rPr>
        <w:t xml:space="preserve"> 47. </w:t>
      </w:r>
      <w:r w:rsidRPr="006D65D4">
        <w:rPr>
          <w:rFonts w:ascii="Times New Roman" w:hAnsi="Times New Roman" w:cs="Times New Roman"/>
          <w:sz w:val="24"/>
          <w:szCs w:val="24"/>
        </w:rPr>
        <w:t>mijenja se</w:t>
      </w:r>
      <w:r w:rsidR="00604B13" w:rsidRPr="006D65D4">
        <w:rPr>
          <w:rFonts w:ascii="Times New Roman" w:hAnsi="Times New Roman" w:cs="Times New Roman"/>
          <w:sz w:val="24"/>
          <w:szCs w:val="24"/>
        </w:rPr>
        <w:t xml:space="preserve"> jer su ova pitanja izravno uređena člankom 55. Uredbe (EU) 2024/1348. Izmjene se odnose na upućivanje na izravnu primjenu Uredbe, čime je jasno naznačeno da će se postupanje u takvim slučajevima voditi prema pravno obvezujućim pravilima EU</w:t>
      </w:r>
      <w:r w:rsidRPr="006D65D4">
        <w:rPr>
          <w:rFonts w:ascii="Times New Roman" w:hAnsi="Times New Roman" w:cs="Times New Roman"/>
          <w:sz w:val="24"/>
          <w:szCs w:val="24"/>
        </w:rPr>
        <w:t>.</w:t>
      </w:r>
      <w:r w:rsidR="00604B13" w:rsidRPr="006D65D4">
        <w:rPr>
          <w:rFonts w:ascii="Times New Roman" w:hAnsi="Times New Roman" w:cs="Times New Roman"/>
          <w:sz w:val="24"/>
          <w:szCs w:val="24"/>
        </w:rPr>
        <w:t xml:space="preserve"> Dodan je i novi stavak </w:t>
      </w:r>
      <w:r w:rsidRPr="006D65D4">
        <w:rPr>
          <w:rFonts w:ascii="Times New Roman" w:hAnsi="Times New Roman" w:cs="Times New Roman"/>
          <w:sz w:val="24"/>
          <w:szCs w:val="24"/>
        </w:rPr>
        <w:t>3</w:t>
      </w:r>
      <w:r w:rsidR="00604B13" w:rsidRPr="006D65D4">
        <w:rPr>
          <w:rFonts w:ascii="Times New Roman" w:hAnsi="Times New Roman" w:cs="Times New Roman"/>
          <w:sz w:val="24"/>
          <w:szCs w:val="24"/>
        </w:rPr>
        <w:t>. sukladno kojem u slučaju naknadnih zahtjeva tražitelj snosi troškove prijevoda sve dokumentacije za procjenu zahtjeva. Ova dopuna uvedena je radi učinkovitijeg i bržeg upravljanja postupcima, kao i radi odgovornosti tražitelja u kontekstu ponovnog pokretanja postupka. Konačno, izmjena je u skladu s načelom razmjernosti i pravilima Uredbe, koja omogućuju državama članicama da propišu takvu obvezu.</w:t>
      </w:r>
    </w:p>
    <w:p w14:paraId="216530A1" w14:textId="77777777" w:rsidR="00F3230A" w:rsidRPr="006D65D4" w:rsidRDefault="00F3230A" w:rsidP="006D65D4">
      <w:pPr>
        <w:spacing w:after="0" w:line="240" w:lineRule="auto"/>
        <w:jc w:val="both"/>
        <w:rPr>
          <w:rFonts w:ascii="Times New Roman" w:hAnsi="Times New Roman" w:cs="Times New Roman"/>
          <w:sz w:val="24"/>
          <w:szCs w:val="24"/>
        </w:rPr>
      </w:pPr>
    </w:p>
    <w:p w14:paraId="42074A2F" w14:textId="77777777" w:rsidR="00387104"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 xml:space="preserve">lanak </w:t>
      </w:r>
      <w:r w:rsidR="008B1D81" w:rsidRPr="006D65D4">
        <w:rPr>
          <w:rFonts w:ascii="Times New Roman" w:hAnsi="Times New Roman" w:cs="Times New Roman"/>
          <w:b/>
          <w:sz w:val="24"/>
          <w:szCs w:val="24"/>
        </w:rPr>
        <w:t>29</w:t>
      </w:r>
      <w:r w:rsidR="00387104" w:rsidRPr="006D65D4">
        <w:rPr>
          <w:rFonts w:ascii="Times New Roman" w:hAnsi="Times New Roman" w:cs="Times New Roman"/>
          <w:b/>
          <w:sz w:val="24"/>
          <w:szCs w:val="24"/>
        </w:rPr>
        <w:t>.</w:t>
      </w:r>
    </w:p>
    <w:p w14:paraId="2CB5C1AB" w14:textId="77777777" w:rsidR="00604B13" w:rsidRDefault="00604B13"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49. </w:t>
      </w:r>
      <w:r w:rsidRPr="006B435F">
        <w:rPr>
          <w:rFonts w:ascii="Times New Roman" w:hAnsi="Times New Roman" w:cs="Times New Roman"/>
          <w:sz w:val="24"/>
          <w:szCs w:val="24"/>
        </w:rPr>
        <w:t>je</w:t>
      </w:r>
      <w:r w:rsidRPr="006D65D4">
        <w:rPr>
          <w:rFonts w:ascii="Times New Roman" w:hAnsi="Times New Roman" w:cs="Times New Roman"/>
          <w:sz w:val="24"/>
          <w:szCs w:val="24"/>
        </w:rPr>
        <w:t xml:space="preserve"> </w:t>
      </w:r>
      <w:r w:rsidR="00527838" w:rsidRPr="006D65D4">
        <w:rPr>
          <w:rFonts w:ascii="Times New Roman" w:hAnsi="Times New Roman" w:cs="Times New Roman"/>
          <w:sz w:val="24"/>
          <w:szCs w:val="24"/>
        </w:rPr>
        <w:t xml:space="preserve">izmijenjen na način da izravno upućuje na primjenu odredbi </w:t>
      </w:r>
      <w:r w:rsidRPr="006D65D4">
        <w:rPr>
          <w:rFonts w:ascii="Times New Roman" w:hAnsi="Times New Roman" w:cs="Times New Roman"/>
          <w:sz w:val="24"/>
          <w:szCs w:val="24"/>
        </w:rPr>
        <w:t xml:space="preserve">članka 11. Uredbe (EU) 2024/1347 u odnosu na razloge prestanka azila i </w:t>
      </w:r>
      <w:r w:rsidR="00491C5C" w:rsidRPr="006D65D4">
        <w:rPr>
          <w:rFonts w:ascii="Times New Roman" w:hAnsi="Times New Roman" w:cs="Times New Roman"/>
          <w:sz w:val="24"/>
          <w:szCs w:val="24"/>
        </w:rPr>
        <w:t xml:space="preserve">članka </w:t>
      </w:r>
      <w:r w:rsidRPr="006D65D4">
        <w:rPr>
          <w:rFonts w:ascii="Times New Roman" w:hAnsi="Times New Roman" w:cs="Times New Roman"/>
          <w:sz w:val="24"/>
          <w:szCs w:val="24"/>
        </w:rPr>
        <w:t>16. u odnosu na supsidijarnu zaštitu, a koji su detaljno propisani navedenom Uredbom. Izmjene članka 49. provedene su u svrhu usklađivanja s člancima 11. i 16. Uredbe (EU) 2024/1347 te poglavljem IV. Uredbe (EU) 2024/1348, koji izravno propisuju uvjete i postupke za prestanak statusa izbjeglice i statusa supsidijarne zaštite.</w:t>
      </w:r>
      <w:r w:rsidR="00197D80" w:rsidRPr="006D65D4">
        <w:rPr>
          <w:rFonts w:ascii="Times New Roman" w:hAnsi="Times New Roman" w:cs="Times New Roman"/>
          <w:sz w:val="24"/>
          <w:szCs w:val="24"/>
        </w:rPr>
        <w:t xml:space="preserve"> </w:t>
      </w:r>
      <w:r w:rsidR="00BA414C" w:rsidRPr="006D65D4">
        <w:rPr>
          <w:rFonts w:ascii="Times New Roman" w:hAnsi="Times New Roman" w:cs="Times New Roman"/>
          <w:sz w:val="24"/>
          <w:szCs w:val="24"/>
        </w:rPr>
        <w:t xml:space="preserve">S obzirom na zahtjeve Uredbe (EU) 2024/1347 </w:t>
      </w:r>
      <w:r w:rsidR="002B08F5" w:rsidRPr="006D65D4">
        <w:rPr>
          <w:rFonts w:ascii="Times New Roman" w:hAnsi="Times New Roman" w:cs="Times New Roman"/>
          <w:sz w:val="24"/>
          <w:szCs w:val="24"/>
        </w:rPr>
        <w:t>propisan</w:t>
      </w:r>
      <w:r w:rsidR="00BA414C" w:rsidRPr="006D65D4">
        <w:rPr>
          <w:rFonts w:ascii="Times New Roman" w:hAnsi="Times New Roman" w:cs="Times New Roman"/>
          <w:sz w:val="24"/>
          <w:szCs w:val="24"/>
        </w:rPr>
        <w:t xml:space="preserve"> je rok </w:t>
      </w:r>
      <w:r w:rsidR="002B08F5" w:rsidRPr="006D65D4">
        <w:rPr>
          <w:rFonts w:ascii="Times New Roman" w:hAnsi="Times New Roman" w:cs="Times New Roman"/>
          <w:sz w:val="24"/>
          <w:szCs w:val="24"/>
        </w:rPr>
        <w:t>od</w:t>
      </w:r>
      <w:r w:rsidR="00BA414C" w:rsidRPr="006D65D4">
        <w:rPr>
          <w:rFonts w:ascii="Times New Roman" w:hAnsi="Times New Roman" w:cs="Times New Roman"/>
          <w:sz w:val="24"/>
          <w:szCs w:val="24"/>
        </w:rPr>
        <w:t xml:space="preserve"> petnaest dana za pokretanje upravnog spora.</w:t>
      </w:r>
    </w:p>
    <w:p w14:paraId="53D399BB" w14:textId="77777777" w:rsidR="00F3230A" w:rsidRPr="006D65D4" w:rsidRDefault="00F3230A" w:rsidP="006D65D4">
      <w:pPr>
        <w:spacing w:after="0" w:line="240" w:lineRule="auto"/>
        <w:jc w:val="both"/>
        <w:rPr>
          <w:rFonts w:ascii="Times New Roman" w:hAnsi="Times New Roman" w:cs="Times New Roman"/>
          <w:sz w:val="24"/>
          <w:szCs w:val="24"/>
        </w:rPr>
      </w:pPr>
    </w:p>
    <w:p w14:paraId="77BD8840" w14:textId="77777777" w:rsidR="00387104" w:rsidRPr="006D65D4" w:rsidRDefault="00E45CD9"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0</w:t>
      </w:r>
      <w:r w:rsidR="00387104" w:rsidRPr="006D65D4">
        <w:rPr>
          <w:rFonts w:ascii="Times New Roman" w:hAnsi="Times New Roman" w:cs="Times New Roman"/>
          <w:b/>
          <w:sz w:val="24"/>
          <w:szCs w:val="24"/>
        </w:rPr>
        <w:t xml:space="preserve">. </w:t>
      </w:r>
    </w:p>
    <w:p w14:paraId="3D20FFFA" w14:textId="77777777" w:rsidR="00387104" w:rsidRPr="006D65D4" w:rsidRDefault="0052783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50. izmijenjen je radi</w:t>
      </w:r>
      <w:r w:rsidR="00387104" w:rsidRPr="006D65D4">
        <w:rPr>
          <w:rFonts w:ascii="Times New Roman" w:hAnsi="Times New Roman" w:cs="Times New Roman"/>
          <w:sz w:val="24"/>
          <w:szCs w:val="24"/>
        </w:rPr>
        <w:t xml:space="preserve"> usklađivanja s Uredbom (EU) 2024/1347 i Uredbom (EU) 2024/1348, </w:t>
      </w:r>
      <w:r w:rsidRPr="006D65D4">
        <w:rPr>
          <w:rFonts w:ascii="Times New Roman" w:hAnsi="Times New Roman" w:cs="Times New Roman"/>
          <w:sz w:val="24"/>
          <w:szCs w:val="24"/>
        </w:rPr>
        <w:t>na način da se upućuje na odredbe</w:t>
      </w:r>
      <w:r w:rsidR="00387104" w:rsidRPr="006D65D4">
        <w:rPr>
          <w:rFonts w:ascii="Times New Roman" w:hAnsi="Times New Roman" w:cs="Times New Roman"/>
          <w:sz w:val="24"/>
          <w:szCs w:val="24"/>
        </w:rPr>
        <w:t xml:space="preserve"> člank</w:t>
      </w:r>
      <w:r w:rsidRPr="006D65D4">
        <w:rPr>
          <w:rFonts w:ascii="Times New Roman" w:hAnsi="Times New Roman" w:cs="Times New Roman"/>
          <w:sz w:val="24"/>
          <w:szCs w:val="24"/>
        </w:rPr>
        <w:t>a</w:t>
      </w:r>
      <w:r w:rsidR="00387104" w:rsidRPr="006D65D4">
        <w:rPr>
          <w:rFonts w:ascii="Times New Roman" w:hAnsi="Times New Roman" w:cs="Times New Roman"/>
          <w:sz w:val="24"/>
          <w:szCs w:val="24"/>
        </w:rPr>
        <w:t xml:space="preserve"> 14. stavk</w:t>
      </w:r>
      <w:r w:rsidRPr="006D65D4">
        <w:rPr>
          <w:rFonts w:ascii="Times New Roman" w:hAnsi="Times New Roman" w:cs="Times New Roman"/>
          <w:sz w:val="24"/>
          <w:szCs w:val="24"/>
        </w:rPr>
        <w:t>a 1. točki</w:t>
      </w:r>
      <w:r w:rsidR="00387104" w:rsidRPr="006D65D4">
        <w:rPr>
          <w:rFonts w:ascii="Times New Roman" w:hAnsi="Times New Roman" w:cs="Times New Roman"/>
          <w:sz w:val="24"/>
          <w:szCs w:val="24"/>
        </w:rPr>
        <w:t xml:space="preserve"> b), c), d) i e) Uredbe (EU) 2024/1347, te </w:t>
      </w:r>
      <w:r w:rsidRPr="006D65D4">
        <w:rPr>
          <w:rFonts w:ascii="Times New Roman" w:hAnsi="Times New Roman" w:cs="Times New Roman"/>
          <w:sz w:val="24"/>
          <w:szCs w:val="24"/>
        </w:rPr>
        <w:t>članka 19. stavka</w:t>
      </w:r>
      <w:r w:rsidR="00387104" w:rsidRPr="006D65D4">
        <w:rPr>
          <w:rFonts w:ascii="Times New Roman" w:hAnsi="Times New Roman" w:cs="Times New Roman"/>
          <w:sz w:val="24"/>
          <w:szCs w:val="24"/>
        </w:rPr>
        <w:t xml:space="preserve"> 1. točk</w:t>
      </w:r>
      <w:r w:rsidRPr="006D65D4">
        <w:rPr>
          <w:rFonts w:ascii="Times New Roman" w:hAnsi="Times New Roman" w:cs="Times New Roman"/>
          <w:sz w:val="24"/>
          <w:szCs w:val="24"/>
        </w:rPr>
        <w:t>i</w:t>
      </w:r>
      <w:r w:rsidR="00387104" w:rsidRPr="006D65D4">
        <w:rPr>
          <w:rFonts w:ascii="Times New Roman" w:hAnsi="Times New Roman" w:cs="Times New Roman"/>
          <w:sz w:val="24"/>
          <w:szCs w:val="24"/>
        </w:rPr>
        <w:t xml:space="preserve"> b) i c) iz iste Uredbe i s odredbama IV. poglavlja Uredbe (EU) 2024/1348, koje su obvezujuće u cijelosti i izravno primjenj</w:t>
      </w:r>
      <w:r w:rsidRPr="006D65D4">
        <w:rPr>
          <w:rFonts w:ascii="Times New Roman" w:hAnsi="Times New Roman" w:cs="Times New Roman"/>
          <w:sz w:val="24"/>
          <w:szCs w:val="24"/>
        </w:rPr>
        <w:t>ive u državama članicama</w:t>
      </w:r>
      <w:r w:rsidR="00387104" w:rsidRPr="006D65D4">
        <w:rPr>
          <w:rFonts w:ascii="Times New Roman" w:hAnsi="Times New Roman" w:cs="Times New Roman"/>
          <w:sz w:val="24"/>
          <w:szCs w:val="24"/>
        </w:rPr>
        <w:t xml:space="preserve"> </w:t>
      </w:r>
      <w:r w:rsidRPr="006D65D4">
        <w:rPr>
          <w:rFonts w:ascii="Times New Roman" w:hAnsi="Times New Roman" w:cs="Times New Roman"/>
          <w:sz w:val="24"/>
          <w:szCs w:val="24"/>
        </w:rPr>
        <w:t>čime</w:t>
      </w:r>
      <w:r w:rsidR="00387104" w:rsidRPr="006D65D4">
        <w:rPr>
          <w:rFonts w:ascii="Times New Roman" w:hAnsi="Times New Roman" w:cs="Times New Roman"/>
          <w:sz w:val="24"/>
          <w:szCs w:val="24"/>
        </w:rPr>
        <w:t xml:space="preserve"> se osigurava pravna jasnoća i učinkovitost primjene pravne stečevine Europske unije u području međunarodne i privremene zaštite. </w:t>
      </w:r>
      <w:r w:rsidRPr="006D65D4">
        <w:rPr>
          <w:rFonts w:ascii="Times New Roman" w:hAnsi="Times New Roman" w:cs="Times New Roman"/>
          <w:sz w:val="24"/>
          <w:szCs w:val="24"/>
        </w:rPr>
        <w:t>Također</w:t>
      </w:r>
      <w:r w:rsidR="00387104" w:rsidRPr="006D65D4">
        <w:rPr>
          <w:rFonts w:ascii="Times New Roman" w:hAnsi="Times New Roman" w:cs="Times New Roman"/>
          <w:sz w:val="24"/>
          <w:szCs w:val="24"/>
        </w:rPr>
        <w:t xml:space="preserve"> su brisani stavci koji su sada obuhvaćeni izravno primjenjivom Uredbom </w:t>
      </w:r>
      <w:r w:rsidR="00387104" w:rsidRPr="006B435F">
        <w:rPr>
          <w:rFonts w:ascii="Times New Roman" w:hAnsi="Times New Roman" w:cs="Times New Roman"/>
          <w:sz w:val="24"/>
          <w:szCs w:val="24"/>
        </w:rPr>
        <w:t>(EU)</w:t>
      </w:r>
      <w:r w:rsidR="00387104" w:rsidRPr="006D65D4">
        <w:rPr>
          <w:rFonts w:ascii="Times New Roman" w:hAnsi="Times New Roman" w:cs="Times New Roman"/>
          <w:sz w:val="24"/>
          <w:szCs w:val="24"/>
        </w:rPr>
        <w:t xml:space="preserve"> 2024/1347. </w:t>
      </w:r>
    </w:p>
    <w:p w14:paraId="3608F60F" w14:textId="77777777" w:rsidR="00791F6B" w:rsidRPr="006D65D4" w:rsidRDefault="00791F6B" w:rsidP="006D65D4">
      <w:pPr>
        <w:spacing w:after="0" w:line="240" w:lineRule="auto"/>
        <w:jc w:val="both"/>
        <w:rPr>
          <w:rFonts w:ascii="Times New Roman" w:hAnsi="Times New Roman" w:cs="Times New Roman"/>
          <w:b/>
          <w:sz w:val="24"/>
          <w:szCs w:val="24"/>
        </w:rPr>
      </w:pPr>
    </w:p>
    <w:p w14:paraId="10D467EE" w14:textId="77777777" w:rsidR="005C57E9"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1</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3FA3DE11" w14:textId="77777777" w:rsidR="00A76F15" w:rsidRPr="005F2B78" w:rsidRDefault="000A3491" w:rsidP="000A3491">
      <w:pPr>
        <w:spacing w:after="0" w:line="240" w:lineRule="auto"/>
        <w:jc w:val="both"/>
        <w:rPr>
          <w:rFonts w:ascii="Times New Roman" w:hAnsi="Times New Roman" w:cs="Times New Roman"/>
          <w:sz w:val="24"/>
          <w:szCs w:val="24"/>
        </w:rPr>
      </w:pPr>
      <w:r w:rsidRPr="000A3491">
        <w:rPr>
          <w:rFonts w:ascii="Times New Roman" w:hAnsi="Times New Roman" w:cs="Times New Roman"/>
          <w:sz w:val="24"/>
          <w:szCs w:val="24"/>
        </w:rPr>
        <w:t>Članak 51. je izmijenjen radi usklađivanja s člancima 67., 68. i 69. Uredbe (EU) 2024/1348, koja se izravno primjenjuje u državama članicama, od 12. lipnja 2026., a koji se odnose na postupak povodom pravnog lijeka. Dodan je i novi stavak prema kojem se nadležnost upravnog suda određuje prema smještaju tražitelja, a radi ravnomjerne raspodjele sudskih predmeta među upravnim sudovima.</w:t>
      </w:r>
      <w:r>
        <w:rPr>
          <w:rFonts w:ascii="Times New Roman" w:hAnsi="Times New Roman" w:cs="Times New Roman"/>
          <w:sz w:val="24"/>
          <w:szCs w:val="24"/>
        </w:rPr>
        <w:t xml:space="preserve"> </w:t>
      </w:r>
      <w:r w:rsidR="00A76F15" w:rsidRPr="005F2B78">
        <w:rPr>
          <w:rFonts w:ascii="Times New Roman" w:hAnsi="Times New Roman" w:cs="Times New Roman"/>
          <w:sz w:val="24"/>
          <w:szCs w:val="24"/>
        </w:rPr>
        <w:t xml:space="preserve">U stavku 1. točka 4. je izmijenjena u skladu s člankom 68. stavkom 3. točkom b) Uredbe (EU)2024/1348 jer su to odluke koje se također mogu donijeti u graničnoj proceduri i tada se zahtjev odbacuje. Isto tako, Uredba (EU) 2026/463 i članak 1. stavak 2. dopunjuje članak 68. stavak 3. točku b) Uredbe (EU)2024/1348  s točkama b) i c) čime su obuhvaćene sve točke čl. 38. st. 1. Uredbe (EU)2024/1348.  U </w:t>
      </w:r>
      <w:r w:rsidR="009857E3">
        <w:rPr>
          <w:rFonts w:ascii="Times New Roman" w:hAnsi="Times New Roman" w:cs="Times New Roman"/>
          <w:sz w:val="24"/>
          <w:szCs w:val="24"/>
        </w:rPr>
        <w:t>stavku 2. propisana</w:t>
      </w:r>
      <w:r w:rsidR="00A76F15" w:rsidRPr="005F2B78">
        <w:rPr>
          <w:rFonts w:ascii="Times New Roman" w:hAnsi="Times New Roman" w:cs="Times New Roman"/>
          <w:sz w:val="24"/>
          <w:szCs w:val="24"/>
        </w:rPr>
        <w:t xml:space="preserve"> je jedina iznimka od pravila da ukoliko tužba odgađa izvršenje može sadržavati zahtjev za odgodnim učinkom i to u slučajevima naknadnih zahtjeva u skladu s člankom 68. stavkom 6. Uredbe (EU) 2024/1348 (iskorištena </w:t>
      </w:r>
      <w:r w:rsidR="00B1641D" w:rsidRPr="005F2B78">
        <w:rPr>
          <w:rFonts w:ascii="Times New Roman" w:hAnsi="Times New Roman" w:cs="Times New Roman"/>
          <w:sz w:val="24"/>
          <w:szCs w:val="24"/>
        </w:rPr>
        <w:t xml:space="preserve">je </w:t>
      </w:r>
      <w:r w:rsidR="00A76F15" w:rsidRPr="005F2B78">
        <w:rPr>
          <w:rFonts w:ascii="Times New Roman" w:hAnsi="Times New Roman" w:cs="Times New Roman"/>
          <w:sz w:val="24"/>
          <w:szCs w:val="24"/>
        </w:rPr>
        <w:t>mogućnos</w:t>
      </w:r>
      <w:r w:rsidR="00BA4CEF">
        <w:rPr>
          <w:rFonts w:ascii="Times New Roman" w:hAnsi="Times New Roman" w:cs="Times New Roman"/>
          <w:sz w:val="24"/>
          <w:szCs w:val="24"/>
        </w:rPr>
        <w:t>t koju U</w:t>
      </w:r>
      <w:r w:rsidR="00A76F15" w:rsidRPr="005F2B78">
        <w:rPr>
          <w:rFonts w:ascii="Times New Roman" w:hAnsi="Times New Roman" w:cs="Times New Roman"/>
          <w:sz w:val="24"/>
          <w:szCs w:val="24"/>
        </w:rPr>
        <w:t>redba dopušta urediti nacionalnim pravom).</w:t>
      </w:r>
    </w:p>
    <w:p w14:paraId="0C8B0C65" w14:textId="77777777" w:rsidR="000A3491" w:rsidRPr="005F2B78" w:rsidRDefault="000A3491" w:rsidP="006D65D4">
      <w:pPr>
        <w:spacing w:after="0" w:line="240" w:lineRule="auto"/>
        <w:jc w:val="both"/>
        <w:rPr>
          <w:rFonts w:ascii="Times New Roman" w:hAnsi="Times New Roman" w:cs="Times New Roman"/>
          <w:b/>
          <w:sz w:val="24"/>
          <w:szCs w:val="24"/>
        </w:rPr>
      </w:pPr>
    </w:p>
    <w:p w14:paraId="4D67267A" w14:textId="77777777" w:rsidR="005C57E9"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2</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093C0179" w14:textId="77777777"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w:t>
      </w:r>
      <w:r w:rsidR="00EB7E06" w:rsidRPr="006D65D4">
        <w:rPr>
          <w:rFonts w:ascii="Times New Roman" w:hAnsi="Times New Roman" w:cs="Times New Roman"/>
          <w:sz w:val="24"/>
          <w:szCs w:val="24"/>
        </w:rPr>
        <w:t xml:space="preserve"> 52., koji se odnosi na prava i obveze tražitelja, mijenja se radi usklađivanja s odredbama Uredbe (EU) 2024/1348 i </w:t>
      </w:r>
      <w:r w:rsidR="008170CD" w:rsidRPr="006D65D4">
        <w:rPr>
          <w:rFonts w:ascii="Times New Roman" w:hAnsi="Times New Roman" w:cs="Times New Roman"/>
          <w:sz w:val="24"/>
          <w:szCs w:val="24"/>
        </w:rPr>
        <w:t xml:space="preserve">prenošenja </w:t>
      </w:r>
      <w:r w:rsidR="00EB7E06" w:rsidRPr="006D65D4">
        <w:rPr>
          <w:rFonts w:ascii="Times New Roman" w:hAnsi="Times New Roman" w:cs="Times New Roman"/>
          <w:sz w:val="24"/>
          <w:szCs w:val="24"/>
        </w:rPr>
        <w:t>Direktive (EU) 2024/1346.</w:t>
      </w:r>
      <w:r w:rsidR="00851B93" w:rsidRPr="006D65D4">
        <w:rPr>
          <w:rFonts w:ascii="Times New Roman" w:hAnsi="Times New Roman" w:cs="Times New Roman"/>
          <w:sz w:val="24"/>
          <w:szCs w:val="24"/>
        </w:rPr>
        <w:t xml:space="preserve"> </w:t>
      </w:r>
      <w:r w:rsidR="00B06469">
        <w:rPr>
          <w:rFonts w:ascii="Times New Roman" w:hAnsi="Times New Roman" w:cs="Times New Roman"/>
          <w:sz w:val="24"/>
          <w:szCs w:val="24"/>
        </w:rPr>
        <w:t>S</w:t>
      </w:r>
      <w:r w:rsidR="008170CD" w:rsidRPr="006D65D4">
        <w:rPr>
          <w:rFonts w:ascii="Times New Roman" w:hAnsi="Times New Roman" w:cs="Times New Roman"/>
          <w:sz w:val="24"/>
          <w:szCs w:val="24"/>
        </w:rPr>
        <w:t xml:space="preserve">tavkom 3. </w:t>
      </w:r>
      <w:r w:rsidR="00B06469">
        <w:rPr>
          <w:rFonts w:ascii="Times New Roman" w:hAnsi="Times New Roman" w:cs="Times New Roman"/>
          <w:sz w:val="24"/>
          <w:szCs w:val="24"/>
        </w:rPr>
        <w:t xml:space="preserve">ovoga članka </w:t>
      </w:r>
      <w:r w:rsidR="008170CD" w:rsidRPr="006D65D4">
        <w:rPr>
          <w:rFonts w:ascii="Times New Roman" w:hAnsi="Times New Roman" w:cs="Times New Roman"/>
          <w:sz w:val="24"/>
          <w:szCs w:val="24"/>
        </w:rPr>
        <w:t xml:space="preserve">propisuje </w:t>
      </w:r>
      <w:r w:rsidR="005A1BC1" w:rsidRPr="006B435F">
        <w:rPr>
          <w:rFonts w:ascii="Times New Roman" w:hAnsi="Times New Roman" w:cs="Times New Roman"/>
          <w:sz w:val="24"/>
          <w:szCs w:val="24"/>
        </w:rPr>
        <w:t>se</w:t>
      </w:r>
      <w:r w:rsidR="005A1BC1">
        <w:rPr>
          <w:rFonts w:ascii="Times New Roman" w:hAnsi="Times New Roman" w:cs="Times New Roman"/>
          <w:sz w:val="24"/>
          <w:szCs w:val="24"/>
        </w:rPr>
        <w:t xml:space="preserve"> </w:t>
      </w:r>
      <w:r w:rsidR="008170CD" w:rsidRPr="006D65D4">
        <w:rPr>
          <w:rFonts w:ascii="Times New Roman" w:hAnsi="Times New Roman" w:cs="Times New Roman"/>
          <w:sz w:val="24"/>
          <w:szCs w:val="24"/>
        </w:rPr>
        <w:t xml:space="preserve">da </w:t>
      </w:r>
      <w:r w:rsidR="00333C9B" w:rsidRPr="006B435F">
        <w:rPr>
          <w:rFonts w:ascii="Times New Roman" w:hAnsi="Times New Roman" w:cs="Times New Roman"/>
          <w:sz w:val="24"/>
          <w:szCs w:val="24"/>
        </w:rPr>
        <w:t>M</w:t>
      </w:r>
      <w:r w:rsidR="008170CD" w:rsidRPr="006B435F">
        <w:rPr>
          <w:rFonts w:ascii="Times New Roman" w:hAnsi="Times New Roman" w:cs="Times New Roman"/>
          <w:sz w:val="24"/>
          <w:szCs w:val="24"/>
        </w:rPr>
        <w:t>inistarstvo</w:t>
      </w:r>
      <w:r w:rsidR="008170CD" w:rsidRPr="00333C9B">
        <w:rPr>
          <w:rFonts w:ascii="Times New Roman" w:hAnsi="Times New Roman" w:cs="Times New Roman"/>
          <w:sz w:val="24"/>
          <w:szCs w:val="24"/>
        </w:rPr>
        <w:t xml:space="preserve"> unutarnjih poslova</w:t>
      </w:r>
      <w:r w:rsidR="008170CD" w:rsidRPr="006D65D4">
        <w:rPr>
          <w:rFonts w:ascii="Times New Roman" w:hAnsi="Times New Roman" w:cs="Times New Roman"/>
          <w:sz w:val="24"/>
          <w:szCs w:val="24"/>
        </w:rPr>
        <w:t xml:space="preserve"> osigurava usmjeravanje, praćenje i nadzor razine uvjeta prihvata. Time se u nacionalno zakonodavstvo prenosi članak 31. Direktive kako bi se osigurali odgovarajući EU standardi prihvata pri čemu će se sam mehanizam praćenja i nadzora detaljno razraditi internim dokumentima uzimajući u obzir operativne standarde, pokazatelje, smjernice i najbolje prakse o uvjetima prihvata koje je izradila Agencija za azil u skladu s člankom 13. Uredbe (EU) 2021/2303. </w:t>
      </w:r>
      <w:r w:rsidR="00851B93" w:rsidRPr="006D65D4">
        <w:rPr>
          <w:rFonts w:ascii="Times New Roman" w:hAnsi="Times New Roman" w:cs="Times New Roman"/>
          <w:sz w:val="24"/>
          <w:szCs w:val="24"/>
        </w:rPr>
        <w:t xml:space="preserve">U stavku </w:t>
      </w:r>
      <w:r w:rsidR="008170CD" w:rsidRPr="006D65D4">
        <w:rPr>
          <w:rFonts w:ascii="Times New Roman" w:hAnsi="Times New Roman" w:cs="Times New Roman"/>
          <w:sz w:val="24"/>
          <w:szCs w:val="24"/>
        </w:rPr>
        <w:t>4</w:t>
      </w:r>
      <w:r w:rsidR="00851B93" w:rsidRPr="006D65D4">
        <w:rPr>
          <w:rFonts w:ascii="Times New Roman" w:hAnsi="Times New Roman" w:cs="Times New Roman"/>
          <w:sz w:val="24"/>
          <w:szCs w:val="24"/>
        </w:rPr>
        <w:t>. točka 9. se</w:t>
      </w:r>
      <w:r w:rsidR="00B06469">
        <w:rPr>
          <w:rFonts w:ascii="Times New Roman" w:hAnsi="Times New Roman" w:cs="Times New Roman"/>
          <w:sz w:val="24"/>
          <w:szCs w:val="24"/>
        </w:rPr>
        <w:t>, u odnosu na važeću odredbu</w:t>
      </w:r>
      <w:r w:rsidR="00851B93" w:rsidRPr="006D65D4">
        <w:rPr>
          <w:rFonts w:ascii="Times New Roman" w:hAnsi="Times New Roman" w:cs="Times New Roman"/>
          <w:sz w:val="24"/>
          <w:szCs w:val="24"/>
        </w:rPr>
        <w:t xml:space="preserve"> dopunjuje obvezom tražitelja da je dužan boraviti na određenom mjestu boravka koje odredi Ministarstvo zbog </w:t>
      </w:r>
      <w:r w:rsidR="008170CD" w:rsidRPr="006D65D4">
        <w:rPr>
          <w:rFonts w:ascii="Times New Roman" w:hAnsi="Times New Roman" w:cs="Times New Roman"/>
          <w:sz w:val="24"/>
          <w:szCs w:val="24"/>
        </w:rPr>
        <w:t>prenošenja</w:t>
      </w:r>
      <w:r w:rsidR="00851B93" w:rsidRPr="006D65D4">
        <w:rPr>
          <w:rFonts w:ascii="Times New Roman" w:hAnsi="Times New Roman" w:cs="Times New Roman"/>
          <w:sz w:val="24"/>
          <w:szCs w:val="24"/>
        </w:rPr>
        <w:t xml:space="preserve"> člank</w:t>
      </w:r>
      <w:r w:rsidR="008170CD" w:rsidRPr="006D65D4">
        <w:rPr>
          <w:rFonts w:ascii="Times New Roman" w:hAnsi="Times New Roman" w:cs="Times New Roman"/>
          <w:sz w:val="24"/>
          <w:szCs w:val="24"/>
        </w:rPr>
        <w:t>a</w:t>
      </w:r>
      <w:r w:rsidR="00851B93" w:rsidRPr="006D65D4">
        <w:rPr>
          <w:rFonts w:ascii="Times New Roman" w:hAnsi="Times New Roman" w:cs="Times New Roman"/>
          <w:sz w:val="24"/>
          <w:szCs w:val="24"/>
        </w:rPr>
        <w:t xml:space="preserve"> 8. Direktive (EU) 2024/1346.</w:t>
      </w:r>
      <w:r w:rsidRPr="006D65D4">
        <w:rPr>
          <w:rFonts w:ascii="Times New Roman" w:hAnsi="Times New Roman" w:cs="Times New Roman"/>
          <w:sz w:val="24"/>
          <w:szCs w:val="24"/>
        </w:rPr>
        <w:t xml:space="preserve"> </w:t>
      </w:r>
      <w:r w:rsidR="00B06469">
        <w:rPr>
          <w:rFonts w:ascii="Times New Roman" w:hAnsi="Times New Roman" w:cs="Times New Roman"/>
          <w:sz w:val="24"/>
          <w:szCs w:val="24"/>
        </w:rPr>
        <w:t>S</w:t>
      </w:r>
      <w:r w:rsidRPr="006D65D4">
        <w:rPr>
          <w:rFonts w:ascii="Times New Roman" w:hAnsi="Times New Roman" w:cs="Times New Roman"/>
          <w:sz w:val="24"/>
          <w:szCs w:val="24"/>
        </w:rPr>
        <w:t xml:space="preserve">tavak </w:t>
      </w:r>
      <w:r w:rsidR="0038192F" w:rsidRPr="006D65D4">
        <w:rPr>
          <w:rFonts w:ascii="Times New Roman" w:hAnsi="Times New Roman" w:cs="Times New Roman"/>
          <w:sz w:val="24"/>
          <w:szCs w:val="24"/>
        </w:rPr>
        <w:t>6</w:t>
      </w:r>
      <w:r w:rsidRPr="006D65D4">
        <w:rPr>
          <w:rFonts w:ascii="Times New Roman" w:hAnsi="Times New Roman" w:cs="Times New Roman"/>
          <w:sz w:val="24"/>
          <w:szCs w:val="24"/>
        </w:rPr>
        <w:t>.</w:t>
      </w:r>
      <w:r w:rsidR="00B06469">
        <w:rPr>
          <w:rFonts w:ascii="Times New Roman" w:hAnsi="Times New Roman" w:cs="Times New Roman"/>
          <w:sz w:val="24"/>
          <w:szCs w:val="24"/>
        </w:rPr>
        <w:t>,</w:t>
      </w:r>
      <w:r w:rsidRPr="006D65D4">
        <w:rPr>
          <w:rFonts w:ascii="Times New Roman" w:hAnsi="Times New Roman" w:cs="Times New Roman"/>
          <w:sz w:val="24"/>
          <w:szCs w:val="24"/>
        </w:rPr>
        <w:t xml:space="preserve"> koji propisuje prava i obveze stranca u transferu</w:t>
      </w:r>
      <w:r w:rsidR="00B06469">
        <w:rPr>
          <w:rFonts w:ascii="Times New Roman" w:hAnsi="Times New Roman" w:cs="Times New Roman"/>
          <w:sz w:val="24"/>
          <w:szCs w:val="24"/>
        </w:rPr>
        <w:t>,</w:t>
      </w:r>
      <w:r w:rsidRPr="006D65D4">
        <w:rPr>
          <w:rFonts w:ascii="Times New Roman" w:hAnsi="Times New Roman" w:cs="Times New Roman"/>
          <w:sz w:val="24"/>
          <w:szCs w:val="24"/>
        </w:rPr>
        <w:t xml:space="preserve"> usklađen </w:t>
      </w:r>
      <w:r w:rsidR="00B06469" w:rsidRPr="006D65D4">
        <w:rPr>
          <w:rFonts w:ascii="Times New Roman" w:hAnsi="Times New Roman" w:cs="Times New Roman"/>
          <w:sz w:val="24"/>
          <w:szCs w:val="24"/>
        </w:rPr>
        <w:t xml:space="preserve">je </w:t>
      </w:r>
      <w:r w:rsidRPr="006D65D4">
        <w:rPr>
          <w:rFonts w:ascii="Times New Roman" w:hAnsi="Times New Roman" w:cs="Times New Roman"/>
          <w:sz w:val="24"/>
          <w:szCs w:val="24"/>
        </w:rPr>
        <w:t xml:space="preserve">s </w:t>
      </w:r>
      <w:r w:rsidR="00E45CD9" w:rsidRPr="006D65D4">
        <w:rPr>
          <w:rFonts w:ascii="Times New Roman" w:hAnsi="Times New Roman" w:cs="Times New Roman"/>
          <w:sz w:val="24"/>
          <w:szCs w:val="24"/>
        </w:rPr>
        <w:t xml:space="preserve">člancima </w:t>
      </w:r>
      <w:r w:rsidRPr="006D65D4">
        <w:rPr>
          <w:rFonts w:ascii="Times New Roman" w:hAnsi="Times New Roman" w:cs="Times New Roman"/>
          <w:sz w:val="24"/>
          <w:szCs w:val="24"/>
        </w:rPr>
        <w:t>8. i 9. Uredbe (EU) 2024/1348.</w:t>
      </w:r>
      <w:r w:rsidR="00E45CD9" w:rsidRPr="006D65D4">
        <w:rPr>
          <w:rFonts w:ascii="Times New Roman" w:hAnsi="Times New Roman" w:cs="Times New Roman"/>
          <w:sz w:val="24"/>
          <w:szCs w:val="24"/>
        </w:rPr>
        <w:t xml:space="preserve"> </w:t>
      </w:r>
    </w:p>
    <w:p w14:paraId="5E1128B1" w14:textId="77777777" w:rsidR="00F3230A" w:rsidRPr="006D65D4" w:rsidRDefault="00F3230A" w:rsidP="006D65D4">
      <w:pPr>
        <w:spacing w:after="0" w:line="240" w:lineRule="auto"/>
        <w:jc w:val="both"/>
        <w:rPr>
          <w:rFonts w:ascii="Times New Roman" w:hAnsi="Times New Roman" w:cs="Times New Roman"/>
          <w:sz w:val="24"/>
          <w:szCs w:val="24"/>
        </w:rPr>
      </w:pPr>
    </w:p>
    <w:p w14:paraId="5352EECF" w14:textId="77777777" w:rsidR="005C57E9" w:rsidRPr="006D65D4" w:rsidRDefault="00E45CD9"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3</w:t>
      </w:r>
      <w:r w:rsidR="005C57E9" w:rsidRPr="006D65D4">
        <w:rPr>
          <w:rFonts w:ascii="Times New Roman" w:hAnsi="Times New Roman" w:cs="Times New Roman"/>
          <w:b/>
          <w:sz w:val="24"/>
          <w:szCs w:val="24"/>
        </w:rPr>
        <w:t xml:space="preserve">. </w:t>
      </w:r>
    </w:p>
    <w:p w14:paraId="2FA0533E" w14:textId="77777777" w:rsidR="00604B13" w:rsidRDefault="00DA716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w:t>
      </w:r>
      <w:r w:rsidR="00604B13" w:rsidRPr="006D65D4">
        <w:rPr>
          <w:rFonts w:ascii="Times New Roman" w:hAnsi="Times New Roman" w:cs="Times New Roman"/>
          <w:sz w:val="24"/>
          <w:szCs w:val="24"/>
        </w:rPr>
        <w:t xml:space="preserve"> 53. je mijenjan radi usklađivanja s člankom 56. Uredbe (EU) 2024/1348.</w:t>
      </w:r>
      <w:r w:rsidRPr="006D65D4">
        <w:rPr>
          <w:rFonts w:ascii="Times New Roman" w:hAnsi="Times New Roman" w:cs="Times New Roman"/>
          <w:sz w:val="24"/>
          <w:szCs w:val="24"/>
        </w:rPr>
        <w:t xml:space="preserve"> Stavak 3. mijenjan je iz razloga upućivanja na </w:t>
      </w:r>
      <w:r w:rsidR="00EB7E06" w:rsidRPr="006D65D4">
        <w:rPr>
          <w:rFonts w:ascii="Times New Roman" w:hAnsi="Times New Roman" w:cs="Times New Roman"/>
          <w:sz w:val="24"/>
          <w:szCs w:val="24"/>
        </w:rPr>
        <w:t>izravnu</w:t>
      </w:r>
      <w:r w:rsidRPr="006D65D4">
        <w:rPr>
          <w:rFonts w:ascii="Times New Roman" w:hAnsi="Times New Roman" w:cs="Times New Roman"/>
          <w:sz w:val="24"/>
          <w:szCs w:val="24"/>
        </w:rPr>
        <w:t xml:space="preserve"> primjenu </w:t>
      </w:r>
      <w:r w:rsidR="00EB7E06" w:rsidRPr="006D65D4">
        <w:rPr>
          <w:rFonts w:ascii="Times New Roman" w:hAnsi="Times New Roman" w:cs="Times New Roman"/>
          <w:sz w:val="24"/>
          <w:szCs w:val="24"/>
        </w:rPr>
        <w:t>članka</w:t>
      </w:r>
      <w:r w:rsidRPr="006D65D4">
        <w:rPr>
          <w:rFonts w:ascii="Times New Roman" w:hAnsi="Times New Roman" w:cs="Times New Roman"/>
          <w:sz w:val="24"/>
          <w:szCs w:val="24"/>
        </w:rPr>
        <w:t xml:space="preserve"> 56. Uredbe (EU) 2024/1348 koja </w:t>
      </w:r>
      <w:r w:rsidR="00BF4F73" w:rsidRPr="006D65D4">
        <w:rPr>
          <w:rFonts w:ascii="Times New Roman" w:hAnsi="Times New Roman" w:cs="Times New Roman"/>
          <w:sz w:val="24"/>
          <w:szCs w:val="24"/>
        </w:rPr>
        <w:t xml:space="preserve">daje mogućnost državama članicama da propiše </w:t>
      </w:r>
      <w:r w:rsidRPr="006D65D4">
        <w:rPr>
          <w:rFonts w:ascii="Times New Roman" w:hAnsi="Times New Roman" w:cs="Times New Roman"/>
          <w:sz w:val="24"/>
          <w:szCs w:val="24"/>
        </w:rPr>
        <w:t xml:space="preserve">iznimke od prava na </w:t>
      </w:r>
      <w:r w:rsidR="003B49B0">
        <w:rPr>
          <w:rFonts w:ascii="Times New Roman" w:hAnsi="Times New Roman" w:cs="Times New Roman"/>
          <w:sz w:val="24"/>
          <w:szCs w:val="24"/>
        </w:rPr>
        <w:t>boravak</w:t>
      </w:r>
      <w:r w:rsidR="003B49B0" w:rsidRPr="006D65D4">
        <w:rPr>
          <w:rFonts w:ascii="Times New Roman" w:hAnsi="Times New Roman" w:cs="Times New Roman"/>
          <w:sz w:val="24"/>
          <w:szCs w:val="24"/>
        </w:rPr>
        <w:t xml:space="preserve"> </w:t>
      </w:r>
      <w:r w:rsidRPr="006D65D4">
        <w:rPr>
          <w:rFonts w:ascii="Times New Roman" w:hAnsi="Times New Roman" w:cs="Times New Roman"/>
          <w:sz w:val="24"/>
          <w:szCs w:val="24"/>
        </w:rPr>
        <w:t>vezano uz naknadni zahtjev</w:t>
      </w:r>
      <w:r w:rsidR="00BF4F73" w:rsidRPr="006D65D4">
        <w:rPr>
          <w:rFonts w:ascii="Times New Roman" w:hAnsi="Times New Roman" w:cs="Times New Roman"/>
          <w:sz w:val="24"/>
          <w:szCs w:val="24"/>
        </w:rPr>
        <w:t>.</w:t>
      </w:r>
      <w:r w:rsidRPr="006D65D4">
        <w:rPr>
          <w:rFonts w:ascii="Times New Roman" w:hAnsi="Times New Roman" w:cs="Times New Roman"/>
          <w:sz w:val="24"/>
          <w:szCs w:val="24"/>
        </w:rPr>
        <w:t xml:space="preserve"> </w:t>
      </w:r>
      <w:r w:rsidR="009857E3">
        <w:rPr>
          <w:rFonts w:ascii="Times New Roman" w:hAnsi="Times New Roman" w:cs="Times New Roman"/>
          <w:sz w:val="24"/>
          <w:szCs w:val="24"/>
        </w:rPr>
        <w:t>Upućuje se</w:t>
      </w:r>
      <w:r w:rsidR="003B49B0">
        <w:rPr>
          <w:rFonts w:ascii="Times New Roman" w:hAnsi="Times New Roman" w:cs="Times New Roman"/>
          <w:sz w:val="24"/>
          <w:szCs w:val="24"/>
        </w:rPr>
        <w:t xml:space="preserve"> na članak 51. stavak 2 ovoga zakona, koja </w:t>
      </w:r>
      <w:r w:rsidR="009857E3">
        <w:rPr>
          <w:rFonts w:ascii="Times New Roman" w:hAnsi="Times New Roman" w:cs="Times New Roman"/>
          <w:sz w:val="24"/>
          <w:szCs w:val="24"/>
        </w:rPr>
        <w:t>se poziva</w:t>
      </w:r>
      <w:r w:rsidR="003B49B0">
        <w:rPr>
          <w:rFonts w:ascii="Times New Roman" w:hAnsi="Times New Roman" w:cs="Times New Roman"/>
          <w:sz w:val="24"/>
          <w:szCs w:val="24"/>
        </w:rPr>
        <w:t xml:space="preserve"> na članak </w:t>
      </w:r>
      <w:r w:rsidR="003B49B0" w:rsidRPr="003B49B0">
        <w:rPr>
          <w:rFonts w:ascii="Times New Roman" w:hAnsi="Times New Roman" w:cs="Times New Roman"/>
          <w:sz w:val="24"/>
          <w:szCs w:val="24"/>
        </w:rPr>
        <w:t>68. stav</w:t>
      </w:r>
      <w:r w:rsidR="003B49B0">
        <w:rPr>
          <w:rFonts w:ascii="Times New Roman" w:hAnsi="Times New Roman" w:cs="Times New Roman"/>
          <w:sz w:val="24"/>
          <w:szCs w:val="24"/>
        </w:rPr>
        <w:t>a</w:t>
      </w:r>
      <w:r w:rsidR="003B49B0" w:rsidRPr="003B49B0">
        <w:rPr>
          <w:rFonts w:ascii="Times New Roman" w:hAnsi="Times New Roman" w:cs="Times New Roman"/>
          <w:sz w:val="24"/>
          <w:szCs w:val="24"/>
        </w:rPr>
        <w:t>k 6. Uredbe (EU) 2024/1348 (iskorištena je mogućnost koju uredba dopušta urediti nacionalnim pravom).</w:t>
      </w:r>
      <w:r w:rsidR="003B49B0">
        <w:rPr>
          <w:rFonts w:ascii="Times New Roman" w:hAnsi="Times New Roman" w:cs="Times New Roman"/>
          <w:sz w:val="24"/>
          <w:szCs w:val="24"/>
        </w:rPr>
        <w:t xml:space="preserve"> </w:t>
      </w:r>
      <w:r w:rsidR="00F52327" w:rsidRPr="006D65D4">
        <w:rPr>
          <w:rFonts w:ascii="Times New Roman" w:hAnsi="Times New Roman" w:cs="Times New Roman"/>
          <w:sz w:val="24"/>
          <w:szCs w:val="24"/>
        </w:rPr>
        <w:t>Ako</w:t>
      </w:r>
      <w:r w:rsidR="00BF4F73" w:rsidRPr="006D65D4">
        <w:rPr>
          <w:rFonts w:ascii="Times New Roman" w:hAnsi="Times New Roman" w:cs="Times New Roman"/>
          <w:sz w:val="24"/>
          <w:szCs w:val="24"/>
        </w:rPr>
        <w:t xml:space="preserve"> osoba nema pravo na </w:t>
      </w:r>
      <w:r w:rsidR="003B49B0">
        <w:rPr>
          <w:rFonts w:ascii="Times New Roman" w:hAnsi="Times New Roman" w:cs="Times New Roman"/>
          <w:sz w:val="24"/>
          <w:szCs w:val="24"/>
        </w:rPr>
        <w:t>boravak</w:t>
      </w:r>
      <w:r w:rsidR="00BF4F73" w:rsidRPr="006D65D4">
        <w:rPr>
          <w:rFonts w:ascii="Times New Roman" w:hAnsi="Times New Roman" w:cs="Times New Roman"/>
          <w:sz w:val="24"/>
          <w:szCs w:val="24"/>
        </w:rPr>
        <w:t xml:space="preserve">, nadležno tijelo može pokrenuti postupak udaljenja iz Republike Hrvatske. </w:t>
      </w:r>
    </w:p>
    <w:p w14:paraId="34A63569" w14:textId="77777777" w:rsidR="00F3230A" w:rsidRPr="006D65D4" w:rsidRDefault="00F3230A" w:rsidP="006D65D4">
      <w:pPr>
        <w:spacing w:after="0" w:line="240" w:lineRule="auto"/>
        <w:jc w:val="both"/>
        <w:rPr>
          <w:rFonts w:ascii="Times New Roman" w:hAnsi="Times New Roman" w:cs="Times New Roman"/>
          <w:sz w:val="24"/>
          <w:szCs w:val="24"/>
        </w:rPr>
      </w:pPr>
    </w:p>
    <w:p w14:paraId="675BC659" w14:textId="77777777" w:rsidR="005C57E9"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5C57E9" w:rsidRPr="006D65D4">
        <w:rPr>
          <w:rFonts w:ascii="Times New Roman" w:hAnsi="Times New Roman" w:cs="Times New Roman"/>
          <w:b/>
          <w:sz w:val="24"/>
          <w:szCs w:val="24"/>
        </w:rPr>
        <w:t>lanak</w:t>
      </w:r>
      <w:r w:rsidRPr="006D65D4">
        <w:rPr>
          <w:rFonts w:ascii="Times New Roman" w:hAnsi="Times New Roman" w:cs="Times New Roman"/>
          <w:b/>
          <w:sz w:val="24"/>
          <w:szCs w:val="24"/>
        </w:rPr>
        <w:t xml:space="preserve"> 3</w:t>
      </w:r>
      <w:r w:rsidR="008B1D81" w:rsidRPr="006D65D4">
        <w:rPr>
          <w:rFonts w:ascii="Times New Roman" w:hAnsi="Times New Roman" w:cs="Times New Roman"/>
          <w:b/>
          <w:sz w:val="24"/>
          <w:szCs w:val="24"/>
        </w:rPr>
        <w:t>4</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46D52FEE" w14:textId="77777777" w:rsidR="00604B13" w:rsidRDefault="00604B13"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54. Zakona mijenja se u cijelosti radi prenošenja odredbi članka 9. Direktive (EU) 2024/1346</w:t>
      </w:r>
      <w:r w:rsidR="005A1BC1">
        <w:rPr>
          <w:rFonts w:ascii="Times New Roman" w:hAnsi="Times New Roman" w:cs="Times New Roman"/>
          <w:sz w:val="24"/>
          <w:szCs w:val="24"/>
        </w:rPr>
        <w:t>,</w:t>
      </w:r>
      <w:r w:rsidRPr="006D65D4">
        <w:rPr>
          <w:rFonts w:ascii="Times New Roman" w:hAnsi="Times New Roman" w:cs="Times New Roman"/>
          <w:sz w:val="24"/>
          <w:szCs w:val="24"/>
        </w:rPr>
        <w:t xml:space="preserve"> koji uređuje slobodu kretanja i mogućnost njezinog ograničavanja. Novim normativnim rješenjem zadržava se opće pravilo o slobodi kretanja tražitelja međunarodne zaštite i stranaca u dublinskom postupku (tzv. stranci u transferu), uz propisivanje mogućnosti njezinog ograničenja isključivo u posebnim i propisno obrazloženim slučajevima, i to iz razloga javno</w:t>
      </w:r>
      <w:r w:rsidR="00A47AC2" w:rsidRPr="006D65D4">
        <w:rPr>
          <w:rFonts w:ascii="Times New Roman" w:hAnsi="Times New Roman" w:cs="Times New Roman"/>
          <w:sz w:val="24"/>
          <w:szCs w:val="24"/>
        </w:rPr>
        <w:t xml:space="preserve">g reda ili u cilju sprječavanja </w:t>
      </w:r>
      <w:r w:rsidRPr="006D65D4">
        <w:rPr>
          <w:rFonts w:ascii="Times New Roman" w:hAnsi="Times New Roman" w:cs="Times New Roman"/>
          <w:sz w:val="24"/>
          <w:szCs w:val="24"/>
        </w:rPr>
        <w:t>samovoljnog napuštanja prihvatilišta u svrhu provedbe transfera u drugu državu članicu ili radi osiguravanja prisutnosti tražitelja koji je vraćen u Republiku Hrvatsku</w:t>
      </w:r>
      <w:r w:rsidRPr="006B435F">
        <w:rPr>
          <w:rFonts w:ascii="Times New Roman" w:hAnsi="Times New Roman" w:cs="Times New Roman"/>
          <w:sz w:val="24"/>
          <w:szCs w:val="24"/>
        </w:rPr>
        <w:t>.</w:t>
      </w:r>
      <w:r w:rsidRPr="006D65D4">
        <w:rPr>
          <w:rFonts w:ascii="Times New Roman" w:hAnsi="Times New Roman" w:cs="Times New Roman"/>
          <w:sz w:val="24"/>
          <w:szCs w:val="24"/>
        </w:rPr>
        <w:t xml:space="preserve"> Time se osigurava razmjernost i pojedinačna procjena svakog slučaja, što je u skladu s pravnom stečevinom Europske unije.</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Propisana je i nadležnost za donošenje </w:t>
      </w:r>
      <w:r w:rsidR="009B6989"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(Ministarstvo, policijska uprava ili policijska postaja), uz obvezu obrazloženja i upoznavanja tražitelja s posljedicama nepoštovanja mjere na jeziku koji razumije.</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Uređeno je i pravo na sudsku zaštitu protiv </w:t>
      </w:r>
      <w:r w:rsidR="009B6989"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o ograničenju slobode kretanja putem tužbe upravnom sudu u roku od osam dana te su definirani rokovi za odlučivanje, čime se osigurava učinkovita pravna zaštita.</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Izmjena članka doprinosi povećanju pravne jasnoće i predvidivosti, zaštiti temeljnih prava tražitelja te usklađivanju nacionalnog zakonodavstva s obvezama iz Direktive (EU) 2024/1346.</w:t>
      </w:r>
    </w:p>
    <w:p w14:paraId="7B9C9101" w14:textId="77777777" w:rsidR="00F3230A" w:rsidRPr="006D65D4" w:rsidRDefault="00F3230A" w:rsidP="006D65D4">
      <w:pPr>
        <w:spacing w:after="0" w:line="240" w:lineRule="auto"/>
        <w:jc w:val="both"/>
        <w:rPr>
          <w:rFonts w:ascii="Times New Roman" w:hAnsi="Times New Roman" w:cs="Times New Roman"/>
          <w:sz w:val="24"/>
          <w:szCs w:val="24"/>
        </w:rPr>
      </w:pPr>
    </w:p>
    <w:p w14:paraId="4073C182" w14:textId="77777777" w:rsidR="005C57E9" w:rsidRPr="006D65D4" w:rsidRDefault="00695C4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5</w:t>
      </w:r>
      <w:r w:rsidR="005C57E9" w:rsidRPr="006D65D4">
        <w:rPr>
          <w:rFonts w:ascii="Times New Roman" w:hAnsi="Times New Roman" w:cs="Times New Roman"/>
          <w:b/>
          <w:sz w:val="24"/>
          <w:szCs w:val="24"/>
        </w:rPr>
        <w:t xml:space="preserve">. </w:t>
      </w:r>
    </w:p>
    <w:p w14:paraId="33D372AB" w14:textId="77777777" w:rsidR="005C57E9" w:rsidRPr="006D65D4" w:rsidRDefault="00F04850"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Novim člankom</w:t>
      </w:r>
      <w:r w:rsidR="005C57E9" w:rsidRPr="006D65D4">
        <w:rPr>
          <w:rFonts w:ascii="Times New Roman" w:hAnsi="Times New Roman" w:cs="Times New Roman"/>
          <w:sz w:val="24"/>
          <w:szCs w:val="24"/>
        </w:rPr>
        <w:t xml:space="preserve"> 54.a propisuje se pravna osnova za zadržavanje tražitelja međunarodne zaštite čime se prenosi članak 10. Direktive (EU) 2024/1346.</w:t>
      </w:r>
    </w:p>
    <w:p w14:paraId="51E2C6D0" w14:textId="77777777" w:rsidR="006B487D" w:rsidRPr="005F2B78" w:rsidRDefault="005C57E9" w:rsidP="006B487D">
      <w:pPr>
        <w:tabs>
          <w:tab w:val="num" w:pos="0"/>
        </w:tabs>
        <w:spacing w:after="0" w:line="240" w:lineRule="auto"/>
        <w:jc w:val="both"/>
        <w:rPr>
          <w:rFonts w:ascii="Times New Roman" w:eastAsia="Times New Roman" w:hAnsi="Times New Roman" w:cs="Times New Roman"/>
          <w:sz w:val="24"/>
          <w:szCs w:val="24"/>
          <w:lang w:eastAsia="hr-HR"/>
        </w:rPr>
      </w:pPr>
      <w:r w:rsidRPr="006D65D4">
        <w:rPr>
          <w:rFonts w:ascii="Times New Roman" w:hAnsi="Times New Roman" w:cs="Times New Roman"/>
          <w:sz w:val="24"/>
          <w:szCs w:val="24"/>
        </w:rPr>
        <w:t>Zadržavanje, koje predstavlja najstroži oblik ograničenja slobode, dopušteno je samo ako je nužno i razmjerno, u strogo definiranim slučajevima. U skladu s Direktivom, nabrojani su taksativno razlozi zadržavanja. Obveza individualne procjene u svakom slučaju osigurava zaštitu temeljnih prava tražitelja, posebno prava na slobodu i sigurnost, zajamčenih člankom 6. Povelje EU-a i člankom 5. Europske konvencije za zaštitu ljudskih prava.</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Posebna pažnja posvećena je ranjivim skupinama, osobito maloljetnicima i osobama s posebnim potrebama u vezi s prihvatom. U pravilu se maloljetnici ne zadržavaju, a kada je to nužno, moraju biti smješteni u uvjetima koji odgovaraju njihovim potrebama i uz poštovanje načela najboljeg interesa djeteta i načela jedinstva obitelji. Maloljetnici bez pratnje mogu se iznimno zadržati samo ako je to </w:t>
      </w:r>
      <w:r w:rsidR="00991324">
        <w:rPr>
          <w:rFonts w:ascii="Times New Roman" w:hAnsi="Times New Roman" w:cs="Times New Roman"/>
          <w:sz w:val="24"/>
          <w:szCs w:val="24"/>
        </w:rPr>
        <w:t>u njihovom interesu</w:t>
      </w:r>
      <w:r w:rsidRPr="006D65D4">
        <w:rPr>
          <w:rFonts w:ascii="Times New Roman" w:hAnsi="Times New Roman" w:cs="Times New Roman"/>
          <w:sz w:val="24"/>
          <w:szCs w:val="24"/>
        </w:rPr>
        <w:t>.</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Propisano je da se zadržavanje određuje </w:t>
      </w:r>
      <w:r w:rsidR="00695C42" w:rsidRPr="006D65D4">
        <w:rPr>
          <w:rFonts w:ascii="Times New Roman" w:hAnsi="Times New Roman" w:cs="Times New Roman"/>
          <w:sz w:val="24"/>
          <w:szCs w:val="24"/>
        </w:rPr>
        <w:t xml:space="preserve">dok za to postoje razlozi i </w:t>
      </w:r>
      <w:r w:rsidRPr="006D65D4">
        <w:rPr>
          <w:rFonts w:ascii="Times New Roman" w:hAnsi="Times New Roman" w:cs="Times New Roman"/>
          <w:sz w:val="24"/>
          <w:szCs w:val="24"/>
        </w:rPr>
        <w:t>da prestaje čim prestanu postojati razlozi zbog kojih je određeno. Zadržavanje iz razloga zaštite javnog poretka ili nacionalne sigurnosti može trajati do okončanja postupka međunarodne zaštite.</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Osigurana je sudska zaštita </w:t>
      </w:r>
      <w:r w:rsidR="00695C42" w:rsidRPr="006D65D4">
        <w:rPr>
          <w:rFonts w:ascii="Times New Roman" w:hAnsi="Times New Roman" w:cs="Times New Roman"/>
          <w:sz w:val="24"/>
          <w:szCs w:val="24"/>
        </w:rPr>
        <w:t>pokretanjem upravnom spora</w:t>
      </w:r>
      <w:r w:rsidRPr="006D65D4">
        <w:rPr>
          <w:rFonts w:ascii="Times New Roman" w:hAnsi="Times New Roman" w:cs="Times New Roman"/>
          <w:sz w:val="24"/>
          <w:szCs w:val="24"/>
        </w:rPr>
        <w:t xml:space="preserve"> u roku od osam dana, uz hitno postupanje suda</w:t>
      </w:r>
      <w:r w:rsidR="006926BE" w:rsidRPr="006D65D4">
        <w:rPr>
          <w:rFonts w:ascii="Times New Roman" w:hAnsi="Times New Roman" w:cs="Times New Roman"/>
          <w:sz w:val="24"/>
          <w:szCs w:val="24"/>
        </w:rPr>
        <w:t xml:space="preserve"> bez provođenja usmene rasprave</w:t>
      </w:r>
      <w:r w:rsidRPr="006D65D4">
        <w:rPr>
          <w:rFonts w:ascii="Times New Roman" w:hAnsi="Times New Roman" w:cs="Times New Roman"/>
          <w:sz w:val="24"/>
          <w:szCs w:val="24"/>
        </w:rPr>
        <w:t xml:space="preserve">. Nadalje, uveden je automatizam sudskog preispitivanja po službenoj dužnosti kada zadržavanje </w:t>
      </w:r>
      <w:r w:rsidR="00695C42" w:rsidRPr="006D65D4">
        <w:rPr>
          <w:rFonts w:ascii="Times New Roman" w:hAnsi="Times New Roman" w:cs="Times New Roman"/>
          <w:sz w:val="24"/>
          <w:szCs w:val="24"/>
        </w:rPr>
        <w:t>dulje traje</w:t>
      </w:r>
      <w:r w:rsidRPr="006D65D4">
        <w:rPr>
          <w:rFonts w:ascii="Times New Roman" w:hAnsi="Times New Roman" w:cs="Times New Roman"/>
          <w:sz w:val="24"/>
          <w:szCs w:val="24"/>
        </w:rPr>
        <w:t xml:space="preserve"> ili kada nastupe nove okolnosti. Pravna sigurnost dodatno se jača propisivanjem obveze puštanja na slobodu bez odgode u slučaju da sud u upravnom sporu poništi </w:t>
      </w:r>
      <w:r w:rsidR="009B6989" w:rsidRPr="006D65D4">
        <w:rPr>
          <w:rFonts w:ascii="Times New Roman" w:hAnsi="Times New Roman" w:cs="Times New Roman"/>
          <w:sz w:val="24"/>
          <w:szCs w:val="24"/>
        </w:rPr>
        <w:t xml:space="preserve">rješenje </w:t>
      </w:r>
      <w:r w:rsidRPr="006D65D4">
        <w:rPr>
          <w:rFonts w:ascii="Times New Roman" w:hAnsi="Times New Roman" w:cs="Times New Roman"/>
          <w:sz w:val="24"/>
          <w:szCs w:val="24"/>
        </w:rPr>
        <w:t>o zadržavanju kao nezakonitu ili po službenoj dužnosti ne odluči u propisanom roku.</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Ovim se člankom osigurava potpuno i precizno prenosi članak 10. Direktive (EU) 2024/1346, te jačaju jamstva za zaštitu temeljnih prava i učinkovit pravni nadzor nad mjerom </w:t>
      </w:r>
      <w:r w:rsidRPr="005F2B78">
        <w:rPr>
          <w:rFonts w:ascii="Times New Roman" w:hAnsi="Times New Roman" w:cs="Times New Roman"/>
          <w:sz w:val="24"/>
          <w:szCs w:val="24"/>
        </w:rPr>
        <w:t>zadržavanja.</w:t>
      </w:r>
      <w:r w:rsidR="006B487D" w:rsidRPr="005F2B78">
        <w:rPr>
          <w:rFonts w:ascii="Times New Roman" w:hAnsi="Times New Roman" w:cs="Times New Roman"/>
          <w:sz w:val="24"/>
          <w:szCs w:val="24"/>
        </w:rPr>
        <w:t xml:space="preserve"> </w:t>
      </w:r>
      <w:r w:rsidR="00BA4CEF">
        <w:rPr>
          <w:rFonts w:ascii="Times New Roman" w:hAnsi="Times New Roman" w:cs="Times New Roman"/>
          <w:sz w:val="24"/>
          <w:szCs w:val="24"/>
        </w:rPr>
        <w:t>Dodanim stavkom</w:t>
      </w:r>
      <w:r w:rsidR="009857E3">
        <w:rPr>
          <w:rFonts w:ascii="Times New Roman" w:hAnsi="Times New Roman" w:cs="Times New Roman"/>
          <w:sz w:val="24"/>
          <w:szCs w:val="24"/>
        </w:rPr>
        <w:t xml:space="preserve"> 19.</w:t>
      </w:r>
      <w:r w:rsidR="00AD0F77" w:rsidRPr="005F2B78">
        <w:rPr>
          <w:rFonts w:ascii="Times New Roman" w:hAnsi="Times New Roman" w:cs="Times New Roman"/>
          <w:sz w:val="24"/>
          <w:szCs w:val="24"/>
        </w:rPr>
        <w:t xml:space="preserve"> jačaju </w:t>
      </w:r>
      <w:r w:rsidR="00BA4CEF" w:rsidRPr="005F2B78">
        <w:rPr>
          <w:rFonts w:ascii="Times New Roman" w:hAnsi="Times New Roman" w:cs="Times New Roman"/>
          <w:sz w:val="24"/>
          <w:szCs w:val="24"/>
        </w:rPr>
        <w:t xml:space="preserve">se </w:t>
      </w:r>
      <w:r w:rsidR="0091560A" w:rsidRPr="005F2B78">
        <w:rPr>
          <w:rFonts w:ascii="Times New Roman" w:hAnsi="Times New Roman" w:cs="Times New Roman"/>
          <w:sz w:val="24"/>
          <w:szCs w:val="24"/>
        </w:rPr>
        <w:t>postup</w:t>
      </w:r>
      <w:r w:rsidR="00AD0F77" w:rsidRPr="005F2B78">
        <w:rPr>
          <w:rFonts w:ascii="Times New Roman" w:hAnsi="Times New Roman" w:cs="Times New Roman"/>
          <w:sz w:val="24"/>
          <w:szCs w:val="24"/>
        </w:rPr>
        <w:t>ovna jamstva</w:t>
      </w:r>
      <w:r w:rsidR="0091560A" w:rsidRPr="005F2B78">
        <w:rPr>
          <w:rFonts w:ascii="Times New Roman" w:hAnsi="Times New Roman" w:cs="Times New Roman"/>
          <w:sz w:val="24"/>
          <w:szCs w:val="24"/>
        </w:rPr>
        <w:t xml:space="preserve"> zadržanim tražiteljima</w:t>
      </w:r>
      <w:r w:rsidR="00AD0F77" w:rsidRPr="005F2B78">
        <w:rPr>
          <w:rFonts w:ascii="Times New Roman" w:hAnsi="Times New Roman" w:cs="Times New Roman"/>
          <w:sz w:val="24"/>
          <w:szCs w:val="24"/>
        </w:rPr>
        <w:t xml:space="preserve"> kojim se omogućava pristup organizacijama koje se bave pravima tražitelja međunarodne z</w:t>
      </w:r>
      <w:r w:rsidR="0091560A" w:rsidRPr="005F2B78">
        <w:rPr>
          <w:rFonts w:ascii="Times New Roman" w:hAnsi="Times New Roman" w:cs="Times New Roman"/>
          <w:sz w:val="24"/>
          <w:szCs w:val="24"/>
        </w:rPr>
        <w:t>a</w:t>
      </w:r>
      <w:r w:rsidR="00AD0F77" w:rsidRPr="005F2B78">
        <w:rPr>
          <w:rFonts w:ascii="Times New Roman" w:hAnsi="Times New Roman" w:cs="Times New Roman"/>
          <w:sz w:val="24"/>
          <w:szCs w:val="24"/>
        </w:rPr>
        <w:t xml:space="preserve">štite. </w:t>
      </w:r>
      <w:r w:rsidR="006B487D" w:rsidRPr="005F2B78">
        <w:rPr>
          <w:rFonts w:ascii="Times New Roman" w:hAnsi="Times New Roman" w:cs="Times New Roman"/>
          <w:sz w:val="24"/>
          <w:szCs w:val="24"/>
        </w:rPr>
        <w:t>Također</w:t>
      </w:r>
      <w:r w:rsidR="00BA4CEF">
        <w:rPr>
          <w:rFonts w:ascii="Times New Roman" w:hAnsi="Times New Roman" w:cs="Times New Roman"/>
          <w:sz w:val="24"/>
          <w:szCs w:val="24"/>
        </w:rPr>
        <w:t>,</w:t>
      </w:r>
      <w:r w:rsidR="006B487D" w:rsidRPr="005F2B78">
        <w:rPr>
          <w:rFonts w:ascii="Times New Roman" w:hAnsi="Times New Roman" w:cs="Times New Roman"/>
          <w:sz w:val="24"/>
          <w:szCs w:val="24"/>
        </w:rPr>
        <w:t xml:space="preserve"> stavci 6. i 12. dopunjeni su na način da se zadržavanje može primijeniti i na strance u transferu, a n</w:t>
      </w:r>
      <w:r w:rsidR="006B487D" w:rsidRPr="005F2B78">
        <w:rPr>
          <w:rFonts w:ascii="Times New Roman" w:eastAsia="Times New Roman" w:hAnsi="Times New Roman" w:cs="Times New Roman"/>
          <w:sz w:val="24"/>
          <w:szCs w:val="24"/>
          <w:lang w:eastAsia="hr-HR"/>
        </w:rPr>
        <w:t>avedena dopuna je izvršena radi ispravljanja uočenog propusta.</w:t>
      </w:r>
    </w:p>
    <w:p w14:paraId="03F1F85A" w14:textId="77777777" w:rsidR="005C57E9" w:rsidRDefault="005C57E9" w:rsidP="006D65D4">
      <w:pPr>
        <w:spacing w:after="0" w:line="240" w:lineRule="auto"/>
        <w:jc w:val="both"/>
        <w:rPr>
          <w:rFonts w:ascii="Times New Roman" w:hAnsi="Times New Roman" w:cs="Times New Roman"/>
          <w:sz w:val="24"/>
          <w:szCs w:val="24"/>
        </w:rPr>
      </w:pPr>
    </w:p>
    <w:p w14:paraId="74D13F8D" w14:textId="77777777" w:rsidR="00053F48" w:rsidRPr="006D65D4" w:rsidRDefault="00053F4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6</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1A800088" w14:textId="77777777"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Izmjene članka 55. su provedene radi usklađivanja s Direktivom (EU) 2024/1346 o uvjetima prihvata, posebno s odredbama poglavlja III. (članci 17. </w:t>
      </w:r>
      <w:r w:rsidR="00031FD7">
        <w:rPr>
          <w:rFonts w:ascii="Times New Roman" w:hAnsi="Times New Roman" w:cs="Times New Roman"/>
          <w:sz w:val="24"/>
          <w:szCs w:val="24"/>
        </w:rPr>
        <w:t>-</w:t>
      </w:r>
      <w:r w:rsidRPr="006D65D4">
        <w:rPr>
          <w:rFonts w:ascii="Times New Roman" w:hAnsi="Times New Roman" w:cs="Times New Roman"/>
          <w:sz w:val="24"/>
          <w:szCs w:val="24"/>
        </w:rPr>
        <w:t xml:space="preserve"> 22.) koje detaljno uređuju materijalne uvjete prihvata za tražitelje međunarodne zaštite. Članak sada jasnije definira osnovne uvjete života i životnog standarda koje država mora osigurati tražiteljima kao npr. smještaj, prehranu, odjeću i higijenu, u skladu s načelom očuvanja dostojanstva i zdravlja osoba u postupku. Naglašena je potreba za osiguravanjem posebnih uvjeta za ranjive skupine, uključujući maloljetnike bez pratnje, žrtve mučenja, trudnice i osobe s invaliditetom, sukladno članku 22. Direktive. Propisani su i dodatni kriteriji za ograničavanje ili uskraćivanje materijalnih uvjeta prihvata, uz obvezu da se pritom ne ugroze temeljna prava i osigura minimum prava na dostojan život kojima se prenosi članak 23. Direktive (EU) 2024/1346. </w:t>
      </w:r>
      <w:r w:rsidR="00D64792">
        <w:rPr>
          <w:rFonts w:ascii="Times New Roman" w:hAnsi="Times New Roman" w:cs="Times New Roman"/>
          <w:sz w:val="24"/>
          <w:szCs w:val="24"/>
        </w:rPr>
        <w:t xml:space="preserve">Propisano je da se ostvarivanje materijalnih uvjeta prihvata detaljnije uređuje pravilnikom kojeg donosi ministar. Radi se o </w:t>
      </w:r>
      <w:r w:rsidR="00D64792" w:rsidRPr="00D64792">
        <w:rPr>
          <w:rFonts w:ascii="Times New Roman" w:hAnsi="Times New Roman" w:cs="Times New Roman"/>
          <w:sz w:val="24"/>
          <w:szCs w:val="24"/>
        </w:rPr>
        <w:t>Pravilnik</w:t>
      </w:r>
      <w:r w:rsidR="00D64792">
        <w:rPr>
          <w:rFonts w:ascii="Times New Roman" w:hAnsi="Times New Roman" w:cs="Times New Roman"/>
          <w:sz w:val="24"/>
          <w:szCs w:val="24"/>
        </w:rPr>
        <w:t>u</w:t>
      </w:r>
      <w:r w:rsidR="00D64792" w:rsidRPr="00D64792">
        <w:rPr>
          <w:rFonts w:ascii="Times New Roman" w:hAnsi="Times New Roman" w:cs="Times New Roman"/>
          <w:sz w:val="24"/>
          <w:szCs w:val="24"/>
        </w:rPr>
        <w:t xml:space="preserve"> o ostvarivanju materijalnih uvjeta prihvata („Narodne novine“, br. 135/15. i 61/19. </w:t>
      </w:r>
      <w:r w:rsidR="00D64792">
        <w:rPr>
          <w:rFonts w:ascii="Times New Roman" w:hAnsi="Times New Roman" w:cs="Times New Roman"/>
          <w:sz w:val="24"/>
          <w:szCs w:val="24"/>
        </w:rPr>
        <w:t xml:space="preserve">koji je </w:t>
      </w:r>
      <w:r w:rsidR="00D64792" w:rsidRPr="00D64792">
        <w:rPr>
          <w:rFonts w:ascii="Times New Roman" w:hAnsi="Times New Roman" w:cs="Times New Roman"/>
          <w:sz w:val="24"/>
          <w:szCs w:val="24"/>
        </w:rPr>
        <w:t xml:space="preserve">donio ministar unutarnjih poslova na temelju članka 93. stavka 1. točke 1. Zakona o međunarodnoj i privremenoj zaštiti. </w:t>
      </w:r>
      <w:r w:rsidR="0086688F">
        <w:rPr>
          <w:rFonts w:ascii="Times New Roman" w:hAnsi="Times New Roman" w:cs="Times New Roman"/>
          <w:sz w:val="24"/>
          <w:szCs w:val="24"/>
        </w:rPr>
        <w:t>Dakle, n</w:t>
      </w:r>
      <w:r w:rsidR="00D64792" w:rsidRPr="00D64792">
        <w:rPr>
          <w:rFonts w:ascii="Times New Roman" w:hAnsi="Times New Roman" w:cs="Times New Roman"/>
          <w:sz w:val="24"/>
          <w:szCs w:val="24"/>
        </w:rPr>
        <w:t>e radi se o donošenju novoga pravilnika, već će se navedeni Pravilnik uskladiti s odredbama ovih izmjena i dopuna, kako je to i navedeno u članku 54</w:t>
      </w:r>
      <w:r w:rsidR="0086688F">
        <w:rPr>
          <w:rFonts w:ascii="Times New Roman" w:hAnsi="Times New Roman" w:cs="Times New Roman"/>
          <w:sz w:val="24"/>
          <w:szCs w:val="24"/>
        </w:rPr>
        <w:t xml:space="preserve">. </w:t>
      </w:r>
      <w:r w:rsidR="00792B4C" w:rsidRPr="006D65D4">
        <w:rPr>
          <w:rFonts w:ascii="Times New Roman" w:hAnsi="Times New Roman" w:cs="Times New Roman"/>
          <w:sz w:val="24"/>
          <w:szCs w:val="24"/>
        </w:rPr>
        <w:t>Također, materijalni uvjeti prihvata mogu se i ukinuti u slučaju ozbiljnog i opetovanog kršenja kućnog reda. Ozbiljno</w:t>
      </w:r>
      <w:r w:rsidR="005B10E8">
        <w:rPr>
          <w:rFonts w:ascii="Times New Roman" w:hAnsi="Times New Roman" w:cs="Times New Roman"/>
          <w:sz w:val="24"/>
          <w:szCs w:val="24"/>
        </w:rPr>
        <w:t xml:space="preserve"> </w:t>
      </w:r>
      <w:r w:rsidR="00792B4C" w:rsidRPr="006D65D4">
        <w:rPr>
          <w:rFonts w:ascii="Times New Roman" w:hAnsi="Times New Roman" w:cs="Times New Roman"/>
          <w:sz w:val="24"/>
          <w:szCs w:val="24"/>
        </w:rPr>
        <w:t>kršenje kućnog reda se odnosi na ponašanja koja ugrožavaju sigurnost drugih osoba ili imovine, onemogućuju normalno funkcioniranje prihvatnog centra ili predstavljaju povredu kaznenih ili prekršajnih propisa (npr. nasilno ponašanje, prijetnje, uništavanje imovine, krađa, zlouporaba alkohola ili droga, posjedovanje oružja, ozbiljno narušavanje javnog reda i mira). Opetovano kršenje kućnog reda podrazumijeva više uzastopnih povreda propisanih pravila, unatoč prethodnom upozorenju ili sankciji, primjerice tri i više utvrđenih povreda u određenom vremenskom razdoblju (npr. šest mjeseci), neovisno o njihovoj težini, ili dvije teže povrede nakon upozorenja).</w:t>
      </w:r>
    </w:p>
    <w:p w14:paraId="3BA12212" w14:textId="77777777" w:rsidR="00F3230A" w:rsidRPr="006D65D4" w:rsidRDefault="00F3230A" w:rsidP="006D65D4">
      <w:pPr>
        <w:spacing w:after="0" w:line="240" w:lineRule="auto"/>
        <w:jc w:val="both"/>
        <w:rPr>
          <w:rFonts w:ascii="Times New Roman" w:hAnsi="Times New Roman" w:cs="Times New Roman"/>
          <w:b/>
          <w:sz w:val="24"/>
          <w:szCs w:val="24"/>
        </w:rPr>
      </w:pPr>
    </w:p>
    <w:p w14:paraId="2FA4DD03" w14:textId="77777777" w:rsidR="005C57E9" w:rsidRPr="006D65D4" w:rsidRDefault="00053F4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7</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62BF9913" w14:textId="77777777" w:rsidR="005C57E9" w:rsidRDefault="00E52D8D"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56. je usklađen s člankom 20. Direktive (EU) 2024/1346. Naime, radi se o objektima</w:t>
      </w:r>
      <w:r w:rsidRPr="006D65D4">
        <w:rPr>
          <w:rFonts w:ascii="Times New Roman" w:hAnsi="Times New Roman" w:cs="Times New Roman"/>
          <w:sz w:val="24"/>
          <w:szCs w:val="24"/>
        </w:rPr>
        <w:t xml:space="preserve"> koji</w:t>
      </w:r>
      <w:r w:rsidR="005C57E9" w:rsidRPr="006D65D4">
        <w:rPr>
          <w:rFonts w:ascii="Times New Roman" w:hAnsi="Times New Roman" w:cs="Times New Roman"/>
          <w:sz w:val="24"/>
          <w:szCs w:val="24"/>
        </w:rPr>
        <w:t xml:space="preserve"> se upotrebljavaju za zajednički smještaj tražitelja međunarodne zaštite, kojih na teritoriju </w:t>
      </w:r>
      <w:r w:rsidR="00F04850" w:rsidRPr="006D65D4">
        <w:rPr>
          <w:rFonts w:ascii="Times New Roman" w:hAnsi="Times New Roman" w:cs="Times New Roman"/>
          <w:sz w:val="24"/>
          <w:szCs w:val="24"/>
        </w:rPr>
        <w:t>Republike Hrvatske</w:t>
      </w:r>
      <w:r w:rsidRPr="006D65D4">
        <w:rPr>
          <w:rFonts w:ascii="Times New Roman" w:hAnsi="Times New Roman" w:cs="Times New Roman"/>
          <w:sz w:val="24"/>
          <w:szCs w:val="24"/>
        </w:rPr>
        <w:t xml:space="preserve"> može biti više i iz tog razloga se pojam prihvatilišta piše malim početnim slovom. </w:t>
      </w:r>
      <w:r w:rsidR="005C57E9" w:rsidRPr="006D65D4">
        <w:rPr>
          <w:rFonts w:ascii="Times New Roman" w:hAnsi="Times New Roman" w:cs="Times New Roman"/>
          <w:sz w:val="24"/>
          <w:szCs w:val="24"/>
        </w:rPr>
        <w:t>Kolektivnim smještajem tražiteljima se osigurava odgovarajući životni standard, zaštita njihovog obiteljskog života uzimajući u obzir i posebne potrebe u vezi s prihvatom.</w:t>
      </w:r>
      <w:r w:rsidRPr="006D65D4">
        <w:rPr>
          <w:rFonts w:ascii="Times New Roman" w:hAnsi="Times New Roman" w:cs="Times New Roman"/>
          <w:sz w:val="24"/>
          <w:szCs w:val="24"/>
        </w:rPr>
        <w:t xml:space="preserve"> Brisana</w:t>
      </w:r>
      <w:r w:rsidR="005C57E9" w:rsidRPr="006D65D4">
        <w:rPr>
          <w:rFonts w:ascii="Times New Roman" w:hAnsi="Times New Roman" w:cs="Times New Roman"/>
          <w:sz w:val="24"/>
          <w:szCs w:val="24"/>
        </w:rPr>
        <w:t xml:space="preserve"> </w:t>
      </w:r>
      <w:r w:rsidRPr="006D65D4">
        <w:rPr>
          <w:rFonts w:ascii="Times New Roman" w:hAnsi="Times New Roman" w:cs="Times New Roman"/>
          <w:sz w:val="24"/>
          <w:szCs w:val="24"/>
        </w:rPr>
        <w:t>je druga rečenica odredbe stav</w:t>
      </w:r>
      <w:r w:rsidR="005C57E9" w:rsidRPr="006D65D4">
        <w:rPr>
          <w:rFonts w:ascii="Times New Roman" w:hAnsi="Times New Roman" w:cs="Times New Roman"/>
          <w:sz w:val="24"/>
          <w:szCs w:val="24"/>
        </w:rPr>
        <w:t>ka 8.</w:t>
      </w:r>
      <w:r w:rsidRPr="006D65D4">
        <w:rPr>
          <w:rFonts w:ascii="Times New Roman" w:hAnsi="Times New Roman" w:cs="Times New Roman"/>
          <w:sz w:val="24"/>
          <w:szCs w:val="24"/>
        </w:rPr>
        <w:t xml:space="preserve"> koja je propisivala obvezu donošenja </w:t>
      </w:r>
      <w:r w:rsidR="00002A5C" w:rsidRPr="006D65D4">
        <w:rPr>
          <w:rFonts w:ascii="Times New Roman" w:hAnsi="Times New Roman" w:cs="Times New Roman"/>
          <w:sz w:val="24"/>
          <w:szCs w:val="24"/>
        </w:rPr>
        <w:t xml:space="preserve">rješenja </w:t>
      </w:r>
      <w:r w:rsidR="00F52327" w:rsidRPr="006D65D4">
        <w:rPr>
          <w:rFonts w:ascii="Times New Roman" w:hAnsi="Times New Roman" w:cs="Times New Roman"/>
          <w:sz w:val="24"/>
          <w:szCs w:val="24"/>
        </w:rPr>
        <w:t>ako</w:t>
      </w:r>
      <w:r w:rsidRPr="006D65D4">
        <w:rPr>
          <w:rFonts w:ascii="Times New Roman" w:hAnsi="Times New Roman" w:cs="Times New Roman"/>
          <w:sz w:val="24"/>
          <w:szCs w:val="24"/>
        </w:rPr>
        <w:t xml:space="preserve"> se uskraćuje izbivanje izvan prihvatilišta, jer Direktiva (EU) 2024/1346 ne propisuje obvezu donošenja upravnih </w:t>
      </w:r>
      <w:r w:rsidR="00002A5C"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 xml:space="preserve">država članica prilikom svojih odluka o mjestu boravka tražitelja. Iz istog razloga brisana je i odredba stavka </w:t>
      </w:r>
      <w:r w:rsidR="005C57E9" w:rsidRPr="006D65D4">
        <w:rPr>
          <w:rFonts w:ascii="Times New Roman" w:hAnsi="Times New Roman" w:cs="Times New Roman"/>
          <w:sz w:val="24"/>
          <w:szCs w:val="24"/>
        </w:rPr>
        <w:t>9.</w:t>
      </w:r>
    </w:p>
    <w:p w14:paraId="6B6057B3" w14:textId="77777777" w:rsidR="00F3230A" w:rsidRPr="006D65D4" w:rsidRDefault="00F3230A" w:rsidP="006D65D4">
      <w:pPr>
        <w:spacing w:after="0" w:line="240" w:lineRule="auto"/>
        <w:jc w:val="both"/>
        <w:rPr>
          <w:rFonts w:ascii="Times New Roman" w:hAnsi="Times New Roman" w:cs="Times New Roman"/>
          <w:sz w:val="24"/>
          <w:szCs w:val="24"/>
        </w:rPr>
      </w:pPr>
    </w:p>
    <w:p w14:paraId="6A115A26" w14:textId="77777777" w:rsidR="005C57E9" w:rsidRPr="006D65D4"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 xml:space="preserve">Uz članak </w:t>
      </w:r>
      <w:r w:rsidR="008B1D81" w:rsidRPr="006D65D4">
        <w:rPr>
          <w:rFonts w:ascii="Times New Roman" w:hAnsi="Times New Roman" w:cs="Times New Roman"/>
          <w:b/>
          <w:sz w:val="24"/>
          <w:szCs w:val="24"/>
        </w:rPr>
        <w:t>38</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36BC41D7" w14:textId="77777777"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57. je izmijenjen kako bi se u potpunosti prenio članak 2</w:t>
      </w:r>
      <w:r w:rsidR="00F04850" w:rsidRPr="006D65D4">
        <w:rPr>
          <w:rFonts w:ascii="Times New Roman" w:hAnsi="Times New Roman" w:cs="Times New Roman"/>
          <w:sz w:val="24"/>
          <w:szCs w:val="24"/>
        </w:rPr>
        <w:t>2</w:t>
      </w:r>
      <w:r w:rsidR="005C57E9" w:rsidRPr="006D65D4">
        <w:rPr>
          <w:rFonts w:ascii="Times New Roman" w:hAnsi="Times New Roman" w:cs="Times New Roman"/>
          <w:sz w:val="24"/>
          <w:szCs w:val="24"/>
        </w:rPr>
        <w:t xml:space="preserve">. Direktive (EU) 2024/1346 kao i radi izmjena drugih pojedinih članaka </w:t>
      </w:r>
      <w:r w:rsidR="005C57E9" w:rsidRPr="006B435F">
        <w:rPr>
          <w:rFonts w:ascii="Times New Roman" w:hAnsi="Times New Roman" w:cs="Times New Roman"/>
          <w:sz w:val="24"/>
          <w:szCs w:val="24"/>
        </w:rPr>
        <w:t>ovog</w:t>
      </w:r>
      <w:r w:rsidR="00B61C0E" w:rsidRPr="006B435F">
        <w:rPr>
          <w:rFonts w:ascii="Times New Roman" w:hAnsi="Times New Roman" w:cs="Times New Roman"/>
          <w:sz w:val="24"/>
          <w:szCs w:val="24"/>
        </w:rPr>
        <w:t>a</w:t>
      </w:r>
      <w:r w:rsidR="005C57E9" w:rsidRPr="006D65D4">
        <w:rPr>
          <w:rFonts w:ascii="Times New Roman" w:hAnsi="Times New Roman" w:cs="Times New Roman"/>
          <w:sz w:val="24"/>
          <w:szCs w:val="24"/>
        </w:rPr>
        <w:t xml:space="preserve"> Zakona vezanih uz zdravstvenu zaštitu</w:t>
      </w:r>
      <w:r w:rsidRPr="006D65D4">
        <w:rPr>
          <w:rFonts w:ascii="Times New Roman" w:hAnsi="Times New Roman" w:cs="Times New Roman"/>
          <w:sz w:val="24"/>
          <w:szCs w:val="24"/>
        </w:rPr>
        <w:t>, a osobito da se prenese i pravo na potrebne usluge rehabilitacije</w:t>
      </w:r>
      <w:r w:rsidR="005C57E9" w:rsidRPr="006D65D4">
        <w:rPr>
          <w:rFonts w:ascii="Times New Roman" w:hAnsi="Times New Roman" w:cs="Times New Roman"/>
          <w:sz w:val="24"/>
          <w:szCs w:val="24"/>
        </w:rPr>
        <w:t xml:space="preserve">. </w:t>
      </w:r>
    </w:p>
    <w:p w14:paraId="6F36AD5E" w14:textId="77777777" w:rsidR="00F3230A" w:rsidRPr="006D65D4" w:rsidRDefault="00F3230A" w:rsidP="006D65D4">
      <w:pPr>
        <w:spacing w:after="0" w:line="240" w:lineRule="auto"/>
        <w:jc w:val="both"/>
        <w:rPr>
          <w:rFonts w:ascii="Times New Roman" w:hAnsi="Times New Roman" w:cs="Times New Roman"/>
          <w:sz w:val="24"/>
          <w:szCs w:val="24"/>
        </w:rPr>
      </w:pPr>
    </w:p>
    <w:p w14:paraId="1FA5EE4E"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8B1D81" w:rsidRPr="006D65D4">
        <w:rPr>
          <w:rFonts w:ascii="Times New Roman" w:hAnsi="Times New Roman" w:cs="Times New Roman"/>
          <w:b/>
          <w:sz w:val="24"/>
          <w:szCs w:val="24"/>
        </w:rPr>
        <w:t>39</w:t>
      </w:r>
      <w:r w:rsidRPr="006D65D4">
        <w:rPr>
          <w:rFonts w:ascii="Times New Roman" w:hAnsi="Times New Roman" w:cs="Times New Roman"/>
          <w:sz w:val="24"/>
          <w:szCs w:val="24"/>
        </w:rPr>
        <w:t>.</w:t>
      </w:r>
    </w:p>
    <w:p w14:paraId="3BB3E341" w14:textId="77777777"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58. je izmijenjen kako bi se u potpunosti prenio članak 16</w:t>
      </w:r>
      <w:r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Direktive </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EU</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2024/1346 na način da je propisano kako maloljetni tražitelji ostvaruju pristup obrazovanju u roku od 2 mjeseca od podnesenog zahtjeva za međunarodnu zaštitu.</w:t>
      </w:r>
    </w:p>
    <w:p w14:paraId="7F2201F0" w14:textId="77777777" w:rsidR="00F3230A" w:rsidRPr="006D65D4" w:rsidRDefault="00F3230A" w:rsidP="006D65D4">
      <w:pPr>
        <w:spacing w:after="0" w:line="240" w:lineRule="auto"/>
        <w:jc w:val="both"/>
        <w:rPr>
          <w:rFonts w:ascii="Times New Roman" w:hAnsi="Times New Roman" w:cs="Times New Roman"/>
          <w:sz w:val="24"/>
          <w:szCs w:val="24"/>
        </w:rPr>
      </w:pPr>
    </w:p>
    <w:p w14:paraId="56B13F69" w14:textId="77777777" w:rsidR="00387104"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0</w:t>
      </w:r>
      <w:r w:rsidRPr="006D65D4">
        <w:rPr>
          <w:rFonts w:ascii="Times New Roman" w:hAnsi="Times New Roman" w:cs="Times New Roman"/>
          <w:b/>
          <w:sz w:val="24"/>
          <w:szCs w:val="24"/>
        </w:rPr>
        <w:t>.</w:t>
      </w:r>
    </w:p>
    <w:p w14:paraId="68DA7649" w14:textId="77777777" w:rsidR="00E00C4B" w:rsidRPr="00E00C4B" w:rsidRDefault="00E00C4B" w:rsidP="00E00C4B">
      <w:pPr>
        <w:spacing w:after="0" w:line="240" w:lineRule="auto"/>
        <w:jc w:val="both"/>
        <w:rPr>
          <w:rFonts w:ascii="Times New Roman" w:hAnsi="Times New Roman" w:cs="Times New Roman"/>
          <w:sz w:val="24"/>
          <w:szCs w:val="24"/>
        </w:rPr>
      </w:pPr>
      <w:r w:rsidRPr="00E00C4B">
        <w:rPr>
          <w:rFonts w:ascii="Times New Roman" w:hAnsi="Times New Roman" w:cs="Times New Roman"/>
          <w:sz w:val="24"/>
          <w:szCs w:val="24"/>
        </w:rPr>
        <w:t xml:space="preserve">Novi članak 58.a uvodi se radi uređenja rane integracije tražitelja te prenošenja članka 18. Direktive (EU) 2024/1346 u nacionalno zakonodavstvo. Njime se omogućuje da tražitelji kojima još nije donesena odluka o zahtjevu za međunarodnu zaštitu </w:t>
      </w:r>
      <w:r w:rsidR="00546D9D">
        <w:rPr>
          <w:rFonts w:ascii="Times New Roman" w:hAnsi="Times New Roman" w:cs="Times New Roman"/>
          <w:sz w:val="24"/>
          <w:szCs w:val="24"/>
        </w:rPr>
        <w:t>imaju pristup tečaju hrvatskog jezika</w:t>
      </w:r>
      <w:r w:rsidR="00546D9D" w:rsidRPr="00546D9D">
        <w:t xml:space="preserve"> </w:t>
      </w:r>
      <w:r w:rsidR="00546D9D" w:rsidRPr="00546D9D">
        <w:rPr>
          <w:rFonts w:ascii="Times New Roman" w:hAnsi="Times New Roman" w:cs="Times New Roman"/>
          <w:sz w:val="24"/>
          <w:szCs w:val="24"/>
        </w:rPr>
        <w:t>najosnovnije razine te radionica</w:t>
      </w:r>
      <w:r w:rsidR="00546D9D">
        <w:rPr>
          <w:rFonts w:ascii="Times New Roman" w:hAnsi="Times New Roman" w:cs="Times New Roman"/>
          <w:sz w:val="24"/>
          <w:szCs w:val="24"/>
        </w:rPr>
        <w:t>ma</w:t>
      </w:r>
      <w:r w:rsidR="00546D9D" w:rsidRPr="00546D9D">
        <w:rPr>
          <w:rFonts w:ascii="Times New Roman" w:hAnsi="Times New Roman" w:cs="Times New Roman"/>
          <w:sz w:val="24"/>
          <w:szCs w:val="24"/>
        </w:rPr>
        <w:t xml:space="preserve"> kulturne orijentacije, s ciljem olakšavanja njihova osnovnog snalaženja u društvenoj i svakodnevnoj okolini Republike Hrvatske.</w:t>
      </w:r>
      <w:r w:rsidR="00546D9D">
        <w:rPr>
          <w:rFonts w:ascii="Times New Roman" w:hAnsi="Times New Roman" w:cs="Times New Roman"/>
          <w:sz w:val="24"/>
          <w:szCs w:val="24"/>
        </w:rPr>
        <w:t xml:space="preserve"> </w:t>
      </w:r>
      <w:r w:rsidR="00546D9D" w:rsidRPr="00546D9D">
        <w:rPr>
          <w:rFonts w:ascii="Times New Roman" w:hAnsi="Times New Roman" w:cs="Times New Roman"/>
          <w:sz w:val="24"/>
          <w:szCs w:val="24"/>
        </w:rPr>
        <w:t>Radionice kulturne orijentacije obuhvaćaju sadržaje usmjerene na upoznavanje tražitelja s osnovnim društvenim normama, funkcioniranjem javnih usluga, kao i praktičnim aspektima svakodnevnog života, uključujući korištenje javnog prijevoza, snalaženje u urbanom okruženju te osnovna pravila ponašanja u javnom prostoru i zajednici.</w:t>
      </w:r>
      <w:r w:rsidR="00546D9D">
        <w:rPr>
          <w:rFonts w:ascii="Times New Roman" w:hAnsi="Times New Roman" w:cs="Times New Roman"/>
          <w:sz w:val="24"/>
          <w:szCs w:val="24"/>
        </w:rPr>
        <w:t xml:space="preserve"> </w:t>
      </w:r>
      <w:r w:rsidR="00546D9D" w:rsidRPr="00546D9D">
        <w:rPr>
          <w:rFonts w:ascii="Times New Roman" w:hAnsi="Times New Roman" w:cs="Times New Roman"/>
          <w:sz w:val="24"/>
          <w:szCs w:val="24"/>
        </w:rPr>
        <w:t xml:space="preserve">Provedba ovih aktivnosti </w:t>
      </w:r>
      <w:r w:rsidR="00546D9D">
        <w:rPr>
          <w:rFonts w:ascii="Times New Roman" w:hAnsi="Times New Roman" w:cs="Times New Roman"/>
          <w:sz w:val="24"/>
          <w:szCs w:val="24"/>
        </w:rPr>
        <w:t>će</w:t>
      </w:r>
      <w:r w:rsidR="00546D9D" w:rsidRPr="00546D9D">
        <w:rPr>
          <w:rFonts w:ascii="Times New Roman" w:hAnsi="Times New Roman" w:cs="Times New Roman"/>
          <w:sz w:val="24"/>
          <w:szCs w:val="24"/>
        </w:rPr>
        <w:t xml:space="preserve"> se </w:t>
      </w:r>
      <w:r w:rsidR="00546D9D">
        <w:rPr>
          <w:rFonts w:ascii="Times New Roman" w:hAnsi="Times New Roman" w:cs="Times New Roman"/>
          <w:sz w:val="24"/>
          <w:szCs w:val="24"/>
        </w:rPr>
        <w:t xml:space="preserve">kao i do sada </w:t>
      </w:r>
      <w:r w:rsidR="00546D9D" w:rsidRPr="00546D9D">
        <w:rPr>
          <w:rFonts w:ascii="Times New Roman" w:hAnsi="Times New Roman" w:cs="Times New Roman"/>
          <w:sz w:val="24"/>
          <w:szCs w:val="24"/>
        </w:rPr>
        <w:t>povjer</w:t>
      </w:r>
      <w:r w:rsidR="00546D9D">
        <w:rPr>
          <w:rFonts w:ascii="Times New Roman" w:hAnsi="Times New Roman" w:cs="Times New Roman"/>
          <w:sz w:val="24"/>
          <w:szCs w:val="24"/>
        </w:rPr>
        <w:t>avati</w:t>
      </w:r>
      <w:r w:rsidR="00546D9D" w:rsidRPr="00546D9D">
        <w:rPr>
          <w:rFonts w:ascii="Times New Roman" w:hAnsi="Times New Roman" w:cs="Times New Roman"/>
          <w:sz w:val="24"/>
          <w:szCs w:val="24"/>
        </w:rPr>
        <w:t xml:space="preserve"> udrugama, </w:t>
      </w:r>
      <w:r w:rsidR="00546D9D">
        <w:rPr>
          <w:rFonts w:ascii="Times New Roman" w:hAnsi="Times New Roman" w:cs="Times New Roman"/>
          <w:sz w:val="24"/>
          <w:szCs w:val="24"/>
        </w:rPr>
        <w:t xml:space="preserve">a </w:t>
      </w:r>
      <w:r w:rsidR="00546D9D" w:rsidRPr="00546D9D">
        <w:rPr>
          <w:rFonts w:ascii="Times New Roman" w:hAnsi="Times New Roman" w:cs="Times New Roman"/>
          <w:sz w:val="24"/>
          <w:szCs w:val="24"/>
        </w:rPr>
        <w:t>financirat</w:t>
      </w:r>
      <w:r w:rsidR="00546D9D">
        <w:rPr>
          <w:rFonts w:ascii="Times New Roman" w:hAnsi="Times New Roman" w:cs="Times New Roman"/>
          <w:sz w:val="24"/>
          <w:szCs w:val="24"/>
        </w:rPr>
        <w:t xml:space="preserve"> će se</w:t>
      </w:r>
      <w:r w:rsidR="00546D9D" w:rsidRPr="00546D9D">
        <w:rPr>
          <w:rFonts w:ascii="Times New Roman" w:hAnsi="Times New Roman" w:cs="Times New Roman"/>
          <w:sz w:val="24"/>
          <w:szCs w:val="24"/>
        </w:rPr>
        <w:t xml:space="preserve"> sredstvi</w:t>
      </w:r>
      <w:r w:rsidR="00546D9D">
        <w:rPr>
          <w:rFonts w:ascii="Times New Roman" w:hAnsi="Times New Roman" w:cs="Times New Roman"/>
          <w:sz w:val="24"/>
          <w:szCs w:val="24"/>
        </w:rPr>
        <w:t>ma</w:t>
      </w:r>
      <w:r w:rsidR="00546D9D" w:rsidRPr="00546D9D">
        <w:rPr>
          <w:rFonts w:ascii="Times New Roman" w:hAnsi="Times New Roman" w:cs="Times New Roman"/>
          <w:sz w:val="24"/>
          <w:szCs w:val="24"/>
        </w:rPr>
        <w:t xml:space="preserve"> iz fondova Europske unije</w:t>
      </w:r>
      <w:r w:rsidR="00546D9D">
        <w:rPr>
          <w:rFonts w:ascii="Times New Roman" w:hAnsi="Times New Roman" w:cs="Times New Roman"/>
          <w:sz w:val="24"/>
          <w:szCs w:val="24"/>
        </w:rPr>
        <w:t>. A</w:t>
      </w:r>
      <w:r w:rsidR="00546D9D" w:rsidRPr="00546D9D">
        <w:rPr>
          <w:rFonts w:ascii="Times New Roman" w:hAnsi="Times New Roman" w:cs="Times New Roman"/>
          <w:sz w:val="24"/>
          <w:szCs w:val="24"/>
        </w:rPr>
        <w:t>ktivnosti će se, ovisno o raspoloživim kapacitetima, provoditi u prostorima udruga ili u prihvatilištima za tražitelje.</w:t>
      </w:r>
      <w:r w:rsidR="00546D9D">
        <w:rPr>
          <w:rFonts w:ascii="Times New Roman" w:hAnsi="Times New Roman" w:cs="Times New Roman"/>
          <w:sz w:val="24"/>
          <w:szCs w:val="24"/>
        </w:rPr>
        <w:t xml:space="preserve"> </w:t>
      </w:r>
      <w:r w:rsidR="00253FD6">
        <w:rPr>
          <w:rFonts w:ascii="Times New Roman" w:hAnsi="Times New Roman" w:cs="Times New Roman"/>
          <w:sz w:val="24"/>
          <w:szCs w:val="24"/>
        </w:rPr>
        <w:t>S</w:t>
      </w:r>
      <w:r w:rsidRPr="00E00C4B">
        <w:rPr>
          <w:rFonts w:ascii="Times New Roman" w:hAnsi="Times New Roman" w:cs="Times New Roman"/>
          <w:sz w:val="24"/>
          <w:szCs w:val="24"/>
        </w:rPr>
        <w:t xml:space="preserve">udjelovanje u navedenim aktivnostima ne predstavlja obvezu, a nepohađanje istih ne proizvodi nikakve pravne posljedice niti </w:t>
      </w:r>
      <w:r w:rsidR="00546D9D">
        <w:rPr>
          <w:rFonts w:ascii="Times New Roman" w:hAnsi="Times New Roman" w:cs="Times New Roman"/>
          <w:sz w:val="24"/>
          <w:szCs w:val="24"/>
        </w:rPr>
        <w:t>ima za posljedicu</w:t>
      </w:r>
      <w:r w:rsidRPr="00E00C4B">
        <w:rPr>
          <w:rFonts w:ascii="Times New Roman" w:hAnsi="Times New Roman" w:cs="Times New Roman"/>
          <w:sz w:val="24"/>
          <w:szCs w:val="24"/>
        </w:rPr>
        <w:t xml:space="preserve"> izricanje bilo kakvih sankcija.</w:t>
      </w:r>
      <w:r w:rsidR="00253FD6" w:rsidRPr="00253FD6">
        <w:t xml:space="preserve"> </w:t>
      </w:r>
    </w:p>
    <w:p w14:paraId="1FF8B1E0" w14:textId="77777777" w:rsidR="0086688F" w:rsidRDefault="0086688F" w:rsidP="006D65D4">
      <w:pPr>
        <w:spacing w:after="0" w:line="240" w:lineRule="auto"/>
        <w:jc w:val="both"/>
        <w:rPr>
          <w:rFonts w:ascii="Times New Roman" w:hAnsi="Times New Roman" w:cs="Times New Roman"/>
          <w:sz w:val="24"/>
          <w:szCs w:val="24"/>
        </w:rPr>
      </w:pPr>
    </w:p>
    <w:p w14:paraId="22CCB2AC" w14:textId="77777777" w:rsidR="005C57E9" w:rsidRPr="006D65D4"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5C57E9" w:rsidRPr="006D65D4">
        <w:rPr>
          <w:rFonts w:ascii="Times New Roman" w:hAnsi="Times New Roman" w:cs="Times New Roman"/>
          <w:b/>
          <w:sz w:val="24"/>
          <w:szCs w:val="24"/>
        </w:rPr>
        <w:t>lanak</w:t>
      </w:r>
      <w:r w:rsidRPr="006D65D4">
        <w:rPr>
          <w:rFonts w:ascii="Times New Roman" w:hAnsi="Times New Roman" w:cs="Times New Roman"/>
          <w:b/>
          <w:sz w:val="24"/>
          <w:szCs w:val="24"/>
        </w:rPr>
        <w:t xml:space="preserve"> 4</w:t>
      </w:r>
      <w:r w:rsidR="008B1D81" w:rsidRPr="006D65D4">
        <w:rPr>
          <w:rFonts w:ascii="Times New Roman" w:hAnsi="Times New Roman" w:cs="Times New Roman"/>
          <w:b/>
          <w:sz w:val="24"/>
          <w:szCs w:val="24"/>
        </w:rPr>
        <w:t>1</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21EF3139" w14:textId="77777777" w:rsidR="005C57E9" w:rsidRDefault="00F30EDE"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59. je u potpunosti usklađen s člankom 5</w:t>
      </w:r>
      <w:r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Direktive </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EU</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2024/1346 u pogledu rokova i metodologije pružanja informacija te pravnog savjetovanja tražitelja međunarodne zaštite. U odnosu na pravno savjetovanje članak sadrži uputu na članak 16. stavka 3. Uredbe (EU) 2024/1348 kojim je detaljno propisano pravno savjetovanje, a koja je izravno primjenjiva.</w:t>
      </w:r>
    </w:p>
    <w:p w14:paraId="70402F25" w14:textId="77777777" w:rsidR="00F3230A" w:rsidRDefault="00F3230A" w:rsidP="006D65D4">
      <w:pPr>
        <w:spacing w:after="0" w:line="240" w:lineRule="auto"/>
        <w:jc w:val="both"/>
        <w:rPr>
          <w:rFonts w:ascii="Times New Roman" w:hAnsi="Times New Roman" w:cs="Times New Roman"/>
          <w:sz w:val="24"/>
          <w:szCs w:val="24"/>
        </w:rPr>
      </w:pPr>
    </w:p>
    <w:p w14:paraId="695D9DAB" w14:textId="77777777" w:rsidR="00A76F15" w:rsidRPr="005F2B78" w:rsidRDefault="00A76F15" w:rsidP="00A76F15">
      <w:pPr>
        <w:spacing w:after="0"/>
        <w:jc w:val="both"/>
        <w:rPr>
          <w:rFonts w:ascii="Times New Roman" w:hAnsi="Times New Roman" w:cs="Times New Roman"/>
          <w:b/>
          <w:sz w:val="24"/>
          <w:szCs w:val="24"/>
        </w:rPr>
      </w:pPr>
      <w:r w:rsidRPr="005F2B78">
        <w:rPr>
          <w:rFonts w:ascii="Times New Roman" w:hAnsi="Times New Roman" w:cs="Times New Roman"/>
          <w:b/>
          <w:sz w:val="24"/>
          <w:szCs w:val="24"/>
        </w:rPr>
        <w:t xml:space="preserve">Uz članak </w:t>
      </w:r>
      <w:r w:rsidR="005F2B78" w:rsidRPr="005F2B78">
        <w:rPr>
          <w:rFonts w:ascii="Times New Roman" w:hAnsi="Times New Roman" w:cs="Times New Roman"/>
          <w:b/>
          <w:sz w:val="24"/>
          <w:szCs w:val="24"/>
        </w:rPr>
        <w:t>42.</w:t>
      </w:r>
      <w:r w:rsidRPr="005F2B78">
        <w:rPr>
          <w:rFonts w:ascii="Times New Roman" w:hAnsi="Times New Roman" w:cs="Times New Roman"/>
          <w:b/>
          <w:sz w:val="24"/>
          <w:szCs w:val="24"/>
        </w:rPr>
        <w:t xml:space="preserve"> </w:t>
      </w:r>
    </w:p>
    <w:p w14:paraId="47769372" w14:textId="77777777" w:rsidR="00A76F15" w:rsidRDefault="00D7615C" w:rsidP="006D65D4">
      <w:pPr>
        <w:spacing w:after="0" w:line="240" w:lineRule="auto"/>
        <w:jc w:val="both"/>
        <w:rPr>
          <w:rFonts w:ascii="Times New Roman" w:hAnsi="Times New Roman" w:cs="Times New Roman"/>
          <w:sz w:val="24"/>
          <w:szCs w:val="24"/>
        </w:rPr>
      </w:pPr>
      <w:r w:rsidRPr="00A621E9">
        <w:rPr>
          <w:rFonts w:ascii="Times New Roman" w:hAnsi="Times New Roman" w:cs="Times New Roman"/>
          <w:sz w:val="24"/>
        </w:rPr>
        <w:t>Mogućnost pružanja besplatne</w:t>
      </w:r>
      <w:r w:rsidR="006B487D" w:rsidRPr="00A621E9">
        <w:rPr>
          <w:rFonts w:ascii="Times New Roman" w:hAnsi="Times New Roman" w:cs="Times New Roman"/>
          <w:sz w:val="24"/>
        </w:rPr>
        <w:t xml:space="preserve"> pravna pomoć pred sudom (sekundarna pravna pomoć) </w:t>
      </w:r>
      <w:r w:rsidRPr="00A621E9">
        <w:rPr>
          <w:rFonts w:ascii="Times New Roman" w:hAnsi="Times New Roman" w:cs="Times New Roman"/>
          <w:sz w:val="24"/>
        </w:rPr>
        <w:t xml:space="preserve">je u </w:t>
      </w:r>
      <w:r w:rsidR="006B487D" w:rsidRPr="00A621E9">
        <w:rPr>
          <w:rFonts w:ascii="Times New Roman" w:hAnsi="Times New Roman" w:cs="Times New Roman"/>
          <w:sz w:val="24"/>
        </w:rPr>
        <w:t xml:space="preserve"> </w:t>
      </w:r>
      <w:r w:rsidR="004A403A" w:rsidRPr="00A621E9">
        <w:rPr>
          <w:rFonts w:ascii="Times New Roman" w:hAnsi="Times New Roman" w:cs="Times New Roman"/>
          <w:sz w:val="24"/>
        </w:rPr>
        <w:t>čl</w:t>
      </w:r>
      <w:r w:rsidR="00E04CCF" w:rsidRPr="00A621E9">
        <w:rPr>
          <w:rFonts w:ascii="Times New Roman" w:hAnsi="Times New Roman" w:cs="Times New Roman"/>
          <w:sz w:val="24"/>
        </w:rPr>
        <w:t>a</w:t>
      </w:r>
      <w:r w:rsidR="004A403A" w:rsidRPr="00A621E9">
        <w:rPr>
          <w:rFonts w:ascii="Times New Roman" w:hAnsi="Times New Roman" w:cs="Times New Roman"/>
          <w:sz w:val="24"/>
        </w:rPr>
        <w:t xml:space="preserve">nku 60. </w:t>
      </w:r>
      <w:r w:rsidRPr="00A621E9">
        <w:rPr>
          <w:rFonts w:ascii="Times New Roman" w:hAnsi="Times New Roman" w:cs="Times New Roman"/>
          <w:sz w:val="24"/>
        </w:rPr>
        <w:t xml:space="preserve">važećeg </w:t>
      </w:r>
      <w:r w:rsidR="004A403A" w:rsidRPr="00A621E9">
        <w:rPr>
          <w:rFonts w:ascii="Times New Roman" w:hAnsi="Times New Roman" w:cs="Times New Roman"/>
          <w:sz w:val="24"/>
        </w:rPr>
        <w:t xml:space="preserve">Zakona </w:t>
      </w:r>
      <w:r w:rsidR="006B487D" w:rsidRPr="00A621E9">
        <w:rPr>
          <w:rFonts w:ascii="Times New Roman" w:hAnsi="Times New Roman" w:cs="Times New Roman"/>
          <w:sz w:val="24"/>
        </w:rPr>
        <w:t xml:space="preserve">predviđena i </w:t>
      </w:r>
      <w:r w:rsidR="006B487D" w:rsidRPr="006B487D">
        <w:rPr>
          <w:rFonts w:ascii="Times New Roman" w:hAnsi="Times New Roman" w:cs="Times New Roman"/>
          <w:sz w:val="24"/>
        </w:rPr>
        <w:t>za pravnike iz udruga</w:t>
      </w:r>
      <w:r w:rsidR="00CF6BC1">
        <w:rPr>
          <w:rFonts w:ascii="Times New Roman" w:hAnsi="Times New Roman" w:cs="Times New Roman"/>
          <w:sz w:val="24"/>
        </w:rPr>
        <w:t xml:space="preserve"> što je bilo dopušteno urediti posebnim zakonom sukladno </w:t>
      </w:r>
      <w:r w:rsidR="006B487D" w:rsidRPr="006B487D">
        <w:rPr>
          <w:rFonts w:ascii="Times New Roman" w:hAnsi="Times New Roman" w:cs="Times New Roman"/>
          <w:sz w:val="24"/>
        </w:rPr>
        <w:t>Zakon</w:t>
      </w:r>
      <w:r w:rsidR="00CF6BC1">
        <w:rPr>
          <w:rFonts w:ascii="Times New Roman" w:hAnsi="Times New Roman" w:cs="Times New Roman"/>
          <w:sz w:val="24"/>
        </w:rPr>
        <w:t>u</w:t>
      </w:r>
      <w:r w:rsidR="006B487D" w:rsidRPr="006B487D">
        <w:rPr>
          <w:rFonts w:ascii="Times New Roman" w:hAnsi="Times New Roman" w:cs="Times New Roman"/>
          <w:sz w:val="24"/>
        </w:rPr>
        <w:t xml:space="preserve"> o besplatnoj pravnoj pomoći </w:t>
      </w:r>
      <w:r w:rsidR="00CF6BC1">
        <w:rPr>
          <w:rFonts w:ascii="Times New Roman" w:hAnsi="Times New Roman" w:cs="Times New Roman"/>
          <w:sz w:val="24"/>
        </w:rPr>
        <w:t xml:space="preserve">kao </w:t>
      </w:r>
      <w:r w:rsidR="006B487D" w:rsidRPr="00CF6BC1">
        <w:rPr>
          <w:rFonts w:ascii="Times New Roman" w:hAnsi="Times New Roman" w:cs="Times New Roman"/>
          <w:i/>
          <w:sz w:val="24"/>
        </w:rPr>
        <w:t>lex generalis</w:t>
      </w:r>
      <w:r w:rsidR="00CF6BC1">
        <w:rPr>
          <w:rFonts w:ascii="Times New Roman" w:hAnsi="Times New Roman" w:cs="Times New Roman"/>
          <w:sz w:val="24"/>
        </w:rPr>
        <w:t xml:space="preserve">. Međutim, u praksi </w:t>
      </w:r>
      <w:r w:rsidR="006B487D" w:rsidRPr="006B487D">
        <w:rPr>
          <w:rFonts w:ascii="Times New Roman" w:hAnsi="Times New Roman" w:cs="Times New Roman"/>
          <w:sz w:val="24"/>
        </w:rPr>
        <w:t>se pokazalo da uključivanje pravnika iz udruga stvara operativne poteškoće</w:t>
      </w:r>
      <w:r w:rsidR="00CF6BC1">
        <w:rPr>
          <w:rFonts w:ascii="Times New Roman" w:hAnsi="Times New Roman" w:cs="Times New Roman"/>
          <w:sz w:val="24"/>
        </w:rPr>
        <w:t xml:space="preserve"> (k</w:t>
      </w:r>
      <w:r w:rsidR="00CF6BC1" w:rsidRPr="00CF6BC1">
        <w:rPr>
          <w:rFonts w:ascii="Times New Roman" w:hAnsi="Times New Roman" w:cs="Times New Roman"/>
          <w:sz w:val="24"/>
        </w:rPr>
        <w:t>oordinacija između udrug</w:t>
      </w:r>
      <w:r w:rsidR="00CF6BC1">
        <w:rPr>
          <w:rFonts w:ascii="Times New Roman" w:hAnsi="Times New Roman" w:cs="Times New Roman"/>
          <w:sz w:val="24"/>
        </w:rPr>
        <w:t>a</w:t>
      </w:r>
      <w:r w:rsidR="00CF6BC1" w:rsidRPr="00CF6BC1">
        <w:rPr>
          <w:rFonts w:ascii="Times New Roman" w:hAnsi="Times New Roman" w:cs="Times New Roman"/>
          <w:sz w:val="24"/>
        </w:rPr>
        <w:t xml:space="preserve"> i </w:t>
      </w:r>
      <w:r w:rsidR="00CF6BC1">
        <w:rPr>
          <w:rFonts w:ascii="Times New Roman" w:hAnsi="Times New Roman" w:cs="Times New Roman"/>
          <w:sz w:val="24"/>
        </w:rPr>
        <w:t>Ministarstva</w:t>
      </w:r>
      <w:r w:rsidR="00CF6BC1" w:rsidRPr="00CF6BC1">
        <w:rPr>
          <w:rFonts w:ascii="Times New Roman" w:hAnsi="Times New Roman" w:cs="Times New Roman"/>
          <w:sz w:val="24"/>
        </w:rPr>
        <w:t xml:space="preserve"> </w:t>
      </w:r>
      <w:r w:rsidR="00CF6BC1">
        <w:rPr>
          <w:rFonts w:ascii="Times New Roman" w:hAnsi="Times New Roman" w:cs="Times New Roman"/>
          <w:sz w:val="24"/>
        </w:rPr>
        <w:t xml:space="preserve">je </w:t>
      </w:r>
      <w:r w:rsidR="00CF6BC1" w:rsidRPr="00CF6BC1">
        <w:rPr>
          <w:rFonts w:ascii="Times New Roman" w:hAnsi="Times New Roman" w:cs="Times New Roman"/>
          <w:sz w:val="24"/>
        </w:rPr>
        <w:t xml:space="preserve">otežana </w:t>
      </w:r>
      <w:r w:rsidR="00CF6BC1">
        <w:rPr>
          <w:rFonts w:ascii="Times New Roman" w:hAnsi="Times New Roman" w:cs="Times New Roman"/>
          <w:sz w:val="24"/>
        </w:rPr>
        <w:t xml:space="preserve">posebice u slučaju </w:t>
      </w:r>
      <w:r w:rsidR="00CF6BC1" w:rsidRPr="00CF6BC1">
        <w:rPr>
          <w:rFonts w:ascii="Times New Roman" w:hAnsi="Times New Roman" w:cs="Times New Roman"/>
          <w:sz w:val="24"/>
        </w:rPr>
        <w:t>dostav</w:t>
      </w:r>
      <w:r w:rsidR="00CF6BC1">
        <w:rPr>
          <w:rFonts w:ascii="Times New Roman" w:hAnsi="Times New Roman" w:cs="Times New Roman"/>
          <w:sz w:val="24"/>
        </w:rPr>
        <w:t>e</w:t>
      </w:r>
      <w:r w:rsidR="00CF6BC1" w:rsidRPr="00CF6BC1">
        <w:rPr>
          <w:rFonts w:ascii="Times New Roman" w:hAnsi="Times New Roman" w:cs="Times New Roman"/>
          <w:sz w:val="24"/>
        </w:rPr>
        <w:t xml:space="preserve"> spisa, poštivanj</w:t>
      </w:r>
      <w:r w:rsidR="00CF6BC1">
        <w:rPr>
          <w:rFonts w:ascii="Times New Roman" w:hAnsi="Times New Roman" w:cs="Times New Roman"/>
          <w:sz w:val="24"/>
        </w:rPr>
        <w:t>a</w:t>
      </w:r>
      <w:r w:rsidR="00CF6BC1" w:rsidRPr="00CF6BC1">
        <w:rPr>
          <w:rFonts w:ascii="Times New Roman" w:hAnsi="Times New Roman" w:cs="Times New Roman"/>
          <w:sz w:val="24"/>
        </w:rPr>
        <w:t xml:space="preserve"> rokova, dostupnost</w:t>
      </w:r>
      <w:r w:rsidR="00CF6BC1">
        <w:rPr>
          <w:rFonts w:ascii="Times New Roman" w:hAnsi="Times New Roman" w:cs="Times New Roman"/>
          <w:sz w:val="24"/>
        </w:rPr>
        <w:t>i</w:t>
      </w:r>
      <w:r w:rsidR="00CF6BC1" w:rsidRPr="00CF6BC1">
        <w:rPr>
          <w:rFonts w:ascii="Times New Roman" w:hAnsi="Times New Roman" w:cs="Times New Roman"/>
          <w:sz w:val="24"/>
        </w:rPr>
        <w:t xml:space="preserve"> dokumentacije</w:t>
      </w:r>
      <w:r w:rsidR="00CF6BC1">
        <w:rPr>
          <w:rFonts w:ascii="Times New Roman" w:hAnsi="Times New Roman" w:cs="Times New Roman"/>
          <w:sz w:val="24"/>
        </w:rPr>
        <w:t xml:space="preserve"> itd.</w:t>
      </w:r>
      <w:r w:rsidR="006B487D" w:rsidRPr="006B487D">
        <w:rPr>
          <w:rFonts w:ascii="Times New Roman" w:hAnsi="Times New Roman" w:cs="Times New Roman"/>
          <w:sz w:val="24"/>
        </w:rPr>
        <w:t xml:space="preserve"> Stoga </w:t>
      </w:r>
      <w:r w:rsidR="00BA4CEF">
        <w:rPr>
          <w:rFonts w:ascii="Times New Roman" w:hAnsi="Times New Roman" w:cs="Times New Roman"/>
          <w:sz w:val="24"/>
        </w:rPr>
        <w:t>je u stavku</w:t>
      </w:r>
      <w:r w:rsidR="006B487D" w:rsidRPr="006B487D">
        <w:rPr>
          <w:rFonts w:ascii="Times New Roman" w:hAnsi="Times New Roman" w:cs="Times New Roman"/>
          <w:sz w:val="24"/>
        </w:rPr>
        <w:t xml:space="preserve"> 4. </w:t>
      </w:r>
      <w:r w:rsidR="00BA4CEF">
        <w:rPr>
          <w:rFonts w:ascii="Times New Roman" w:hAnsi="Times New Roman" w:cs="Times New Roman"/>
          <w:sz w:val="24"/>
        </w:rPr>
        <w:t>brisana navedena mogućnost</w:t>
      </w:r>
      <w:r w:rsidR="006B487D" w:rsidRPr="006B487D">
        <w:rPr>
          <w:rFonts w:ascii="Times New Roman" w:hAnsi="Times New Roman" w:cs="Times New Roman"/>
          <w:sz w:val="24"/>
        </w:rPr>
        <w:t xml:space="preserve">, </w:t>
      </w:r>
      <w:r w:rsidR="00BA4CEF">
        <w:rPr>
          <w:rFonts w:ascii="Times New Roman" w:hAnsi="Times New Roman" w:cs="Times New Roman"/>
          <w:sz w:val="24"/>
        </w:rPr>
        <w:t>dok je i nadalje propisano</w:t>
      </w:r>
      <w:r w:rsidR="006B487D" w:rsidRPr="006B487D">
        <w:rPr>
          <w:rFonts w:ascii="Times New Roman" w:hAnsi="Times New Roman" w:cs="Times New Roman"/>
          <w:sz w:val="24"/>
        </w:rPr>
        <w:t xml:space="preserve"> da pravnu pomoć pružaju </w:t>
      </w:r>
      <w:r w:rsidR="00CF6BC1">
        <w:rPr>
          <w:rFonts w:ascii="Times New Roman" w:hAnsi="Times New Roman" w:cs="Times New Roman"/>
          <w:sz w:val="24"/>
        </w:rPr>
        <w:t>odvjetnici</w:t>
      </w:r>
      <w:r w:rsidR="006B487D" w:rsidRPr="006B487D">
        <w:rPr>
          <w:rFonts w:ascii="Times New Roman" w:hAnsi="Times New Roman" w:cs="Times New Roman"/>
          <w:sz w:val="24"/>
        </w:rPr>
        <w:t>, čime se osigurava funkcionalnost i pravna sigurnost postupk</w:t>
      </w:r>
      <w:r w:rsidR="006B487D">
        <w:rPr>
          <w:rFonts w:ascii="Times New Roman" w:hAnsi="Times New Roman" w:cs="Times New Roman"/>
          <w:sz w:val="24"/>
        </w:rPr>
        <w:t>a</w:t>
      </w:r>
      <w:r w:rsidR="00CF6BC1">
        <w:rPr>
          <w:rFonts w:ascii="Times New Roman" w:hAnsi="Times New Roman" w:cs="Times New Roman"/>
          <w:sz w:val="24"/>
        </w:rPr>
        <w:t>.</w:t>
      </w:r>
    </w:p>
    <w:p w14:paraId="2B034C97" w14:textId="77777777" w:rsidR="00A76F15" w:rsidRPr="006D65D4" w:rsidRDefault="00A76F15" w:rsidP="006D65D4">
      <w:pPr>
        <w:spacing w:after="0" w:line="240" w:lineRule="auto"/>
        <w:jc w:val="both"/>
        <w:rPr>
          <w:rFonts w:ascii="Times New Roman" w:hAnsi="Times New Roman" w:cs="Times New Roman"/>
          <w:sz w:val="24"/>
          <w:szCs w:val="24"/>
        </w:rPr>
      </w:pPr>
    </w:p>
    <w:p w14:paraId="389DFDF8"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5F2B78">
        <w:rPr>
          <w:rFonts w:ascii="Times New Roman" w:hAnsi="Times New Roman" w:cs="Times New Roman"/>
          <w:b/>
          <w:sz w:val="24"/>
          <w:szCs w:val="24"/>
        </w:rPr>
        <w:t>3</w:t>
      </w:r>
      <w:r w:rsidR="005C57E9" w:rsidRPr="006D65D4">
        <w:rPr>
          <w:rFonts w:ascii="Times New Roman" w:hAnsi="Times New Roman" w:cs="Times New Roman"/>
          <w:b/>
          <w:sz w:val="24"/>
          <w:szCs w:val="24"/>
        </w:rPr>
        <w:t xml:space="preserve">. </w:t>
      </w:r>
    </w:p>
    <w:p w14:paraId="2024E704" w14:textId="77777777"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 xml:space="preserve">lanak 61. je izmijenjen kako bi se prenio članak 17. Direktive </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EU</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2024/1346 na način da tražitelj stječe pravo pristupa zapošljavanju.</w:t>
      </w:r>
    </w:p>
    <w:p w14:paraId="42BF48B7" w14:textId="77777777" w:rsidR="00F3230A" w:rsidRPr="006D65D4" w:rsidRDefault="00F3230A" w:rsidP="006D65D4">
      <w:pPr>
        <w:spacing w:after="0" w:line="240" w:lineRule="auto"/>
        <w:jc w:val="both"/>
        <w:rPr>
          <w:rFonts w:ascii="Times New Roman" w:hAnsi="Times New Roman" w:cs="Times New Roman"/>
          <w:sz w:val="24"/>
          <w:szCs w:val="24"/>
        </w:rPr>
      </w:pPr>
    </w:p>
    <w:p w14:paraId="3F555A2A"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5F2B78">
        <w:rPr>
          <w:rFonts w:ascii="Times New Roman" w:hAnsi="Times New Roman" w:cs="Times New Roman"/>
          <w:b/>
          <w:sz w:val="24"/>
          <w:szCs w:val="24"/>
        </w:rPr>
        <w:t>4</w:t>
      </w:r>
      <w:r w:rsidR="005C57E9" w:rsidRPr="006D65D4">
        <w:rPr>
          <w:rFonts w:ascii="Times New Roman" w:hAnsi="Times New Roman" w:cs="Times New Roman"/>
          <w:b/>
          <w:sz w:val="24"/>
          <w:szCs w:val="24"/>
        </w:rPr>
        <w:t xml:space="preserve">. </w:t>
      </w:r>
    </w:p>
    <w:p w14:paraId="4870D440" w14:textId="77777777"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62. je dopunjen u odnosu na obvezu izdavanja isprava sukladno članku 29</w:t>
      </w:r>
      <w:r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Uredbe (EU) 2024/1348 te radi ostalih izmjena pojedinih članaka </w:t>
      </w:r>
      <w:r w:rsidR="005C57E9" w:rsidRPr="006B435F">
        <w:rPr>
          <w:rFonts w:ascii="Times New Roman" w:hAnsi="Times New Roman" w:cs="Times New Roman"/>
          <w:sz w:val="24"/>
          <w:szCs w:val="24"/>
        </w:rPr>
        <w:t>ovog</w:t>
      </w:r>
      <w:r w:rsidR="00B61C0E" w:rsidRPr="006B435F">
        <w:rPr>
          <w:rFonts w:ascii="Times New Roman" w:hAnsi="Times New Roman" w:cs="Times New Roman"/>
          <w:sz w:val="24"/>
          <w:szCs w:val="24"/>
        </w:rPr>
        <w:t>a</w:t>
      </w:r>
      <w:r w:rsidR="005C57E9" w:rsidRPr="006D65D4">
        <w:rPr>
          <w:rFonts w:ascii="Times New Roman" w:hAnsi="Times New Roman" w:cs="Times New Roman"/>
          <w:sz w:val="24"/>
          <w:szCs w:val="24"/>
        </w:rPr>
        <w:t xml:space="preserve"> Zakona. </w:t>
      </w:r>
    </w:p>
    <w:p w14:paraId="2B8B70AB" w14:textId="77777777" w:rsidR="00F3230A" w:rsidRPr="006D65D4" w:rsidRDefault="00F3230A" w:rsidP="006D65D4">
      <w:pPr>
        <w:spacing w:after="0" w:line="240" w:lineRule="auto"/>
        <w:jc w:val="both"/>
        <w:rPr>
          <w:rFonts w:ascii="Times New Roman" w:hAnsi="Times New Roman" w:cs="Times New Roman"/>
          <w:sz w:val="24"/>
          <w:szCs w:val="24"/>
        </w:rPr>
      </w:pPr>
    </w:p>
    <w:p w14:paraId="1F6E2CA9" w14:textId="77777777" w:rsidR="001004E8"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5F2B78">
        <w:rPr>
          <w:rFonts w:ascii="Times New Roman" w:hAnsi="Times New Roman" w:cs="Times New Roman"/>
          <w:b/>
          <w:sz w:val="24"/>
          <w:szCs w:val="24"/>
        </w:rPr>
        <w:t>5</w:t>
      </w:r>
      <w:r w:rsidR="005C57E9" w:rsidRPr="006D65D4">
        <w:rPr>
          <w:rFonts w:ascii="Times New Roman" w:hAnsi="Times New Roman" w:cs="Times New Roman"/>
          <w:b/>
          <w:sz w:val="24"/>
          <w:szCs w:val="24"/>
        </w:rPr>
        <w:t>.</w:t>
      </w:r>
    </w:p>
    <w:p w14:paraId="60B40F62" w14:textId="77777777" w:rsidR="00A76F15" w:rsidRPr="005F2B78" w:rsidRDefault="000A3491" w:rsidP="00A76F15">
      <w:pPr>
        <w:spacing w:after="0" w:line="240" w:lineRule="auto"/>
        <w:jc w:val="both"/>
        <w:rPr>
          <w:rFonts w:ascii="Times New Roman" w:hAnsi="Times New Roman" w:cs="Times New Roman"/>
          <w:sz w:val="24"/>
          <w:szCs w:val="24"/>
        </w:rPr>
      </w:pPr>
      <w:r w:rsidRPr="000A3491">
        <w:rPr>
          <w:rFonts w:ascii="Times New Roman" w:hAnsi="Times New Roman" w:cs="Times New Roman"/>
          <w:sz w:val="24"/>
          <w:szCs w:val="24"/>
        </w:rPr>
        <w:t>Članak 64. stavak 2. točka 11. izmijenjena sukladno članku 13. Konvencije o statusu izbjeglica iz 1951. Stavak 4. točka 4. izmijenjen je radi usuglašavanja s izmjenama u ostalim člancima ovoga Zakona.</w:t>
      </w:r>
      <w:r>
        <w:rPr>
          <w:rFonts w:ascii="Times New Roman" w:hAnsi="Times New Roman" w:cs="Times New Roman"/>
          <w:sz w:val="24"/>
          <w:szCs w:val="24"/>
        </w:rPr>
        <w:t xml:space="preserve"> </w:t>
      </w:r>
      <w:r w:rsidR="00A76F15" w:rsidRPr="005F2B78">
        <w:rPr>
          <w:rFonts w:ascii="Times New Roman" w:hAnsi="Times New Roman" w:cs="Times New Roman"/>
          <w:sz w:val="24"/>
          <w:szCs w:val="24"/>
        </w:rPr>
        <w:t xml:space="preserve">U članku stavku 2. točki 2. osim prava na spajanje obitelji dodano je i pravo na održavanje jedinstva obitelji sukladno članku 23. Uredbe (EU) 2024/1347. </w:t>
      </w:r>
    </w:p>
    <w:p w14:paraId="76BF0115" w14:textId="77777777" w:rsidR="00A76F15" w:rsidRDefault="00A76F15" w:rsidP="006D65D4">
      <w:pPr>
        <w:spacing w:after="0" w:line="240" w:lineRule="auto"/>
        <w:jc w:val="both"/>
        <w:rPr>
          <w:rFonts w:ascii="Times New Roman" w:hAnsi="Times New Roman" w:cs="Times New Roman"/>
          <w:b/>
          <w:sz w:val="24"/>
          <w:szCs w:val="24"/>
        </w:rPr>
      </w:pPr>
    </w:p>
    <w:p w14:paraId="189984B5" w14:textId="77777777" w:rsidR="005C57E9" w:rsidRPr="006D65D4" w:rsidRDefault="00734D7E"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5F2B78">
        <w:rPr>
          <w:rFonts w:ascii="Times New Roman" w:hAnsi="Times New Roman" w:cs="Times New Roman"/>
          <w:b/>
          <w:sz w:val="24"/>
          <w:szCs w:val="24"/>
        </w:rPr>
        <w:t>6</w:t>
      </w:r>
      <w:r w:rsidRPr="006D65D4">
        <w:rPr>
          <w:rFonts w:ascii="Times New Roman" w:hAnsi="Times New Roman" w:cs="Times New Roman"/>
          <w:b/>
          <w:sz w:val="24"/>
          <w:szCs w:val="24"/>
        </w:rPr>
        <w:t xml:space="preserve">. </w:t>
      </w:r>
    </w:p>
    <w:p w14:paraId="5484D3D1" w14:textId="77777777" w:rsidR="00A76F15" w:rsidRPr="005F2B78" w:rsidRDefault="000A3491" w:rsidP="00A76F15">
      <w:pPr>
        <w:jc w:val="both"/>
        <w:rPr>
          <w:rFonts w:ascii="Times New Roman" w:hAnsi="Times New Roman" w:cs="Times New Roman"/>
          <w:sz w:val="24"/>
          <w:szCs w:val="24"/>
        </w:rPr>
      </w:pPr>
      <w:r w:rsidRPr="006D65D4">
        <w:rPr>
          <w:rFonts w:ascii="Times New Roman" w:hAnsi="Times New Roman" w:cs="Times New Roman"/>
          <w:sz w:val="24"/>
          <w:szCs w:val="24"/>
        </w:rPr>
        <w:t>Članak 66. je izmijenjen na način da se upućuje na članke 12. i 17. Uredbe (EU) 2024/1347 koja detaljno uređuje pravo na spajanje obitelji, a koja je izravno primjenjiva</w:t>
      </w:r>
      <w:r>
        <w:rPr>
          <w:rFonts w:ascii="Times New Roman" w:hAnsi="Times New Roman" w:cs="Times New Roman"/>
          <w:sz w:val="24"/>
          <w:szCs w:val="24"/>
        </w:rPr>
        <w:t>.</w:t>
      </w:r>
      <w:r w:rsidRPr="00A76F15">
        <w:rPr>
          <w:rFonts w:ascii="Times New Roman" w:hAnsi="Times New Roman" w:cs="Times New Roman"/>
          <w:color w:val="FF0000"/>
          <w:sz w:val="24"/>
          <w:szCs w:val="24"/>
        </w:rPr>
        <w:t xml:space="preserve"> </w:t>
      </w:r>
      <w:r w:rsidRPr="005F2B78">
        <w:rPr>
          <w:rFonts w:ascii="Times New Roman" w:hAnsi="Times New Roman" w:cs="Times New Roman"/>
          <w:sz w:val="24"/>
          <w:szCs w:val="24"/>
        </w:rPr>
        <w:t>Također, č</w:t>
      </w:r>
      <w:r w:rsidR="00A76F15" w:rsidRPr="005F2B78">
        <w:rPr>
          <w:rFonts w:ascii="Times New Roman" w:hAnsi="Times New Roman" w:cs="Times New Roman"/>
          <w:sz w:val="24"/>
          <w:szCs w:val="24"/>
        </w:rPr>
        <w:t>lanak proširen je i na članove obitelji koji pojedinačno ne ispunjavaju uvjete za međunarodnu zaštitu i podnose zahtjev za boravišnu dozvolu sukladno članku 23. Uredbe (EU) 2024/1347. Također, vezano uz isključenje članova obitelji upućuje se na članke 12. i 17. Uredbe (EU) 2024/1347 koja detaljno uređuje pravo na spajanje obitelji, a koja je izravno primjenjiva.</w:t>
      </w:r>
    </w:p>
    <w:p w14:paraId="06BEDE62"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5F2B78">
        <w:rPr>
          <w:rFonts w:ascii="Times New Roman" w:hAnsi="Times New Roman" w:cs="Times New Roman"/>
          <w:b/>
          <w:sz w:val="24"/>
          <w:szCs w:val="24"/>
        </w:rPr>
        <w:t>7</w:t>
      </w:r>
      <w:r w:rsidR="005C57E9" w:rsidRPr="006D65D4">
        <w:rPr>
          <w:rFonts w:ascii="Times New Roman" w:hAnsi="Times New Roman" w:cs="Times New Roman"/>
          <w:b/>
          <w:sz w:val="24"/>
          <w:szCs w:val="24"/>
        </w:rPr>
        <w:t xml:space="preserve">. </w:t>
      </w:r>
    </w:p>
    <w:p w14:paraId="636606D4" w14:textId="77777777" w:rsidR="00F3230A" w:rsidRPr="005F2B78" w:rsidRDefault="000A349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 članku 67. dodan je novi stavak 20. o uskrati smještaja azilantu ako ne ispuni integracijske obveze</w:t>
      </w:r>
      <w:r>
        <w:rPr>
          <w:rFonts w:ascii="Times New Roman" w:hAnsi="Times New Roman" w:cs="Times New Roman"/>
          <w:sz w:val="24"/>
          <w:szCs w:val="24"/>
        </w:rPr>
        <w:t>.</w:t>
      </w:r>
      <w:r w:rsidR="00031FD7">
        <w:rPr>
          <w:rFonts w:ascii="Times New Roman" w:hAnsi="Times New Roman" w:cs="Times New Roman"/>
          <w:sz w:val="24"/>
          <w:szCs w:val="24"/>
        </w:rPr>
        <w:t xml:space="preserve"> </w:t>
      </w:r>
      <w:r w:rsidR="00BA4CEF">
        <w:rPr>
          <w:rFonts w:ascii="Times New Roman" w:hAnsi="Times New Roman" w:cs="Times New Roman"/>
          <w:sz w:val="24"/>
          <w:szCs w:val="24"/>
        </w:rPr>
        <w:t>Također je nomotehnički usklađeno pozivanje na ispravne odredbe na koje se upućuje u navedenom stavku.</w:t>
      </w:r>
    </w:p>
    <w:p w14:paraId="5C20D9D1" w14:textId="77777777" w:rsidR="00A76F15" w:rsidRPr="00A76F15" w:rsidRDefault="00A76F15" w:rsidP="006D65D4">
      <w:pPr>
        <w:spacing w:after="0" w:line="240" w:lineRule="auto"/>
        <w:jc w:val="both"/>
        <w:rPr>
          <w:rFonts w:ascii="Times New Roman" w:hAnsi="Times New Roman" w:cs="Times New Roman"/>
          <w:color w:val="FF0000"/>
          <w:sz w:val="24"/>
          <w:szCs w:val="24"/>
        </w:rPr>
      </w:pPr>
    </w:p>
    <w:p w14:paraId="735108DB" w14:textId="77777777" w:rsidR="00734D7E" w:rsidRPr="006D65D4" w:rsidRDefault="000C259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5F2B78">
        <w:rPr>
          <w:rFonts w:ascii="Times New Roman" w:hAnsi="Times New Roman" w:cs="Times New Roman"/>
          <w:b/>
          <w:sz w:val="24"/>
          <w:szCs w:val="24"/>
        </w:rPr>
        <w:t>8</w:t>
      </w:r>
      <w:r w:rsidRPr="006D65D4">
        <w:rPr>
          <w:rFonts w:ascii="Times New Roman" w:hAnsi="Times New Roman" w:cs="Times New Roman"/>
          <w:b/>
          <w:sz w:val="24"/>
          <w:szCs w:val="24"/>
        </w:rPr>
        <w:t xml:space="preserve">. </w:t>
      </w:r>
    </w:p>
    <w:p w14:paraId="06CDA2E9" w14:textId="77777777"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 xml:space="preserve">lanak 68. je dopunjen uputom na članak 28. Uredbe (EU) 2024/1347 koja detaljno propisuje uvjete za ostvarenje prava na rad, a koja je direktno primjenjiva. Dopunom stavka 2. azilant i stranac pod supsidijarnom zaštitom imaju pravo pristupa svim uslugama Hrvatskog zavoda za zapošljavanje, </w:t>
      </w:r>
      <w:r w:rsidR="00AE36B3" w:rsidRPr="006B435F">
        <w:rPr>
          <w:rFonts w:ascii="Times New Roman" w:hAnsi="Times New Roman" w:cs="Times New Roman"/>
          <w:sz w:val="24"/>
          <w:szCs w:val="24"/>
        </w:rPr>
        <w:t xml:space="preserve">s </w:t>
      </w:r>
      <w:r w:rsidR="005C57E9" w:rsidRPr="006B435F">
        <w:rPr>
          <w:rFonts w:ascii="Times New Roman" w:hAnsi="Times New Roman" w:cs="Times New Roman"/>
          <w:sz w:val="24"/>
          <w:szCs w:val="24"/>
        </w:rPr>
        <w:t>obzirom</w:t>
      </w:r>
      <w:r w:rsidR="00AE36B3" w:rsidRPr="006B435F">
        <w:rPr>
          <w:rFonts w:ascii="Times New Roman" w:hAnsi="Times New Roman" w:cs="Times New Roman"/>
          <w:sz w:val="24"/>
          <w:szCs w:val="24"/>
        </w:rPr>
        <w:t xml:space="preserve"> na to</w:t>
      </w:r>
      <w:r w:rsidR="005C57E9" w:rsidRPr="006D65D4">
        <w:rPr>
          <w:rFonts w:ascii="Times New Roman" w:hAnsi="Times New Roman" w:cs="Times New Roman"/>
          <w:sz w:val="24"/>
          <w:szCs w:val="24"/>
        </w:rPr>
        <w:t xml:space="preserve"> da imaju pravo upisa u evidenciju Zavoda. Time im je omogućen pristup svim uslugama Zavoda, kao i hrvatskim državljanima. </w:t>
      </w:r>
    </w:p>
    <w:p w14:paraId="19EF871C" w14:textId="77777777" w:rsidR="00F3230A" w:rsidRPr="006D65D4" w:rsidRDefault="00F3230A" w:rsidP="006D65D4">
      <w:pPr>
        <w:spacing w:after="0" w:line="240" w:lineRule="auto"/>
        <w:jc w:val="both"/>
        <w:rPr>
          <w:rFonts w:ascii="Times New Roman" w:hAnsi="Times New Roman" w:cs="Times New Roman"/>
          <w:sz w:val="24"/>
          <w:szCs w:val="24"/>
        </w:rPr>
      </w:pPr>
    </w:p>
    <w:p w14:paraId="151EF512" w14:textId="77777777" w:rsidR="005C57E9" w:rsidRPr="00F24829" w:rsidRDefault="008666C2" w:rsidP="006D65D4">
      <w:pPr>
        <w:spacing w:after="0" w:line="240" w:lineRule="auto"/>
        <w:jc w:val="both"/>
        <w:rPr>
          <w:rFonts w:ascii="Times New Roman" w:hAnsi="Times New Roman" w:cs="Times New Roman"/>
          <w:b/>
          <w:sz w:val="24"/>
          <w:szCs w:val="24"/>
        </w:rPr>
      </w:pPr>
      <w:r w:rsidRPr="00F24829">
        <w:rPr>
          <w:rFonts w:ascii="Times New Roman" w:hAnsi="Times New Roman" w:cs="Times New Roman"/>
          <w:b/>
          <w:sz w:val="24"/>
          <w:szCs w:val="24"/>
        </w:rPr>
        <w:t>Uz č</w:t>
      </w:r>
      <w:r w:rsidR="005C57E9" w:rsidRPr="00F24829">
        <w:rPr>
          <w:rFonts w:ascii="Times New Roman" w:hAnsi="Times New Roman" w:cs="Times New Roman"/>
          <w:b/>
          <w:sz w:val="24"/>
          <w:szCs w:val="24"/>
        </w:rPr>
        <w:t>lana</w:t>
      </w:r>
      <w:r w:rsidRPr="00F24829">
        <w:rPr>
          <w:rFonts w:ascii="Times New Roman" w:hAnsi="Times New Roman" w:cs="Times New Roman"/>
          <w:b/>
          <w:sz w:val="24"/>
          <w:szCs w:val="24"/>
        </w:rPr>
        <w:t xml:space="preserve">k </w:t>
      </w:r>
      <w:r w:rsidR="008B1D81" w:rsidRPr="00F24829">
        <w:rPr>
          <w:rFonts w:ascii="Times New Roman" w:hAnsi="Times New Roman" w:cs="Times New Roman"/>
          <w:b/>
          <w:sz w:val="24"/>
          <w:szCs w:val="24"/>
        </w:rPr>
        <w:t>4</w:t>
      </w:r>
      <w:r w:rsidR="005F2B78" w:rsidRPr="00F24829">
        <w:rPr>
          <w:rFonts w:ascii="Times New Roman" w:hAnsi="Times New Roman" w:cs="Times New Roman"/>
          <w:b/>
          <w:sz w:val="24"/>
          <w:szCs w:val="24"/>
        </w:rPr>
        <w:t>9</w:t>
      </w:r>
      <w:r w:rsidR="005C57E9" w:rsidRPr="00F24829">
        <w:rPr>
          <w:rFonts w:ascii="Times New Roman" w:hAnsi="Times New Roman" w:cs="Times New Roman"/>
          <w:b/>
          <w:sz w:val="24"/>
          <w:szCs w:val="24"/>
        </w:rPr>
        <w:t xml:space="preserve">. </w:t>
      </w:r>
    </w:p>
    <w:p w14:paraId="5FAC7A58" w14:textId="77777777" w:rsidR="005C57E9" w:rsidRDefault="008666C2" w:rsidP="006D65D4">
      <w:pPr>
        <w:spacing w:after="0" w:line="240" w:lineRule="auto"/>
        <w:jc w:val="both"/>
        <w:rPr>
          <w:rFonts w:ascii="Times New Roman" w:hAnsi="Times New Roman" w:cs="Times New Roman"/>
          <w:sz w:val="24"/>
          <w:szCs w:val="24"/>
        </w:rPr>
      </w:pPr>
      <w:r w:rsidRPr="00F24829">
        <w:rPr>
          <w:rFonts w:ascii="Times New Roman" w:hAnsi="Times New Roman" w:cs="Times New Roman"/>
          <w:sz w:val="24"/>
          <w:szCs w:val="24"/>
        </w:rPr>
        <w:t>Č</w:t>
      </w:r>
      <w:r w:rsidR="005C57E9" w:rsidRPr="00F24829">
        <w:rPr>
          <w:rFonts w:ascii="Times New Roman" w:hAnsi="Times New Roman" w:cs="Times New Roman"/>
          <w:sz w:val="24"/>
          <w:szCs w:val="24"/>
        </w:rPr>
        <w:t xml:space="preserve">lanak 70. je usklađen s člancima 29. i 30. Uredbe (EU) 2024/1347 koja detaljnije uređuje pravo na obrazovanje osoba s odobrenom međunarodnom zaštitom. Azilant i stranac pod supsidijarnom zaštitom ostvaruje pravo na priznavanje inozemnih obrazovnih i </w:t>
      </w:r>
      <w:r w:rsidR="0086688F" w:rsidRPr="00F24829">
        <w:rPr>
          <w:rFonts w:ascii="Times New Roman" w:hAnsi="Times New Roman" w:cs="Times New Roman"/>
          <w:sz w:val="24"/>
          <w:szCs w:val="24"/>
        </w:rPr>
        <w:t xml:space="preserve">inozemnih </w:t>
      </w:r>
      <w:r w:rsidR="005C57E9" w:rsidRPr="00F24829">
        <w:rPr>
          <w:rFonts w:ascii="Times New Roman" w:hAnsi="Times New Roman" w:cs="Times New Roman"/>
          <w:sz w:val="24"/>
          <w:szCs w:val="24"/>
        </w:rPr>
        <w:t>stručnih kvalifikacija pod istim uvjetima kao i hrvatski državljanin, sukladno propisima kojima se uređuju regulirane profesije i priznavanje inozemn</w:t>
      </w:r>
      <w:r w:rsidR="0086688F" w:rsidRPr="00F24829">
        <w:rPr>
          <w:rFonts w:ascii="Times New Roman" w:hAnsi="Times New Roman" w:cs="Times New Roman"/>
          <w:sz w:val="24"/>
          <w:szCs w:val="24"/>
        </w:rPr>
        <w:t>ih</w:t>
      </w:r>
      <w:r w:rsidR="005C57E9" w:rsidRPr="00F24829">
        <w:rPr>
          <w:rFonts w:ascii="Times New Roman" w:hAnsi="Times New Roman" w:cs="Times New Roman"/>
          <w:sz w:val="24"/>
          <w:szCs w:val="24"/>
        </w:rPr>
        <w:t xml:space="preserve"> stručn</w:t>
      </w:r>
      <w:r w:rsidR="0086688F" w:rsidRPr="00F24829">
        <w:rPr>
          <w:rFonts w:ascii="Times New Roman" w:hAnsi="Times New Roman" w:cs="Times New Roman"/>
          <w:sz w:val="24"/>
          <w:szCs w:val="24"/>
        </w:rPr>
        <w:t>ih</w:t>
      </w:r>
      <w:r w:rsidR="00F24829" w:rsidRPr="00F24829">
        <w:rPr>
          <w:rFonts w:ascii="Times New Roman" w:hAnsi="Times New Roman" w:cs="Times New Roman"/>
          <w:sz w:val="24"/>
          <w:szCs w:val="24"/>
        </w:rPr>
        <w:t>,</w:t>
      </w:r>
      <w:r w:rsidR="0086688F" w:rsidRPr="00F24829">
        <w:rPr>
          <w:rFonts w:ascii="Times New Roman" w:hAnsi="Times New Roman" w:cs="Times New Roman"/>
          <w:sz w:val="24"/>
          <w:szCs w:val="24"/>
        </w:rPr>
        <w:t xml:space="preserve"> </w:t>
      </w:r>
      <w:r w:rsidR="00054FC6" w:rsidRPr="00F24829">
        <w:rPr>
          <w:rFonts w:ascii="Times New Roman" w:hAnsi="Times New Roman" w:cs="Times New Roman"/>
          <w:sz w:val="24"/>
          <w:szCs w:val="24"/>
        </w:rPr>
        <w:t>odnosno priznavanje inozemne obrazovn</w:t>
      </w:r>
      <w:r w:rsidR="00F24829" w:rsidRPr="00F24829">
        <w:rPr>
          <w:rFonts w:ascii="Times New Roman" w:hAnsi="Times New Roman" w:cs="Times New Roman"/>
          <w:sz w:val="24"/>
          <w:szCs w:val="24"/>
        </w:rPr>
        <w:t>ih</w:t>
      </w:r>
      <w:r w:rsidR="00054FC6" w:rsidRPr="00F24829">
        <w:rPr>
          <w:rFonts w:ascii="Times New Roman" w:hAnsi="Times New Roman" w:cs="Times New Roman"/>
          <w:sz w:val="24"/>
          <w:szCs w:val="24"/>
        </w:rPr>
        <w:t xml:space="preserve"> kvalifikacij</w:t>
      </w:r>
      <w:r w:rsidR="00F24829" w:rsidRPr="00F24829">
        <w:rPr>
          <w:rFonts w:ascii="Times New Roman" w:hAnsi="Times New Roman" w:cs="Times New Roman"/>
          <w:sz w:val="24"/>
          <w:szCs w:val="24"/>
        </w:rPr>
        <w:t>a</w:t>
      </w:r>
      <w:r w:rsidR="005C57E9" w:rsidRPr="00F24829">
        <w:rPr>
          <w:rFonts w:ascii="Times New Roman" w:hAnsi="Times New Roman" w:cs="Times New Roman"/>
          <w:sz w:val="24"/>
          <w:szCs w:val="24"/>
        </w:rPr>
        <w:t>.</w:t>
      </w:r>
      <w:r w:rsidR="00F24829" w:rsidRPr="00F24829">
        <w:t xml:space="preserve"> </w:t>
      </w:r>
      <w:r w:rsidR="00F24829" w:rsidRPr="00F24829">
        <w:rPr>
          <w:rFonts w:ascii="Times New Roman" w:hAnsi="Times New Roman" w:cs="Times New Roman"/>
          <w:sz w:val="24"/>
          <w:szCs w:val="24"/>
        </w:rPr>
        <w:t>Prijevod stranih isprava u svrhu priznavanja inozemnih obrazovnih kvalifikacija osigurava iz državnog proračuna s pozicije ministarstva nadležnog za obrazovanje.</w:t>
      </w:r>
    </w:p>
    <w:p w14:paraId="76DE74C2" w14:textId="77777777" w:rsidR="00F3230A" w:rsidRPr="006D65D4" w:rsidRDefault="00F3230A" w:rsidP="006D65D4">
      <w:pPr>
        <w:spacing w:after="0" w:line="240" w:lineRule="auto"/>
        <w:jc w:val="both"/>
        <w:rPr>
          <w:rFonts w:ascii="Times New Roman" w:hAnsi="Times New Roman" w:cs="Times New Roman"/>
          <w:sz w:val="24"/>
          <w:szCs w:val="24"/>
        </w:rPr>
      </w:pPr>
    </w:p>
    <w:p w14:paraId="4F321ACE" w14:textId="77777777" w:rsidR="005C57E9" w:rsidRPr="006D65D4"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 xml:space="preserve">Uz članak </w:t>
      </w:r>
      <w:r w:rsidR="005F2B78">
        <w:rPr>
          <w:rFonts w:ascii="Times New Roman" w:hAnsi="Times New Roman" w:cs="Times New Roman"/>
          <w:b/>
          <w:sz w:val="24"/>
          <w:szCs w:val="24"/>
        </w:rPr>
        <w:t>50</w:t>
      </w:r>
      <w:r w:rsidR="005C57E9" w:rsidRPr="006D65D4">
        <w:rPr>
          <w:rFonts w:ascii="Times New Roman" w:hAnsi="Times New Roman" w:cs="Times New Roman"/>
          <w:b/>
          <w:sz w:val="24"/>
          <w:szCs w:val="24"/>
        </w:rPr>
        <w:t xml:space="preserve">. </w:t>
      </w:r>
    </w:p>
    <w:p w14:paraId="503B3311" w14:textId="77777777" w:rsidR="00F3230A" w:rsidRDefault="00C1684D" w:rsidP="006D65D4">
      <w:pPr>
        <w:spacing w:after="0" w:line="240" w:lineRule="auto"/>
        <w:jc w:val="both"/>
        <w:rPr>
          <w:rFonts w:ascii="Times New Roman" w:hAnsi="Times New Roman" w:cs="Times New Roman"/>
          <w:sz w:val="24"/>
          <w:szCs w:val="24"/>
        </w:rPr>
      </w:pPr>
      <w:r w:rsidRPr="00C1684D">
        <w:rPr>
          <w:rFonts w:ascii="Times New Roman" w:hAnsi="Times New Roman" w:cs="Times New Roman"/>
          <w:sz w:val="24"/>
          <w:szCs w:val="24"/>
        </w:rPr>
        <w:t>Članak 74. izmijenjen je na način da se detaljno propisuje koje su obveze integracije u hrvatsko društvo azilanata i stranaca pod supsidijarnom zaštitom. Propisuje se pristup tečajevima hrvatskog jezika, ali i obveza polaganja ispita iz znanja hrvatskog jezika. Ministarstvo nadležno za obrazovanje objavljuje na svojim mrežnim stranicama popis ustanova koje imaju suglasnost za provođenje ispita iz znanja hrvatskoga jezika i latiničnog pisma. Kao novost uvodi se integracijski sporazum koji je azilant dužan sklopiti s nadležnim tijelom. Također se propisuje i obveza pohađanja radionica kulturne orijentacije i vrijednosti hrvatskog društva sukladno Integracijskom sporazumu. Sadržaj Integracijskog sporazuma, koji potpisuje azilant odnosno stranac pod supsidijarnom zaštitom, propisat će se pravilnikom koj</w:t>
      </w:r>
      <w:r>
        <w:rPr>
          <w:rFonts w:ascii="Times New Roman" w:hAnsi="Times New Roman" w:cs="Times New Roman"/>
          <w:sz w:val="24"/>
          <w:szCs w:val="24"/>
        </w:rPr>
        <w:t>eg</w:t>
      </w:r>
      <w:r w:rsidRPr="00C1684D">
        <w:rPr>
          <w:rFonts w:ascii="Times New Roman" w:hAnsi="Times New Roman" w:cs="Times New Roman"/>
          <w:sz w:val="24"/>
          <w:szCs w:val="24"/>
        </w:rPr>
        <w:t xml:space="preserve"> će donijeti ministar</w:t>
      </w:r>
      <w:r>
        <w:rPr>
          <w:rFonts w:ascii="Times New Roman" w:hAnsi="Times New Roman" w:cs="Times New Roman"/>
          <w:sz w:val="24"/>
          <w:szCs w:val="24"/>
        </w:rPr>
        <w:t>. O</w:t>
      </w:r>
      <w:r w:rsidRPr="00C1684D">
        <w:rPr>
          <w:rFonts w:ascii="Times New Roman" w:hAnsi="Times New Roman" w:cs="Times New Roman"/>
          <w:sz w:val="24"/>
          <w:szCs w:val="24"/>
        </w:rPr>
        <w:t>kvirno se radi o poznavanju temeljnih vrijednosti Ustava RH, prava i obveza, funkcioniranje zdravstvenog sustava, obrazovnog, socijalnog, plaćanje poreza, obvezi da djeca idu u osnovnu školu i sl.)</w:t>
      </w:r>
      <w:r>
        <w:rPr>
          <w:rFonts w:ascii="Times New Roman" w:hAnsi="Times New Roman" w:cs="Times New Roman"/>
          <w:sz w:val="24"/>
          <w:szCs w:val="24"/>
        </w:rPr>
        <w:t>, a n</w:t>
      </w:r>
      <w:r w:rsidRPr="00C1684D">
        <w:rPr>
          <w:rFonts w:ascii="Times New Roman" w:hAnsi="Times New Roman" w:cs="Times New Roman"/>
          <w:sz w:val="24"/>
          <w:szCs w:val="24"/>
        </w:rPr>
        <w:t>apredak svake osobe će se redovito pratiti i bodovati.. Azilantu i strancu pod supsidijarnom zaštitom koji bez opravdanog razloga ne ispuni propisane obveze vezano za integracijske mjere moguće je uskratiti pravo na smještaj koji uživa na teret Republike Hrvatske ili davanja iz sustava socijalne skrbi koja prima, osim davanja koja se odnose na maloljetnu djecu, trudnice i osobe s posebnim potrebama te otežano spajanje obitelji ako bez opravdanog razloga ne ispuni propisane obveze. Opravdani razlozi se primjerice mogu odnositi na zdravstveno stanje (teška bolest, hospitalizacija, mentalna nesposobnost), na obiteljske obveze (briga oko maloljetne djece, trudnoća) ili se radi o osobi s posebnim potrebama.</w:t>
      </w:r>
    </w:p>
    <w:p w14:paraId="0A22F20A" w14:textId="77777777" w:rsidR="00C1684D" w:rsidRPr="006D65D4" w:rsidRDefault="00C1684D" w:rsidP="006D65D4">
      <w:pPr>
        <w:spacing w:after="0" w:line="240" w:lineRule="auto"/>
        <w:jc w:val="both"/>
        <w:rPr>
          <w:rFonts w:ascii="Times New Roman" w:hAnsi="Times New Roman" w:cs="Times New Roman"/>
          <w:sz w:val="24"/>
          <w:szCs w:val="24"/>
        </w:rPr>
      </w:pPr>
    </w:p>
    <w:p w14:paraId="79AC1B75" w14:textId="77777777" w:rsidR="005C57E9" w:rsidRPr="006D65D4" w:rsidRDefault="00F27A9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5</w:t>
      </w:r>
      <w:r w:rsidR="005F2B78">
        <w:rPr>
          <w:rFonts w:ascii="Times New Roman" w:hAnsi="Times New Roman" w:cs="Times New Roman"/>
          <w:b/>
          <w:sz w:val="24"/>
          <w:szCs w:val="24"/>
        </w:rPr>
        <w:t>1</w:t>
      </w:r>
      <w:r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5AA64FB0" w14:textId="77777777"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 članku 76. stavku 5. brisan je zadnji dio rečenice koji se odnosi na radnu skupinu Stalnog povjerenstva za provedbu integracije stranaca u hrvatsko društvo, koja izrađuje prijedloge nacionalnih strateških dokumenata na ovom području. Naime, isti nije usklađen s postojećom praksom Ureda za ljudska prava i prava nacionalnih manjina, a prema kojoj se u skladu s Kodeksom savjetovanja sa zainteresiranom javnošću u postupcima donošenja zakona, drugih propisa i akata („Narodne novine</w:t>
      </w:r>
      <w:r w:rsidR="00F04850" w:rsidRPr="006D65D4">
        <w:rPr>
          <w:rFonts w:ascii="Times New Roman" w:hAnsi="Times New Roman" w:cs="Times New Roman"/>
          <w:sz w:val="24"/>
          <w:szCs w:val="24"/>
        </w:rPr>
        <w:t>“</w:t>
      </w:r>
      <w:r w:rsidR="00AB31E1" w:rsidRPr="006D65D4">
        <w:rPr>
          <w:rFonts w:ascii="Times New Roman" w:hAnsi="Times New Roman" w:cs="Times New Roman"/>
          <w:sz w:val="24"/>
          <w:szCs w:val="24"/>
        </w:rPr>
        <w:t>,</w:t>
      </w:r>
      <w:r w:rsidRPr="006D65D4">
        <w:rPr>
          <w:rFonts w:ascii="Times New Roman" w:hAnsi="Times New Roman" w:cs="Times New Roman"/>
          <w:sz w:val="24"/>
          <w:szCs w:val="24"/>
        </w:rPr>
        <w:t xml:space="preserve"> </w:t>
      </w:r>
      <w:r w:rsidRPr="006B435F">
        <w:rPr>
          <w:rFonts w:ascii="Times New Roman" w:hAnsi="Times New Roman" w:cs="Times New Roman"/>
          <w:sz w:val="24"/>
          <w:szCs w:val="24"/>
        </w:rPr>
        <w:t>br</w:t>
      </w:r>
      <w:r w:rsidR="00526F7B" w:rsidRPr="006B435F">
        <w:rPr>
          <w:rFonts w:ascii="Times New Roman" w:hAnsi="Times New Roman" w:cs="Times New Roman"/>
          <w:sz w:val="24"/>
          <w:szCs w:val="24"/>
        </w:rPr>
        <w:t>oj</w:t>
      </w:r>
      <w:r w:rsidR="00F04850" w:rsidRPr="006D65D4">
        <w:rPr>
          <w:rFonts w:ascii="Times New Roman" w:hAnsi="Times New Roman" w:cs="Times New Roman"/>
          <w:sz w:val="24"/>
          <w:szCs w:val="24"/>
        </w:rPr>
        <w:t xml:space="preserve"> 140/</w:t>
      </w:r>
      <w:r w:rsidRPr="006D65D4">
        <w:rPr>
          <w:rFonts w:ascii="Times New Roman" w:hAnsi="Times New Roman" w:cs="Times New Roman"/>
          <w:sz w:val="24"/>
          <w:szCs w:val="24"/>
        </w:rPr>
        <w:t>09</w:t>
      </w:r>
      <w:r w:rsidR="00526F7B">
        <w:rPr>
          <w:rFonts w:ascii="Times New Roman" w:hAnsi="Times New Roman" w:cs="Times New Roman"/>
          <w:sz w:val="24"/>
          <w:szCs w:val="24"/>
        </w:rPr>
        <w:t>.</w:t>
      </w:r>
      <w:r w:rsidRPr="006D65D4">
        <w:rPr>
          <w:rFonts w:ascii="Times New Roman" w:hAnsi="Times New Roman" w:cs="Times New Roman"/>
          <w:sz w:val="24"/>
          <w:szCs w:val="24"/>
        </w:rPr>
        <w:t>) te Zakonom o sustavu strateškog planiranja i upravljanja razvojem Republik</w:t>
      </w:r>
      <w:r w:rsidR="00F04850" w:rsidRPr="006D65D4">
        <w:rPr>
          <w:rFonts w:ascii="Times New Roman" w:hAnsi="Times New Roman" w:cs="Times New Roman"/>
          <w:sz w:val="24"/>
          <w:szCs w:val="24"/>
        </w:rPr>
        <w:t>e Hrvatske (</w:t>
      </w:r>
      <w:r w:rsidR="00AB31E1" w:rsidRPr="006D65D4">
        <w:rPr>
          <w:rFonts w:ascii="Times New Roman" w:hAnsi="Times New Roman" w:cs="Times New Roman"/>
          <w:sz w:val="24"/>
          <w:szCs w:val="24"/>
        </w:rPr>
        <w:t>„</w:t>
      </w:r>
      <w:r w:rsidR="00F04850" w:rsidRPr="006D65D4">
        <w:rPr>
          <w:rFonts w:ascii="Times New Roman" w:hAnsi="Times New Roman" w:cs="Times New Roman"/>
          <w:sz w:val="24"/>
          <w:szCs w:val="24"/>
        </w:rPr>
        <w:t>Narodne novine</w:t>
      </w:r>
      <w:r w:rsidR="00AB31E1" w:rsidRPr="006D65D4">
        <w:rPr>
          <w:rFonts w:ascii="Times New Roman" w:hAnsi="Times New Roman" w:cs="Times New Roman"/>
          <w:sz w:val="24"/>
          <w:szCs w:val="24"/>
        </w:rPr>
        <w:t>“,</w:t>
      </w:r>
      <w:r w:rsidR="00F04850" w:rsidRPr="006D65D4">
        <w:rPr>
          <w:rFonts w:ascii="Times New Roman" w:hAnsi="Times New Roman" w:cs="Times New Roman"/>
          <w:sz w:val="24"/>
          <w:szCs w:val="24"/>
        </w:rPr>
        <w:t xml:space="preserve"> br</w:t>
      </w:r>
      <w:r w:rsidR="00CF6BC1">
        <w:rPr>
          <w:rFonts w:ascii="Times New Roman" w:hAnsi="Times New Roman" w:cs="Times New Roman"/>
          <w:sz w:val="24"/>
          <w:szCs w:val="24"/>
        </w:rPr>
        <w:t>oj</w:t>
      </w:r>
      <w:r w:rsidR="00526F7B" w:rsidRPr="006B435F">
        <w:rPr>
          <w:rFonts w:ascii="Times New Roman" w:hAnsi="Times New Roman" w:cs="Times New Roman"/>
          <w:sz w:val="24"/>
          <w:szCs w:val="24"/>
        </w:rPr>
        <w:t xml:space="preserve"> 123/17.</w:t>
      </w:r>
      <w:r w:rsidR="00526F7B">
        <w:rPr>
          <w:rFonts w:ascii="Times New Roman" w:hAnsi="Times New Roman" w:cs="Times New Roman"/>
          <w:sz w:val="24"/>
          <w:szCs w:val="24"/>
        </w:rPr>
        <w:t xml:space="preserve"> i</w:t>
      </w:r>
      <w:r w:rsidRPr="006D65D4">
        <w:rPr>
          <w:rFonts w:ascii="Times New Roman" w:hAnsi="Times New Roman" w:cs="Times New Roman"/>
          <w:sz w:val="24"/>
          <w:szCs w:val="24"/>
        </w:rPr>
        <w:t xml:space="preserve"> 151/22) i Uredbom o smjernicama za izradu akata strateškog planiranja od nacionalnog značaja i od značaja jedinica lokalne i područne (regionalne) sa</w:t>
      </w:r>
      <w:r w:rsidR="00F04850" w:rsidRPr="006D65D4">
        <w:rPr>
          <w:rFonts w:ascii="Times New Roman" w:hAnsi="Times New Roman" w:cs="Times New Roman"/>
          <w:sz w:val="24"/>
          <w:szCs w:val="24"/>
        </w:rPr>
        <w:t>mouprave, („Narodne novine“</w:t>
      </w:r>
      <w:r w:rsidR="00AB31E1" w:rsidRPr="006D65D4">
        <w:rPr>
          <w:rFonts w:ascii="Times New Roman" w:hAnsi="Times New Roman" w:cs="Times New Roman"/>
          <w:sz w:val="24"/>
          <w:szCs w:val="24"/>
        </w:rPr>
        <w:t>,</w:t>
      </w:r>
      <w:r w:rsidR="00F04850" w:rsidRPr="006D65D4">
        <w:rPr>
          <w:rFonts w:ascii="Times New Roman" w:hAnsi="Times New Roman" w:cs="Times New Roman"/>
          <w:sz w:val="24"/>
          <w:szCs w:val="24"/>
        </w:rPr>
        <w:t xml:space="preserve"> </w:t>
      </w:r>
      <w:r w:rsidR="00F04850" w:rsidRPr="006B435F">
        <w:rPr>
          <w:rFonts w:ascii="Times New Roman" w:hAnsi="Times New Roman" w:cs="Times New Roman"/>
          <w:sz w:val="24"/>
          <w:szCs w:val="24"/>
        </w:rPr>
        <w:t>br</w:t>
      </w:r>
      <w:r w:rsidR="00526F7B" w:rsidRPr="006B435F">
        <w:rPr>
          <w:rFonts w:ascii="Times New Roman" w:hAnsi="Times New Roman" w:cs="Times New Roman"/>
          <w:sz w:val="24"/>
          <w:szCs w:val="24"/>
        </w:rPr>
        <w:t>oj</w:t>
      </w:r>
      <w:r w:rsidR="00F04850" w:rsidRPr="006D65D4">
        <w:rPr>
          <w:rFonts w:ascii="Times New Roman" w:hAnsi="Times New Roman" w:cs="Times New Roman"/>
          <w:sz w:val="24"/>
          <w:szCs w:val="24"/>
        </w:rPr>
        <w:t xml:space="preserve"> </w:t>
      </w:r>
      <w:r w:rsidRPr="006D65D4">
        <w:rPr>
          <w:rFonts w:ascii="Times New Roman" w:hAnsi="Times New Roman" w:cs="Times New Roman"/>
          <w:sz w:val="24"/>
          <w:szCs w:val="24"/>
        </w:rPr>
        <w:t>37</w:t>
      </w:r>
      <w:r w:rsidR="00F04850" w:rsidRPr="006D65D4">
        <w:rPr>
          <w:rFonts w:ascii="Times New Roman" w:hAnsi="Times New Roman" w:cs="Times New Roman"/>
          <w:sz w:val="24"/>
          <w:szCs w:val="24"/>
        </w:rPr>
        <w:t>/</w:t>
      </w:r>
      <w:r w:rsidRPr="006D65D4">
        <w:rPr>
          <w:rFonts w:ascii="Times New Roman" w:hAnsi="Times New Roman" w:cs="Times New Roman"/>
          <w:sz w:val="24"/>
          <w:szCs w:val="24"/>
        </w:rPr>
        <w:t>23</w:t>
      </w:r>
      <w:r w:rsidR="00526F7B">
        <w:rPr>
          <w:rFonts w:ascii="Times New Roman" w:hAnsi="Times New Roman" w:cs="Times New Roman"/>
          <w:sz w:val="24"/>
          <w:szCs w:val="24"/>
        </w:rPr>
        <w:t>.</w:t>
      </w:r>
      <w:r w:rsidRPr="006D65D4">
        <w:rPr>
          <w:rFonts w:ascii="Times New Roman" w:hAnsi="Times New Roman" w:cs="Times New Roman"/>
          <w:sz w:val="24"/>
          <w:szCs w:val="24"/>
        </w:rPr>
        <w:t xml:space="preserve">) za izradu svakog pojedinog akta strateškog planiranja formira nova radna skupina iz redova predstavnika nadležnog tijela te predstavnika organizacija civilnog društva i akademske zajednice. </w:t>
      </w:r>
    </w:p>
    <w:p w14:paraId="394BFA44" w14:textId="77777777" w:rsidR="00F3230A" w:rsidRDefault="00F3230A" w:rsidP="006D65D4">
      <w:pPr>
        <w:spacing w:after="0" w:line="240" w:lineRule="auto"/>
        <w:jc w:val="both"/>
        <w:rPr>
          <w:rFonts w:ascii="Times New Roman" w:hAnsi="Times New Roman" w:cs="Times New Roman"/>
          <w:sz w:val="24"/>
          <w:szCs w:val="24"/>
        </w:rPr>
      </w:pPr>
    </w:p>
    <w:p w14:paraId="32CCC8B0" w14:textId="77777777" w:rsidR="00356F5A" w:rsidRPr="006D65D4" w:rsidRDefault="00356F5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1822AF" w:rsidRPr="006D65D4">
        <w:rPr>
          <w:rFonts w:ascii="Times New Roman" w:hAnsi="Times New Roman" w:cs="Times New Roman"/>
          <w:b/>
          <w:sz w:val="24"/>
          <w:szCs w:val="24"/>
        </w:rPr>
        <w:t>5</w:t>
      </w:r>
      <w:r w:rsidR="005F2B78">
        <w:rPr>
          <w:rFonts w:ascii="Times New Roman" w:hAnsi="Times New Roman" w:cs="Times New Roman"/>
          <w:b/>
          <w:sz w:val="24"/>
          <w:szCs w:val="24"/>
        </w:rPr>
        <w:t>2</w:t>
      </w:r>
      <w:r w:rsidRPr="006D65D4">
        <w:rPr>
          <w:rFonts w:ascii="Times New Roman" w:hAnsi="Times New Roman" w:cs="Times New Roman"/>
          <w:b/>
          <w:sz w:val="24"/>
          <w:szCs w:val="24"/>
        </w:rPr>
        <w:t xml:space="preserve">. </w:t>
      </w:r>
    </w:p>
    <w:p w14:paraId="753BD470" w14:textId="77777777" w:rsidR="007F1601" w:rsidRPr="006D65D4" w:rsidRDefault="00813C5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Novim člankom</w:t>
      </w:r>
      <w:r w:rsidR="007F1601" w:rsidRPr="006D65D4">
        <w:rPr>
          <w:rFonts w:ascii="Times New Roman" w:hAnsi="Times New Roman" w:cs="Times New Roman"/>
          <w:sz w:val="24"/>
          <w:szCs w:val="24"/>
        </w:rPr>
        <w:t xml:space="preserve"> 93.a propisuje se obveza izrade plana za nepredvidive situacije i prenosi članak 32. Direktive (EU) </w:t>
      </w:r>
      <w:r w:rsidR="00E87377" w:rsidRPr="006D65D4">
        <w:rPr>
          <w:rFonts w:ascii="Times New Roman" w:hAnsi="Times New Roman" w:cs="Times New Roman"/>
          <w:sz w:val="24"/>
          <w:szCs w:val="24"/>
        </w:rPr>
        <w:t>2024/1346</w:t>
      </w:r>
      <w:r w:rsidR="007F1601" w:rsidRPr="006D65D4">
        <w:rPr>
          <w:rFonts w:ascii="Times New Roman" w:hAnsi="Times New Roman" w:cs="Times New Roman"/>
          <w:sz w:val="24"/>
          <w:szCs w:val="24"/>
        </w:rPr>
        <w:t>, čime se osigurava spremnost sustava prihvata tražitelja međunarodne zaštite u slučajevima nerazmjerno velikog broja tražitelja međunarodne zaštite ili kada raspoloživi smještajni kapaciteti budu privremeno iscrpljeni ili nedostupni. Na ovaj način osigurava se da sustav prihvata ostane funkcionalan i u izvanrednim okolnostima, uz posebnu zaštitu maloljetnika bez pratnje i drugih ranjivih skupina.</w:t>
      </w:r>
    </w:p>
    <w:p w14:paraId="1351B7FD" w14:textId="77777777" w:rsidR="007F1601" w:rsidRPr="006D65D4" w:rsidRDefault="007F160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Plan se izrađuje prema predlošku Agencije Europske unije za azil, čime se osigurava usklađenost s pravnom stečevinom Europske unije te usporedivost i koordinacija s planovima drugih država članica. Istodobno se uzimaju u obzir posebne nacionalne okolnosti.</w:t>
      </w:r>
    </w:p>
    <w:p w14:paraId="410C1C95" w14:textId="77777777" w:rsidR="007F1601" w:rsidRDefault="00CB4E0F"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Plan, na prijedlog Ministarstva, donosi Vlada Republike Hrvatske.</w:t>
      </w:r>
      <w:r w:rsidR="00546D9D">
        <w:rPr>
          <w:rFonts w:ascii="Times New Roman" w:hAnsi="Times New Roman" w:cs="Times New Roman"/>
          <w:sz w:val="24"/>
          <w:szCs w:val="24"/>
        </w:rPr>
        <w:t xml:space="preserve"> </w:t>
      </w:r>
      <w:r w:rsidR="007F1601" w:rsidRPr="006D65D4">
        <w:rPr>
          <w:rFonts w:ascii="Times New Roman" w:hAnsi="Times New Roman" w:cs="Times New Roman"/>
          <w:sz w:val="24"/>
          <w:szCs w:val="24"/>
        </w:rPr>
        <w:t xml:space="preserve">Na ovaj način dodatno se jača otpornost sustava prihvata i međunarodne zaštite te osigurava pravovremeno i učinkovito djelovanje u kriznim situacijama. </w:t>
      </w:r>
    </w:p>
    <w:p w14:paraId="08B15866" w14:textId="77777777" w:rsidR="00F3230A" w:rsidRPr="006D65D4" w:rsidRDefault="00F3230A" w:rsidP="006D65D4">
      <w:pPr>
        <w:spacing w:after="0" w:line="240" w:lineRule="auto"/>
        <w:jc w:val="both"/>
        <w:rPr>
          <w:rFonts w:ascii="Times New Roman" w:hAnsi="Times New Roman" w:cs="Times New Roman"/>
          <w:sz w:val="24"/>
          <w:szCs w:val="24"/>
        </w:rPr>
      </w:pPr>
    </w:p>
    <w:p w14:paraId="1698F37C" w14:textId="77777777" w:rsidR="005477F4" w:rsidRPr="006D65D4" w:rsidRDefault="005477F4"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5</w:t>
      </w:r>
      <w:r w:rsidR="005F2B78">
        <w:rPr>
          <w:rFonts w:ascii="Times New Roman" w:hAnsi="Times New Roman" w:cs="Times New Roman"/>
          <w:b/>
          <w:sz w:val="24"/>
          <w:szCs w:val="24"/>
        </w:rPr>
        <w:t>3</w:t>
      </w:r>
      <w:r w:rsidRPr="006D65D4">
        <w:rPr>
          <w:rFonts w:ascii="Times New Roman" w:hAnsi="Times New Roman" w:cs="Times New Roman"/>
          <w:b/>
          <w:sz w:val="24"/>
          <w:szCs w:val="24"/>
        </w:rPr>
        <w:t>.</w:t>
      </w:r>
    </w:p>
    <w:p w14:paraId="04C198E5" w14:textId="77777777" w:rsidR="00A145F4" w:rsidRDefault="006A507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A145F4" w:rsidRPr="006D65D4">
        <w:rPr>
          <w:rFonts w:ascii="Times New Roman" w:hAnsi="Times New Roman" w:cs="Times New Roman"/>
          <w:sz w:val="24"/>
          <w:szCs w:val="24"/>
        </w:rPr>
        <w:t xml:space="preserve">ređuju se </w:t>
      </w:r>
      <w:r w:rsidRPr="006D65D4">
        <w:rPr>
          <w:rFonts w:ascii="Times New Roman" w:hAnsi="Times New Roman" w:cs="Times New Roman"/>
          <w:sz w:val="24"/>
          <w:szCs w:val="24"/>
        </w:rPr>
        <w:t>po kojem propisu će se rješavati postupci započeti</w:t>
      </w:r>
      <w:r w:rsidR="00A145F4" w:rsidRPr="006D65D4">
        <w:rPr>
          <w:rFonts w:ascii="Times New Roman" w:hAnsi="Times New Roman" w:cs="Times New Roman"/>
          <w:sz w:val="24"/>
          <w:szCs w:val="24"/>
        </w:rPr>
        <w:t xml:space="preserve"> prije stupanja na snagu </w:t>
      </w:r>
      <w:r w:rsidR="00A145F4" w:rsidRPr="006B435F">
        <w:rPr>
          <w:rFonts w:ascii="Times New Roman" w:hAnsi="Times New Roman" w:cs="Times New Roman"/>
          <w:sz w:val="24"/>
          <w:szCs w:val="24"/>
        </w:rPr>
        <w:t>ovog</w:t>
      </w:r>
      <w:r w:rsidR="00526F7B" w:rsidRPr="006B435F">
        <w:rPr>
          <w:rFonts w:ascii="Times New Roman" w:hAnsi="Times New Roman" w:cs="Times New Roman"/>
          <w:sz w:val="24"/>
          <w:szCs w:val="24"/>
        </w:rPr>
        <w:t>a</w:t>
      </w:r>
      <w:r w:rsidR="00526F7B">
        <w:rPr>
          <w:rFonts w:ascii="Times New Roman" w:hAnsi="Times New Roman" w:cs="Times New Roman"/>
          <w:sz w:val="24"/>
          <w:szCs w:val="24"/>
        </w:rPr>
        <w:t xml:space="preserve"> </w:t>
      </w:r>
      <w:r w:rsidR="00A145F4" w:rsidRPr="006D65D4">
        <w:rPr>
          <w:rFonts w:ascii="Times New Roman" w:hAnsi="Times New Roman" w:cs="Times New Roman"/>
          <w:sz w:val="24"/>
          <w:szCs w:val="24"/>
        </w:rPr>
        <w:t>Zakona.</w:t>
      </w:r>
    </w:p>
    <w:p w14:paraId="12132930" w14:textId="77777777" w:rsidR="00F3230A" w:rsidRPr="006D65D4" w:rsidRDefault="00F3230A" w:rsidP="006D65D4">
      <w:pPr>
        <w:spacing w:after="0" w:line="240" w:lineRule="auto"/>
        <w:jc w:val="both"/>
        <w:rPr>
          <w:rFonts w:ascii="Times New Roman" w:hAnsi="Times New Roman" w:cs="Times New Roman"/>
          <w:sz w:val="24"/>
          <w:szCs w:val="24"/>
        </w:rPr>
      </w:pPr>
    </w:p>
    <w:p w14:paraId="041FDF6C" w14:textId="77777777" w:rsidR="00356F5A" w:rsidRPr="006D65D4" w:rsidRDefault="00356F5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1822AF" w:rsidRPr="006D65D4">
        <w:rPr>
          <w:rFonts w:ascii="Times New Roman" w:hAnsi="Times New Roman" w:cs="Times New Roman"/>
          <w:b/>
          <w:sz w:val="24"/>
          <w:szCs w:val="24"/>
        </w:rPr>
        <w:t>5</w:t>
      </w:r>
      <w:r w:rsidR="005F2B78">
        <w:rPr>
          <w:rFonts w:ascii="Times New Roman" w:hAnsi="Times New Roman" w:cs="Times New Roman"/>
          <w:b/>
          <w:sz w:val="24"/>
          <w:szCs w:val="24"/>
        </w:rPr>
        <w:t>4</w:t>
      </w:r>
      <w:r w:rsidRPr="006D65D4">
        <w:rPr>
          <w:rFonts w:ascii="Times New Roman" w:hAnsi="Times New Roman" w:cs="Times New Roman"/>
          <w:b/>
          <w:sz w:val="24"/>
          <w:szCs w:val="24"/>
        </w:rPr>
        <w:t xml:space="preserve">. </w:t>
      </w:r>
    </w:p>
    <w:p w14:paraId="55CAE290" w14:textId="77777777" w:rsidR="00A145F4" w:rsidRDefault="005477F4" w:rsidP="006D65D4">
      <w:pPr>
        <w:spacing w:after="0" w:line="240" w:lineRule="auto"/>
        <w:jc w:val="both"/>
        <w:rPr>
          <w:rFonts w:ascii="Times New Roman" w:hAnsi="Times New Roman" w:cs="Times New Roman"/>
          <w:sz w:val="24"/>
          <w:szCs w:val="24"/>
        </w:rPr>
      </w:pPr>
      <w:r w:rsidRPr="003F65EE">
        <w:rPr>
          <w:rFonts w:ascii="Times New Roman" w:hAnsi="Times New Roman" w:cs="Times New Roman"/>
          <w:sz w:val="24"/>
          <w:szCs w:val="24"/>
        </w:rPr>
        <w:t>Utvrđuju se</w:t>
      </w:r>
      <w:r w:rsidR="00241803" w:rsidRPr="003F65EE">
        <w:rPr>
          <w:rFonts w:ascii="Times New Roman" w:hAnsi="Times New Roman" w:cs="Times New Roman"/>
          <w:sz w:val="24"/>
          <w:szCs w:val="24"/>
        </w:rPr>
        <w:t xml:space="preserve"> rokovi za</w:t>
      </w:r>
      <w:r w:rsidR="00E16BA7" w:rsidRPr="003F65EE">
        <w:rPr>
          <w:rFonts w:ascii="Times New Roman" w:hAnsi="Times New Roman" w:cs="Times New Roman"/>
          <w:sz w:val="24"/>
          <w:szCs w:val="24"/>
        </w:rPr>
        <w:t xml:space="preserve"> donošenje Plana za nepredvidive situacije te</w:t>
      </w:r>
      <w:r w:rsidR="00241803" w:rsidRPr="003F65EE">
        <w:rPr>
          <w:rFonts w:ascii="Times New Roman" w:hAnsi="Times New Roman" w:cs="Times New Roman"/>
          <w:sz w:val="24"/>
          <w:szCs w:val="24"/>
        </w:rPr>
        <w:t xml:space="preserve"> </w:t>
      </w:r>
      <w:r w:rsidR="00791F6B" w:rsidRPr="003F65EE">
        <w:rPr>
          <w:rFonts w:ascii="Times New Roman" w:hAnsi="Times New Roman" w:cs="Times New Roman"/>
          <w:sz w:val="24"/>
          <w:szCs w:val="24"/>
        </w:rPr>
        <w:t>usklađivanje</w:t>
      </w:r>
      <w:r w:rsidR="004A61F5" w:rsidRPr="003F65EE">
        <w:rPr>
          <w:rFonts w:ascii="Times New Roman" w:hAnsi="Times New Roman" w:cs="Times New Roman"/>
          <w:sz w:val="24"/>
          <w:szCs w:val="24"/>
        </w:rPr>
        <w:t>,</w:t>
      </w:r>
      <w:r w:rsidR="00791F6B" w:rsidRPr="003F65EE">
        <w:rPr>
          <w:rFonts w:ascii="Times New Roman" w:hAnsi="Times New Roman" w:cs="Times New Roman"/>
          <w:sz w:val="24"/>
          <w:szCs w:val="24"/>
        </w:rPr>
        <w:t xml:space="preserve"> odnosno </w:t>
      </w:r>
      <w:r w:rsidR="00241803" w:rsidRPr="003F65EE">
        <w:rPr>
          <w:rFonts w:ascii="Times New Roman" w:hAnsi="Times New Roman" w:cs="Times New Roman"/>
          <w:sz w:val="24"/>
          <w:szCs w:val="24"/>
        </w:rPr>
        <w:t xml:space="preserve">donošenje </w:t>
      </w:r>
      <w:r w:rsidR="00791F6B" w:rsidRPr="003F65EE">
        <w:rPr>
          <w:rFonts w:ascii="Times New Roman" w:hAnsi="Times New Roman" w:cs="Times New Roman"/>
          <w:sz w:val="24"/>
          <w:szCs w:val="24"/>
        </w:rPr>
        <w:t>podzakonskih akata</w:t>
      </w:r>
      <w:r w:rsidR="00241803" w:rsidRPr="003F65EE">
        <w:rPr>
          <w:rFonts w:ascii="Times New Roman" w:hAnsi="Times New Roman" w:cs="Times New Roman"/>
          <w:sz w:val="24"/>
          <w:szCs w:val="24"/>
        </w:rPr>
        <w:t>.</w:t>
      </w:r>
    </w:p>
    <w:p w14:paraId="63628E38" w14:textId="77777777" w:rsidR="00F3230A" w:rsidRPr="006D65D4" w:rsidRDefault="00F3230A" w:rsidP="006D65D4">
      <w:pPr>
        <w:spacing w:after="0" w:line="240" w:lineRule="auto"/>
        <w:jc w:val="both"/>
        <w:rPr>
          <w:rFonts w:ascii="Times New Roman" w:hAnsi="Times New Roman" w:cs="Times New Roman"/>
          <w:sz w:val="24"/>
          <w:szCs w:val="24"/>
        </w:rPr>
      </w:pPr>
    </w:p>
    <w:p w14:paraId="56F6E75D" w14:textId="77777777" w:rsidR="00356F5A" w:rsidRPr="006D65D4" w:rsidRDefault="00356F5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1822AF" w:rsidRPr="006D65D4">
        <w:rPr>
          <w:rFonts w:ascii="Times New Roman" w:hAnsi="Times New Roman" w:cs="Times New Roman"/>
          <w:b/>
          <w:sz w:val="24"/>
          <w:szCs w:val="24"/>
        </w:rPr>
        <w:t>5</w:t>
      </w:r>
      <w:r w:rsidR="005F2B78">
        <w:rPr>
          <w:rFonts w:ascii="Times New Roman" w:hAnsi="Times New Roman" w:cs="Times New Roman"/>
          <w:b/>
          <w:sz w:val="24"/>
          <w:szCs w:val="24"/>
        </w:rPr>
        <w:t>5</w:t>
      </w:r>
      <w:r w:rsidRPr="006D65D4">
        <w:rPr>
          <w:rFonts w:ascii="Times New Roman" w:hAnsi="Times New Roman" w:cs="Times New Roman"/>
          <w:b/>
          <w:sz w:val="24"/>
          <w:szCs w:val="24"/>
        </w:rPr>
        <w:t xml:space="preserve">. </w:t>
      </w:r>
    </w:p>
    <w:p w14:paraId="5916BFA3" w14:textId="77777777" w:rsidR="00241803" w:rsidRPr="006D65D4" w:rsidRDefault="005477F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Propisuje se </w:t>
      </w:r>
      <w:r w:rsidR="00241803" w:rsidRPr="006D65D4">
        <w:rPr>
          <w:rFonts w:ascii="Times New Roman" w:hAnsi="Times New Roman" w:cs="Times New Roman"/>
          <w:sz w:val="24"/>
          <w:szCs w:val="24"/>
        </w:rPr>
        <w:t xml:space="preserve">stupanje na snagu </w:t>
      </w:r>
      <w:r w:rsidR="00F3230A" w:rsidRPr="006B435F">
        <w:rPr>
          <w:rFonts w:ascii="Times New Roman" w:hAnsi="Times New Roman" w:cs="Times New Roman"/>
          <w:sz w:val="24"/>
          <w:szCs w:val="24"/>
        </w:rPr>
        <w:t>ovoga</w:t>
      </w:r>
      <w:r w:rsidR="00F3230A">
        <w:rPr>
          <w:rFonts w:ascii="Times New Roman" w:hAnsi="Times New Roman" w:cs="Times New Roman"/>
          <w:sz w:val="24"/>
          <w:szCs w:val="24"/>
        </w:rPr>
        <w:t xml:space="preserve"> </w:t>
      </w:r>
      <w:r w:rsidR="00241803" w:rsidRPr="006D65D4">
        <w:rPr>
          <w:rFonts w:ascii="Times New Roman" w:hAnsi="Times New Roman" w:cs="Times New Roman"/>
          <w:sz w:val="24"/>
          <w:szCs w:val="24"/>
        </w:rPr>
        <w:t>Zakona.</w:t>
      </w:r>
    </w:p>
    <w:p w14:paraId="58C2BCC9" w14:textId="77777777" w:rsidR="005C57E9" w:rsidRDefault="005C57E9" w:rsidP="006D65D4">
      <w:pPr>
        <w:spacing w:after="0" w:line="240" w:lineRule="auto"/>
        <w:jc w:val="both"/>
        <w:rPr>
          <w:rFonts w:ascii="Times New Roman" w:hAnsi="Times New Roman" w:cs="Times New Roman"/>
          <w:sz w:val="24"/>
          <w:szCs w:val="24"/>
        </w:rPr>
      </w:pPr>
    </w:p>
    <w:p w14:paraId="41D14C6D" w14:textId="77777777" w:rsidR="005F2B78" w:rsidRDefault="005F2B78" w:rsidP="006D65D4">
      <w:pPr>
        <w:spacing w:after="0" w:line="240" w:lineRule="auto"/>
        <w:jc w:val="both"/>
        <w:rPr>
          <w:rFonts w:ascii="Times New Roman" w:hAnsi="Times New Roman" w:cs="Times New Roman"/>
          <w:sz w:val="24"/>
          <w:szCs w:val="24"/>
        </w:rPr>
      </w:pPr>
    </w:p>
    <w:p w14:paraId="156DD089" w14:textId="77777777" w:rsidR="005F2B78" w:rsidRPr="006D65D4" w:rsidRDefault="005F2B78" w:rsidP="006D65D4">
      <w:pPr>
        <w:spacing w:after="0" w:line="240" w:lineRule="auto"/>
        <w:jc w:val="both"/>
        <w:rPr>
          <w:rFonts w:ascii="Times New Roman" w:hAnsi="Times New Roman" w:cs="Times New Roman"/>
          <w:sz w:val="24"/>
          <w:szCs w:val="24"/>
        </w:rPr>
      </w:pPr>
    </w:p>
    <w:p w14:paraId="30E5D091" w14:textId="77777777" w:rsidR="00387104" w:rsidRPr="006D65D4" w:rsidRDefault="00387104" w:rsidP="006D65D4">
      <w:pPr>
        <w:spacing w:after="0" w:line="240" w:lineRule="auto"/>
        <w:jc w:val="both"/>
        <w:rPr>
          <w:rFonts w:ascii="Times New Roman" w:hAnsi="Times New Roman" w:cs="Times New Roman"/>
          <w:sz w:val="24"/>
          <w:szCs w:val="24"/>
        </w:rPr>
      </w:pPr>
    </w:p>
    <w:p w14:paraId="7B7F1860" w14:textId="77777777" w:rsidR="005D5DBE" w:rsidRPr="005D5DBE" w:rsidRDefault="005D5DBE" w:rsidP="005D5DBE">
      <w:pPr>
        <w:tabs>
          <w:tab w:val="num" w:pos="0"/>
        </w:tabs>
        <w:spacing w:after="0" w:line="240" w:lineRule="auto"/>
        <w:jc w:val="both"/>
        <w:rPr>
          <w:rFonts w:ascii="Times New Roman" w:eastAsia="Calibri" w:hAnsi="Times New Roman" w:cs="Times New Roman"/>
          <w:b/>
          <w:bCs/>
          <w:sz w:val="24"/>
          <w:szCs w:val="24"/>
        </w:rPr>
      </w:pPr>
      <w:r w:rsidRPr="005D5DBE">
        <w:rPr>
          <w:rFonts w:ascii="Times New Roman" w:eastAsia="Calibri" w:hAnsi="Times New Roman" w:cs="Times New Roman"/>
          <w:b/>
          <w:bCs/>
          <w:sz w:val="24"/>
          <w:szCs w:val="24"/>
        </w:rPr>
        <w:tab/>
        <w:t>IV. OCJENA I IZVORI SREDSTAVA POTREBNIH ZA PROVEDBU ZAKONA</w:t>
      </w:r>
    </w:p>
    <w:p w14:paraId="55D70293" w14:textId="77777777" w:rsidR="005D5DBE" w:rsidRPr="005D5DBE" w:rsidRDefault="005D5DBE" w:rsidP="005D5DBE">
      <w:pPr>
        <w:tabs>
          <w:tab w:val="num" w:pos="0"/>
        </w:tabs>
        <w:spacing w:after="0" w:line="240" w:lineRule="auto"/>
        <w:jc w:val="both"/>
        <w:rPr>
          <w:rFonts w:ascii="Times New Roman" w:eastAsia="Calibri" w:hAnsi="Times New Roman" w:cs="Times New Roman"/>
          <w:bCs/>
          <w:sz w:val="24"/>
          <w:szCs w:val="24"/>
        </w:rPr>
      </w:pPr>
    </w:p>
    <w:p w14:paraId="348AAA3A" w14:textId="77777777" w:rsidR="005D5DBE" w:rsidRPr="005D5DBE" w:rsidRDefault="005D5DBE" w:rsidP="005D5DBE">
      <w:pPr>
        <w:tabs>
          <w:tab w:val="num" w:pos="0"/>
        </w:tabs>
        <w:spacing w:after="0" w:line="240" w:lineRule="auto"/>
        <w:jc w:val="both"/>
        <w:rPr>
          <w:rFonts w:ascii="Times New Roman" w:eastAsia="Calibri" w:hAnsi="Times New Roman" w:cs="Times New Roman"/>
          <w:bCs/>
          <w:sz w:val="24"/>
          <w:szCs w:val="24"/>
        </w:rPr>
      </w:pPr>
      <w:r w:rsidRPr="005D5DBE">
        <w:rPr>
          <w:rFonts w:ascii="Times New Roman" w:eastAsia="Calibri" w:hAnsi="Times New Roman" w:cs="Times New Roman"/>
          <w:bCs/>
          <w:sz w:val="24"/>
          <w:szCs w:val="24"/>
        </w:rPr>
        <w:tab/>
        <w:t>Za provedbu ovoga zakona nije potrebno osigurati dodatna financijska sredstva u državnom proračunu Republike Hrvatske.</w:t>
      </w:r>
    </w:p>
    <w:p w14:paraId="46B15154" w14:textId="77777777" w:rsidR="005D5DBE" w:rsidRPr="005D5DBE" w:rsidRDefault="005D5DBE" w:rsidP="005D5DBE">
      <w:pPr>
        <w:tabs>
          <w:tab w:val="num" w:pos="0"/>
        </w:tabs>
        <w:spacing w:after="0" w:line="240" w:lineRule="auto"/>
        <w:jc w:val="both"/>
        <w:rPr>
          <w:rFonts w:ascii="Times New Roman" w:eastAsia="Calibri" w:hAnsi="Times New Roman" w:cs="Times New Roman"/>
          <w:bCs/>
          <w:sz w:val="24"/>
          <w:szCs w:val="24"/>
        </w:rPr>
      </w:pPr>
    </w:p>
    <w:p w14:paraId="1B89F0B0" w14:textId="77777777" w:rsidR="005D5DBE" w:rsidRPr="005D5DBE" w:rsidRDefault="005D5DBE" w:rsidP="005D5DBE">
      <w:pPr>
        <w:tabs>
          <w:tab w:val="num" w:pos="0"/>
        </w:tabs>
        <w:spacing w:after="0" w:line="240" w:lineRule="auto"/>
        <w:jc w:val="both"/>
        <w:rPr>
          <w:rFonts w:ascii="Times New Roman" w:eastAsia="Calibri" w:hAnsi="Times New Roman" w:cs="Times New Roman"/>
          <w:b/>
          <w:sz w:val="24"/>
          <w:szCs w:val="24"/>
        </w:rPr>
      </w:pPr>
      <w:r w:rsidRPr="005D5DBE">
        <w:rPr>
          <w:rFonts w:ascii="Times New Roman" w:eastAsia="Calibri" w:hAnsi="Times New Roman" w:cs="Times New Roman"/>
          <w:bCs/>
          <w:sz w:val="24"/>
          <w:szCs w:val="24"/>
        </w:rPr>
        <w:tab/>
      </w:r>
      <w:r w:rsidRPr="005D5DBE">
        <w:rPr>
          <w:rFonts w:ascii="Times New Roman" w:eastAsia="Calibri" w:hAnsi="Times New Roman" w:cs="Times New Roman"/>
          <w:b/>
          <w:bCs/>
          <w:sz w:val="24"/>
          <w:szCs w:val="24"/>
        </w:rPr>
        <w:t xml:space="preserve">V.  </w:t>
      </w:r>
      <w:r w:rsidRPr="005D5DBE">
        <w:rPr>
          <w:rFonts w:ascii="Times New Roman" w:eastAsia="Calibri" w:hAnsi="Times New Roman" w:cs="Times New Roman"/>
          <w:b/>
          <w:sz w:val="24"/>
          <w:szCs w:val="24"/>
        </w:rPr>
        <w:t>RAZLIKE IZMEĐU RJEŠENJA KOJA SE PREDLAŽU KONAČNIM PRIJEDLOGOM ZAKONA U ODNOSU NA RJEŠENJA IZ PRIJEDLOGA ZAKONA TE RAZLOZI ZBOG KOJIH SU RAZLIKE NASTALE</w:t>
      </w:r>
    </w:p>
    <w:p w14:paraId="15E35C5E" w14:textId="77777777" w:rsidR="005D5DBE" w:rsidRPr="005D5DBE" w:rsidRDefault="005D5DBE" w:rsidP="005D5DBE">
      <w:pPr>
        <w:tabs>
          <w:tab w:val="num" w:pos="0"/>
        </w:tabs>
        <w:spacing w:after="0" w:line="240" w:lineRule="auto"/>
        <w:jc w:val="both"/>
        <w:rPr>
          <w:rFonts w:ascii="Times New Roman" w:eastAsia="Calibri" w:hAnsi="Times New Roman" w:cs="Times New Roman"/>
          <w:b/>
          <w:sz w:val="24"/>
          <w:szCs w:val="24"/>
        </w:rPr>
      </w:pPr>
    </w:p>
    <w:p w14:paraId="4E5B401D" w14:textId="77777777" w:rsidR="000C55DD" w:rsidRPr="00EA0CF4" w:rsidRDefault="005D5DBE" w:rsidP="000C55DD">
      <w:pPr>
        <w:tabs>
          <w:tab w:val="num" w:pos="0"/>
        </w:tabs>
        <w:spacing w:after="0" w:line="240" w:lineRule="auto"/>
        <w:jc w:val="both"/>
        <w:rPr>
          <w:rFonts w:ascii="Times New Roman" w:hAnsi="Times New Roman"/>
          <w:sz w:val="24"/>
          <w:szCs w:val="24"/>
        </w:rPr>
      </w:pPr>
      <w:r w:rsidRPr="005D5DBE">
        <w:rPr>
          <w:rFonts w:ascii="Times New Roman" w:eastAsia="Calibri" w:hAnsi="Times New Roman" w:cs="Times New Roman"/>
          <w:b/>
          <w:sz w:val="24"/>
          <w:szCs w:val="24"/>
        </w:rPr>
        <w:tab/>
      </w:r>
      <w:r w:rsidR="000C55DD" w:rsidRPr="00EA0CF4">
        <w:rPr>
          <w:rFonts w:ascii="Times New Roman" w:hAnsi="Times New Roman"/>
          <w:sz w:val="24"/>
          <w:szCs w:val="24"/>
        </w:rPr>
        <w:t xml:space="preserve">Nakon provedene rasprave u prvom čitanju, Hrvatski sabor je na 9. sjednici održanoj 26. veljače 2026. godine donio Zaključak kojim se prihvaća Prijedlog Zakona o izmjenama i dopunama Zakona o međunarodnoj i privremenoj zaštiti te se sve primjedbe, prijedlozi i mišljenja upućuju predlagatelju radi pripreme Konačnog prijedloga zakona. </w:t>
      </w:r>
    </w:p>
    <w:p w14:paraId="1DB77AB2" w14:textId="77777777" w:rsidR="000C55DD" w:rsidRPr="00EA0CF4" w:rsidRDefault="000C55DD" w:rsidP="000C55DD">
      <w:pPr>
        <w:tabs>
          <w:tab w:val="num" w:pos="0"/>
        </w:tabs>
        <w:spacing w:after="0" w:line="240" w:lineRule="auto"/>
        <w:jc w:val="both"/>
        <w:rPr>
          <w:rFonts w:ascii="Times New Roman" w:hAnsi="Times New Roman"/>
          <w:sz w:val="24"/>
          <w:szCs w:val="24"/>
        </w:rPr>
      </w:pPr>
    </w:p>
    <w:p w14:paraId="22EAB032" w14:textId="77777777" w:rsidR="000C55DD" w:rsidRPr="00EA0CF4" w:rsidRDefault="000C55DD" w:rsidP="000C55DD">
      <w:pPr>
        <w:tabs>
          <w:tab w:val="num" w:pos="0"/>
        </w:tabs>
        <w:spacing w:after="0" w:line="240" w:lineRule="auto"/>
        <w:jc w:val="both"/>
        <w:rPr>
          <w:rFonts w:ascii="Times New Roman" w:hAnsi="Times New Roman"/>
          <w:sz w:val="24"/>
          <w:szCs w:val="24"/>
        </w:rPr>
      </w:pPr>
      <w:r w:rsidRPr="00EA0CF4">
        <w:rPr>
          <w:rFonts w:ascii="Times New Roman" w:hAnsi="Times New Roman"/>
          <w:sz w:val="24"/>
          <w:szCs w:val="24"/>
        </w:rPr>
        <w:tab/>
        <w:t>U odnosu na tekst Prijedloga zakona, koji je prošao prvo čitanje u Hrvatskome saboru, u tekstu Konačnog prijedloga zakona došlo je do određenih promjena.</w:t>
      </w:r>
    </w:p>
    <w:p w14:paraId="2076241D" w14:textId="77777777" w:rsidR="000C55DD" w:rsidRPr="009411E1" w:rsidRDefault="000C55DD" w:rsidP="000C55DD">
      <w:pPr>
        <w:tabs>
          <w:tab w:val="num" w:pos="0"/>
        </w:tabs>
        <w:spacing w:after="0" w:line="240" w:lineRule="auto"/>
        <w:jc w:val="both"/>
        <w:rPr>
          <w:rFonts w:ascii="Times New Roman" w:hAnsi="Times New Roman"/>
          <w:color w:val="FF0000"/>
          <w:sz w:val="24"/>
          <w:szCs w:val="24"/>
        </w:rPr>
      </w:pPr>
    </w:p>
    <w:p w14:paraId="6F543DFB" w14:textId="77777777" w:rsidR="000C55DD" w:rsidRDefault="000C55DD" w:rsidP="000C55DD">
      <w:pPr>
        <w:tabs>
          <w:tab w:val="num" w:pos="0"/>
        </w:tabs>
        <w:spacing w:after="0" w:line="240" w:lineRule="auto"/>
        <w:jc w:val="both"/>
        <w:rPr>
          <w:rFonts w:ascii="Times New Roman" w:eastAsia="Calibri" w:hAnsi="Times New Roman" w:cs="Times New Roman"/>
          <w:sz w:val="24"/>
          <w:szCs w:val="24"/>
        </w:rPr>
      </w:pPr>
      <w:r w:rsidRPr="009411E1">
        <w:rPr>
          <w:rFonts w:ascii="Times New Roman" w:hAnsi="Times New Roman"/>
          <w:sz w:val="24"/>
          <w:szCs w:val="24"/>
        </w:rPr>
        <w:tab/>
      </w:r>
      <w:r w:rsidRPr="005D5DBE">
        <w:rPr>
          <w:rFonts w:ascii="Times New Roman" w:eastAsia="Calibri" w:hAnsi="Times New Roman" w:cs="Times New Roman"/>
          <w:sz w:val="24"/>
          <w:szCs w:val="24"/>
        </w:rPr>
        <w:t>U odnosu na tekst zakona koji je prošao prvo čitanje u Hrvatskom saboru, u Konačnom prijedlogu zakona uvažene su primjedbe Odbora za zakonodavstvo Hrvatskog s</w:t>
      </w:r>
      <w:r>
        <w:rPr>
          <w:rFonts w:ascii="Times New Roman" w:eastAsia="Calibri" w:hAnsi="Times New Roman" w:cs="Times New Roman"/>
          <w:sz w:val="24"/>
          <w:szCs w:val="24"/>
        </w:rPr>
        <w:t xml:space="preserve">abora koje se odnose na članke 4., 12., 33. </w:t>
      </w:r>
      <w:r w:rsidR="00FE12F5">
        <w:rPr>
          <w:rFonts w:ascii="Times New Roman" w:eastAsia="Calibri" w:hAnsi="Times New Roman" w:cs="Times New Roman"/>
          <w:sz w:val="24"/>
          <w:szCs w:val="24"/>
        </w:rPr>
        <w:t>46</w:t>
      </w:r>
      <w:r>
        <w:rPr>
          <w:rFonts w:ascii="Times New Roman" w:eastAsia="Calibri" w:hAnsi="Times New Roman" w:cs="Times New Roman"/>
          <w:sz w:val="24"/>
          <w:szCs w:val="24"/>
        </w:rPr>
        <w:t xml:space="preserve">., </w:t>
      </w:r>
      <w:r w:rsidR="00FE12F5">
        <w:rPr>
          <w:rFonts w:ascii="Times New Roman" w:eastAsia="Calibri" w:hAnsi="Times New Roman" w:cs="Times New Roman"/>
          <w:sz w:val="24"/>
          <w:szCs w:val="24"/>
        </w:rPr>
        <w:t>50</w:t>
      </w:r>
      <w:r>
        <w:rPr>
          <w:rFonts w:ascii="Times New Roman" w:eastAsia="Calibri" w:hAnsi="Times New Roman" w:cs="Times New Roman"/>
          <w:sz w:val="24"/>
          <w:szCs w:val="24"/>
        </w:rPr>
        <w:t xml:space="preserve">. i </w:t>
      </w:r>
      <w:r w:rsidR="00FE12F5">
        <w:rPr>
          <w:rFonts w:ascii="Times New Roman" w:eastAsia="Calibri" w:hAnsi="Times New Roman" w:cs="Times New Roman"/>
          <w:sz w:val="24"/>
          <w:szCs w:val="24"/>
        </w:rPr>
        <w:t>54</w:t>
      </w:r>
      <w:r>
        <w:rPr>
          <w:rFonts w:ascii="Times New Roman" w:eastAsia="Calibri" w:hAnsi="Times New Roman" w:cs="Times New Roman"/>
          <w:sz w:val="24"/>
          <w:szCs w:val="24"/>
        </w:rPr>
        <w:t>.</w:t>
      </w:r>
    </w:p>
    <w:p w14:paraId="0DDAB109" w14:textId="77777777" w:rsidR="000C55DD" w:rsidRDefault="000C55DD" w:rsidP="000C55DD">
      <w:pPr>
        <w:tabs>
          <w:tab w:val="num" w:pos="0"/>
        </w:tabs>
        <w:spacing w:after="0" w:line="240" w:lineRule="auto"/>
        <w:jc w:val="both"/>
        <w:rPr>
          <w:rFonts w:ascii="Times New Roman" w:eastAsia="Calibri" w:hAnsi="Times New Roman" w:cs="Times New Roman"/>
          <w:sz w:val="24"/>
          <w:szCs w:val="24"/>
        </w:rPr>
      </w:pPr>
    </w:p>
    <w:p w14:paraId="19C65AA6" w14:textId="77777777" w:rsidR="000C55DD" w:rsidRPr="006D594D" w:rsidRDefault="000C55DD" w:rsidP="000C55DD">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Nadalje, uvažene su primjedbe </w:t>
      </w:r>
      <w:r w:rsidRPr="00196FF1">
        <w:rPr>
          <w:rFonts w:ascii="Times New Roman" w:eastAsia="Calibri" w:hAnsi="Times New Roman" w:cs="Times New Roman"/>
          <w:b/>
          <w:sz w:val="24"/>
          <w:szCs w:val="24"/>
        </w:rPr>
        <w:t>Odbora za unutarnju politiku i nacionalnu sigurnost</w:t>
      </w:r>
      <w:r>
        <w:rPr>
          <w:rFonts w:ascii="Times New Roman" w:eastAsia="Calibri" w:hAnsi="Times New Roman" w:cs="Times New Roman"/>
          <w:sz w:val="24"/>
          <w:szCs w:val="24"/>
        </w:rPr>
        <w:t xml:space="preserve">. </w:t>
      </w:r>
      <w:r w:rsidRPr="006D594D">
        <w:rPr>
          <w:rFonts w:ascii="Times New Roman" w:eastAsia="Calibri" w:hAnsi="Times New Roman" w:cs="Times New Roman"/>
          <w:sz w:val="24"/>
          <w:szCs w:val="24"/>
        </w:rPr>
        <w:t>Na 27. sjednici Odbora za unutarnju politiku i nacionalnu sigurnost Hrvatskog sabora,  održanoj 25. veljače 2026., sudjelovala je pučka pravobraniteljica sukladno ovlasti iz članka 17. stavka 2. Zakona o pučkom pravobranitelju. Odbor je raspolagao i mišljenjem pučke pravobraniteljice i podneskom Hrvatskog pravnog centra o Prijedlogu zakona o izmjenama i dopunama Zakona o međunarodnoj i privremenoj zaštiti, od 23. veljače 2026.</w:t>
      </w:r>
    </w:p>
    <w:p w14:paraId="69904481" w14:textId="77777777" w:rsidR="000C55DD" w:rsidRPr="006D594D" w:rsidRDefault="000C55DD" w:rsidP="000C55DD">
      <w:pPr>
        <w:tabs>
          <w:tab w:val="num" w:pos="0"/>
        </w:tabs>
        <w:spacing w:after="0" w:line="240" w:lineRule="auto"/>
        <w:jc w:val="both"/>
        <w:rPr>
          <w:rFonts w:ascii="Times New Roman" w:eastAsia="Calibri" w:hAnsi="Times New Roman" w:cs="Times New Roman"/>
          <w:sz w:val="24"/>
          <w:szCs w:val="24"/>
        </w:rPr>
      </w:pPr>
    </w:p>
    <w:p w14:paraId="5EA0FD86" w14:textId="77777777" w:rsidR="000C55DD" w:rsidRPr="006D594D" w:rsidRDefault="000C55DD" w:rsidP="000C55DD">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D594D">
        <w:rPr>
          <w:rFonts w:ascii="Times New Roman" w:eastAsia="Calibri" w:hAnsi="Times New Roman" w:cs="Times New Roman"/>
          <w:sz w:val="24"/>
          <w:szCs w:val="24"/>
        </w:rPr>
        <w:t xml:space="preserve">U raspravi su članovi Odbora podržali donošenje Zakona te naglasili da je europski pravni okvir koji se trenutno primjenjuje nedostatan za uređenje ove materije, te će primjena Pakta o migracijama i azilu biti kvalitetnije rješenje. </w:t>
      </w:r>
    </w:p>
    <w:p w14:paraId="612AF6C3" w14:textId="77777777" w:rsidR="000C55DD" w:rsidRPr="00A1040B" w:rsidRDefault="000C55DD" w:rsidP="000C55DD">
      <w:pPr>
        <w:pStyle w:val="StandardWeb"/>
        <w:ind w:firstLine="708"/>
        <w:jc w:val="both"/>
        <w:rPr>
          <w:rFonts w:eastAsia="Times New Roman"/>
        </w:rPr>
      </w:pPr>
      <w:r w:rsidRPr="00EA0CF4">
        <w:rPr>
          <w:rFonts w:eastAsia="Calibri"/>
          <w:b/>
        </w:rPr>
        <w:t>Pučka pravobraniteljica</w:t>
      </w:r>
      <w:r w:rsidRPr="00EA0CF4">
        <w:rPr>
          <w:rFonts w:eastAsia="Calibri"/>
        </w:rPr>
        <w:t xml:space="preserve"> osvrnula se na pojedine odredbe iz Nacrta prijedloga zakona koji su i kroz javno savjetovanje predstavljeni kao sporni. </w:t>
      </w:r>
      <w:r w:rsidRPr="0068515F">
        <w:rPr>
          <w:rFonts w:eastAsia="Calibri"/>
          <w:b/>
        </w:rPr>
        <w:t>Is</w:t>
      </w:r>
      <w:r w:rsidRPr="00EA0CF4">
        <w:rPr>
          <w:rFonts w:eastAsia="Calibri"/>
          <w:b/>
        </w:rPr>
        <w:t>ključenje javnosti odnosno predstavnika UNHCR-a ili drugih institucija sa saslušanja</w:t>
      </w:r>
      <w:r w:rsidRPr="00EA0CF4">
        <w:rPr>
          <w:rFonts w:eastAsia="Calibri"/>
        </w:rPr>
        <w:t xml:space="preserve">, s obzirom da je saslušanje najvažniji dio postupka odnosno vrlo često jedini dokaz, smatra se spornim, posebice jer Uredba 2024/1348 ni na koji način ne traži njihovo isključivanje, a njihova prisutnost povećava transparentnost i isto predstavlja neformalni nadzor postupka. </w:t>
      </w:r>
      <w:r>
        <w:rPr>
          <w:rFonts w:eastAsia="Calibri"/>
        </w:rPr>
        <w:t xml:space="preserve">Ova primjedba je uvažena te je </w:t>
      </w:r>
      <w:r>
        <w:t>č</w:t>
      </w:r>
      <w:r w:rsidRPr="006D65D4">
        <w:t xml:space="preserve">lanak 12. </w:t>
      </w:r>
      <w:r>
        <w:t xml:space="preserve">dopunjen u stavku 2. na način da se </w:t>
      </w:r>
      <w:r w:rsidRPr="00A1040B">
        <w:t>propisuje iznimka od načela isključenja javnosti sa saslušanja u postupku međunarodne zaštite, kojom se omogućuje sudjelovanje predstavnika UNHCR-a ili drugih organizacija koje se bave zaštitom ljudskih prava, kada Ministarstvo, uzimajući u obzir osobne okolnosti tražitelja, ocijeni da je njihovo sudjelovanje nužno i u najboljem interesu tražitelja.</w:t>
      </w:r>
      <w:r>
        <w:t xml:space="preserve"> </w:t>
      </w:r>
      <w:r w:rsidRPr="00A1040B">
        <w:rPr>
          <w:rFonts w:eastAsia="Times New Roman"/>
        </w:rPr>
        <w:t>Ovakvim rješenjem primarno se osigurava zaštita tražitelja, imajući u vidu da se tijekom saslušanja iznose osobne, osjetljive i često traumatične informacije koje ne smiju biti izložene javnosti. Sudjelovanje trećih osoba stoga se omogućuje isključivo kada doprinosi dodatnoj zaštiti prava i interesa tražitelja, osobito u slučajevima njihove ranjivosti, uz istodobno zadržavanje diskrecijske ovlasti Ministarstva da u svakom pojedinom slučaju procijeni opravdanost takvog sudjelovanja.</w:t>
      </w:r>
      <w:r>
        <w:rPr>
          <w:rFonts w:eastAsia="Times New Roman"/>
        </w:rPr>
        <w:t xml:space="preserve"> </w:t>
      </w:r>
      <w:r w:rsidRPr="00A1040B">
        <w:rPr>
          <w:rFonts w:eastAsia="Times New Roman"/>
        </w:rPr>
        <w:t>Time se ujedno sprječavaju moguće zlouporabe u praksi i osigurava zaštita samih tražitelja, uključujući i od potencijalno neprimjerenog utjecaja prilikom davanja suglasnosti za sudjelovanje organizacija. Stoga se dodatno propisuje da suglasnost tražitelja sama po sebi nije dostatan uvjet za odobravanje sudjelovanja, čime se osigurava da se odluka donosi isključivo u svrhu zaštite njegovih prava i interesa.</w:t>
      </w:r>
    </w:p>
    <w:p w14:paraId="4849850F" w14:textId="77777777" w:rsidR="000C55DD" w:rsidRPr="0095411D" w:rsidRDefault="000C55DD" w:rsidP="000C55DD">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D594D">
        <w:rPr>
          <w:rFonts w:ascii="Times New Roman" w:eastAsia="Calibri" w:hAnsi="Times New Roman" w:cs="Times New Roman"/>
          <w:sz w:val="24"/>
          <w:szCs w:val="24"/>
        </w:rPr>
        <w:t xml:space="preserve">Vezano za izmjene koje se tiču </w:t>
      </w:r>
      <w:r w:rsidRPr="00B1641D">
        <w:rPr>
          <w:rFonts w:ascii="Times New Roman" w:eastAsia="Calibri" w:hAnsi="Times New Roman" w:cs="Times New Roman"/>
          <w:b/>
          <w:sz w:val="24"/>
          <w:szCs w:val="24"/>
        </w:rPr>
        <w:t>angažmana prevoditelja</w:t>
      </w:r>
      <w:r w:rsidRPr="006D594D">
        <w:rPr>
          <w:rFonts w:ascii="Times New Roman" w:eastAsia="Calibri" w:hAnsi="Times New Roman" w:cs="Times New Roman"/>
          <w:sz w:val="24"/>
          <w:szCs w:val="24"/>
        </w:rPr>
        <w:t xml:space="preserve">, na što su se u javnom savjetovanju očitovale pojedine udruge i pučka pravobraniteljica, istaknuto je da predložene izmjene propisuju gotovo iste uvjete koji postoje i u važećem Zakonu te nije jasno na koji način će se povećati kvaliteta prevođenja, posebice što se ne uvodi obveza dodatnog EU osposobljavanja i ne rješava se problem rijetkih jezika. Nerijetko se i sada u praksi događa da je upravo jezična barijera i nekvalitetno prevođenje dovelo u pitanje ocjenu vjerodostojnosti iskaza tražitelja, a time i konačnu odluku nadležnog tijela odnosno pridonijelo negativnoj odluci. </w:t>
      </w:r>
      <w:r w:rsidRPr="00217364">
        <w:rPr>
          <w:rFonts w:ascii="Times New Roman" w:eastAsia="Times New Roman" w:hAnsi="Times New Roman" w:cs="Times New Roman"/>
          <w:b/>
          <w:sz w:val="24"/>
          <w:szCs w:val="24"/>
          <w:lang w:eastAsia="hr-HR"/>
        </w:rPr>
        <w:t>Ova primjedba je uvažena</w:t>
      </w:r>
      <w:r w:rsidRPr="0095411D">
        <w:rPr>
          <w:rFonts w:ascii="Times New Roman" w:eastAsia="Times New Roman" w:hAnsi="Times New Roman" w:cs="Times New Roman"/>
          <w:sz w:val="24"/>
          <w:szCs w:val="24"/>
          <w:lang w:eastAsia="hr-HR"/>
        </w:rPr>
        <w:t xml:space="preserve"> te je u članku 13. izmijenjena odredba o osiguravanju prevoditelja u postupku odobrenja međunarodne zaštite radi veće kvalitete i dostupnosti usluge, posebno za jezike koji su rjeđe zastupljeni u sustavu na način da je propisano kako će prevoditelji s kojima je Ministarstvo unutarnjih poslova sklopilo ugovor, biti putem smjernica, brošura ili pohađanjem odgovarajućih tečajeva koje provodi Agencija Europske unije za azil ili drugo odgovarajuće tijelo, upoznati s ključnim konceptima međunarodne zaštite i terminologijom. Time su kriteriji za angažman prevoditelja jasniji i jednostavniji te je povećana kvaliteta prevođenja. Dodatno, propisano je kako će se prevođenje putem videokonferencijskih veza provoditi u skladu sa smjernicama Agencije Europske unije za azil.</w:t>
      </w:r>
    </w:p>
    <w:p w14:paraId="478271B5" w14:textId="77777777" w:rsidR="000C55DD" w:rsidRDefault="000C55DD" w:rsidP="000C55DD">
      <w:pPr>
        <w:tabs>
          <w:tab w:val="num" w:pos="0"/>
        </w:tabs>
        <w:spacing w:after="0" w:line="240" w:lineRule="auto"/>
        <w:jc w:val="both"/>
        <w:rPr>
          <w:rFonts w:ascii="Times New Roman" w:eastAsia="Calibri" w:hAnsi="Times New Roman" w:cs="Times New Roman"/>
          <w:sz w:val="24"/>
          <w:szCs w:val="24"/>
        </w:rPr>
      </w:pPr>
    </w:p>
    <w:p w14:paraId="7250FDC0" w14:textId="77777777" w:rsidR="000C55DD" w:rsidRDefault="000C55DD" w:rsidP="000C55DD">
      <w:pPr>
        <w:spacing w:after="0" w:line="240" w:lineRule="auto"/>
        <w:ind w:firstLine="708"/>
        <w:jc w:val="both"/>
        <w:rPr>
          <w:rFonts w:ascii="Times New Roman" w:eastAsia="Times New Roman" w:hAnsi="Times New Roman" w:cs="Times New Roman"/>
          <w:sz w:val="24"/>
          <w:szCs w:val="24"/>
          <w:lang w:eastAsia="hr-HR"/>
        </w:rPr>
      </w:pPr>
      <w:r w:rsidRPr="0095411D">
        <w:rPr>
          <w:rFonts w:ascii="Times New Roman" w:eastAsia="Times New Roman" w:hAnsi="Times New Roman" w:cs="Times New Roman"/>
          <w:sz w:val="24"/>
          <w:szCs w:val="24"/>
          <w:lang w:eastAsia="hr-HR"/>
        </w:rPr>
        <w:t xml:space="preserve">Također, postavljeno je pitanje je li u novom institutu </w:t>
      </w:r>
      <w:r w:rsidRPr="0095411D">
        <w:rPr>
          <w:rFonts w:ascii="Times New Roman" w:eastAsia="Times New Roman" w:hAnsi="Times New Roman" w:cs="Times New Roman"/>
          <w:b/>
          <w:sz w:val="24"/>
          <w:szCs w:val="24"/>
          <w:lang w:eastAsia="hr-HR"/>
        </w:rPr>
        <w:t>granične procedure rok od pet dana</w:t>
      </w:r>
      <w:r w:rsidRPr="0095411D">
        <w:rPr>
          <w:rFonts w:ascii="Times New Roman" w:eastAsia="Times New Roman" w:hAnsi="Times New Roman" w:cs="Times New Roman"/>
          <w:sz w:val="24"/>
          <w:szCs w:val="24"/>
          <w:lang w:eastAsia="hr-HR"/>
        </w:rPr>
        <w:t xml:space="preserve"> za pokretanje upravnog spora prekratak, s obzirom da u tome roku tražitelj mora donijeti odluka hoće li se pokrenuti spor, pronaći prevoditelja i drugo. Ova primjedba je uvažena te je članak 23. kojim se mijenja članak 42. dopunjen. U stavcima 5. i 6. dodatno su precizirani rokovi za pokretanje tužbe u graničnoj proceduri te za dostavu spisa upravnom sudu od strane Ministarstva, na način da se isti računaju u radnim danima, čime se osigurava dovoljno vremena za učinkovito korištenje pravnog lijeka pa se sada radi o roku od pet radnih dana.</w:t>
      </w:r>
    </w:p>
    <w:p w14:paraId="28239627" w14:textId="77777777" w:rsidR="000C55DD" w:rsidRPr="0095411D" w:rsidRDefault="000C55DD" w:rsidP="000C55DD">
      <w:pPr>
        <w:spacing w:after="0" w:line="240" w:lineRule="auto"/>
        <w:ind w:firstLine="708"/>
        <w:jc w:val="both"/>
        <w:rPr>
          <w:rFonts w:ascii="Times New Roman" w:eastAsia="Times New Roman" w:hAnsi="Times New Roman" w:cs="Times New Roman"/>
          <w:sz w:val="24"/>
          <w:szCs w:val="24"/>
          <w:lang w:eastAsia="hr-HR"/>
        </w:rPr>
      </w:pPr>
    </w:p>
    <w:p w14:paraId="7844231E" w14:textId="77777777" w:rsidR="000C55DD" w:rsidRDefault="000C55DD" w:rsidP="000C55DD">
      <w:pPr>
        <w:spacing w:after="0" w:line="240" w:lineRule="auto"/>
        <w:ind w:firstLine="708"/>
        <w:jc w:val="both"/>
        <w:rPr>
          <w:rFonts w:ascii="Times New Roman" w:eastAsia="Times New Roman" w:hAnsi="Times New Roman" w:cs="Times New Roman"/>
          <w:sz w:val="24"/>
          <w:szCs w:val="24"/>
          <w:lang w:eastAsia="hr-HR"/>
        </w:rPr>
      </w:pPr>
      <w:r w:rsidRPr="00EA0CF4">
        <w:rPr>
          <w:rFonts w:ascii="Times New Roman" w:eastAsia="Times New Roman" w:hAnsi="Times New Roman" w:cs="Times New Roman"/>
          <w:sz w:val="24"/>
        </w:rPr>
        <w:t xml:space="preserve">Vezano za </w:t>
      </w:r>
      <w:r w:rsidRPr="00EA0CF4">
        <w:rPr>
          <w:rFonts w:ascii="Times New Roman" w:eastAsia="Times New Roman" w:hAnsi="Times New Roman" w:cs="Times New Roman"/>
          <w:b/>
          <w:sz w:val="24"/>
        </w:rPr>
        <w:t>prešutni odustanak</w:t>
      </w:r>
      <w:r w:rsidRPr="00EA0CF4">
        <w:rPr>
          <w:rFonts w:ascii="Times New Roman" w:eastAsia="Times New Roman" w:hAnsi="Times New Roman" w:cs="Times New Roman"/>
          <w:sz w:val="24"/>
        </w:rPr>
        <w:t>, izneseno je stajalište da treba voditi računa o uzrocima odustanka, odnosno razmotriti može li se rok od dva dana od isteka razloga zbog kojih je tražitelj bio spriječen, a u kojem roku nije opravdao svoj</w:t>
      </w:r>
      <w:r w:rsidR="0068515F" w:rsidRPr="00E13B71">
        <w:rPr>
          <w:rFonts w:ascii="Times New Roman" w:eastAsia="Times New Roman" w:hAnsi="Times New Roman" w:cs="Times New Roman"/>
          <w:sz w:val="24"/>
        </w:rPr>
        <w:t>u</w:t>
      </w:r>
      <w:r w:rsidRPr="00EA0CF4">
        <w:rPr>
          <w:rFonts w:ascii="Times New Roman" w:eastAsia="Times New Roman" w:hAnsi="Times New Roman" w:cs="Times New Roman"/>
          <w:sz w:val="24"/>
        </w:rPr>
        <w:t xml:space="preserve"> spriječenost smatrati odustankom, kao i da je potrebno implementirati sve zaštitne mehanizme kod pisanog odustanka da bi se spriječila bilo kakva prinuda, odnosno prisilno potpisivanje zahtjeva za obustavu postupka.</w:t>
      </w:r>
      <w:r>
        <w:rPr>
          <w:rFonts w:eastAsia="Times New Roman"/>
          <w:color w:val="FF0000"/>
        </w:rPr>
        <w:t xml:space="preserve"> </w:t>
      </w:r>
      <w:r w:rsidRPr="008A430C">
        <w:rPr>
          <w:rFonts w:ascii="Times New Roman" w:eastAsia="Times New Roman" w:hAnsi="Times New Roman" w:cs="Times New Roman"/>
          <w:b/>
          <w:sz w:val="24"/>
          <w:szCs w:val="24"/>
          <w:lang w:eastAsia="hr-HR"/>
        </w:rPr>
        <w:t xml:space="preserve">Primjedba </w:t>
      </w:r>
      <w:r>
        <w:rPr>
          <w:rFonts w:ascii="Times New Roman" w:eastAsia="Times New Roman" w:hAnsi="Times New Roman" w:cs="Times New Roman"/>
          <w:b/>
          <w:sz w:val="24"/>
          <w:szCs w:val="24"/>
          <w:lang w:eastAsia="hr-HR"/>
        </w:rPr>
        <w:t>je</w:t>
      </w:r>
      <w:r w:rsidRPr="008A430C">
        <w:rPr>
          <w:rFonts w:ascii="Times New Roman" w:eastAsia="Times New Roman" w:hAnsi="Times New Roman" w:cs="Times New Roman"/>
          <w:b/>
          <w:sz w:val="24"/>
          <w:szCs w:val="24"/>
          <w:lang w:eastAsia="hr-HR"/>
        </w:rPr>
        <w:t xml:space="preserve"> prihvać</w:t>
      </w:r>
      <w:r>
        <w:rPr>
          <w:rFonts w:ascii="Times New Roman" w:eastAsia="Times New Roman" w:hAnsi="Times New Roman" w:cs="Times New Roman"/>
          <w:b/>
          <w:sz w:val="24"/>
          <w:szCs w:val="24"/>
          <w:lang w:eastAsia="hr-HR"/>
        </w:rPr>
        <w:t xml:space="preserve">ena </w:t>
      </w:r>
      <w:r w:rsidRPr="00301268">
        <w:rPr>
          <w:rFonts w:ascii="Times New Roman" w:eastAsia="Times New Roman" w:hAnsi="Times New Roman" w:cs="Times New Roman"/>
          <w:sz w:val="24"/>
          <w:szCs w:val="24"/>
          <w:lang w:eastAsia="hr-HR"/>
        </w:rPr>
        <w:t>te je</w:t>
      </w:r>
      <w:r>
        <w:rPr>
          <w:rFonts w:ascii="Times New Roman" w:eastAsia="Times New Roman" w:hAnsi="Times New Roman" w:cs="Times New Roman"/>
          <w:sz w:val="24"/>
          <w:szCs w:val="24"/>
          <w:lang w:eastAsia="hr-HR"/>
        </w:rPr>
        <w:t xml:space="preserve"> jasnije propisano kako se rok od dva dana odnosi samo na mogućnost </w:t>
      </w:r>
      <w:r w:rsidRPr="00301268">
        <w:rPr>
          <w:rFonts w:ascii="Times New Roman" w:eastAsia="Times New Roman" w:hAnsi="Times New Roman" w:cs="Times New Roman"/>
          <w:sz w:val="24"/>
          <w:szCs w:val="24"/>
          <w:lang w:eastAsia="hr-HR"/>
        </w:rPr>
        <w:t>opravdanj</w:t>
      </w:r>
      <w:r>
        <w:rPr>
          <w:rFonts w:ascii="Times New Roman" w:eastAsia="Times New Roman" w:hAnsi="Times New Roman" w:cs="Times New Roman"/>
          <w:sz w:val="24"/>
          <w:szCs w:val="24"/>
          <w:lang w:eastAsia="hr-HR"/>
        </w:rPr>
        <w:t>a</w:t>
      </w:r>
      <w:r w:rsidRPr="00301268">
        <w:rPr>
          <w:rFonts w:ascii="Times New Roman" w:eastAsia="Times New Roman" w:hAnsi="Times New Roman" w:cs="Times New Roman"/>
          <w:sz w:val="24"/>
          <w:szCs w:val="24"/>
          <w:lang w:eastAsia="hr-HR"/>
        </w:rPr>
        <w:t xml:space="preserve"> ne ispunjenja obveze, odnosno samo za ne odazivanje na poziv za podnošenje zahtjeva za međunarodnu zaštitu i</w:t>
      </w:r>
      <w:r>
        <w:rPr>
          <w:rFonts w:ascii="Times New Roman" w:eastAsia="Times New Roman" w:hAnsi="Times New Roman" w:cs="Times New Roman"/>
          <w:sz w:val="24"/>
          <w:szCs w:val="24"/>
          <w:lang w:eastAsia="hr-HR"/>
        </w:rPr>
        <w:t>li</w:t>
      </w:r>
      <w:r w:rsidRPr="00301268">
        <w:rPr>
          <w:rFonts w:ascii="Times New Roman" w:eastAsia="Times New Roman" w:hAnsi="Times New Roman" w:cs="Times New Roman"/>
          <w:sz w:val="24"/>
          <w:szCs w:val="24"/>
          <w:lang w:eastAsia="hr-HR"/>
        </w:rPr>
        <w:t xml:space="preserve"> ne odazivanje na zakazano saslušanje</w:t>
      </w:r>
      <w:r>
        <w:rPr>
          <w:rFonts w:ascii="Times New Roman" w:eastAsia="Times New Roman" w:hAnsi="Times New Roman" w:cs="Times New Roman"/>
          <w:sz w:val="24"/>
          <w:szCs w:val="24"/>
          <w:lang w:eastAsia="hr-HR"/>
        </w:rPr>
        <w:t xml:space="preserve"> te ne ispunjavanje obveze javljanja nadležnim tijelima u određeno vrijeme kako je ta mjera određena člankom 54. stavkom 2. točkom 2. Zakona</w:t>
      </w:r>
      <w:r w:rsidRPr="0030126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Također je jasnije da se r</w:t>
      </w:r>
      <w:r w:rsidRPr="00301268">
        <w:rPr>
          <w:rFonts w:ascii="Times New Roman" w:eastAsia="Times New Roman" w:hAnsi="Times New Roman" w:cs="Times New Roman"/>
          <w:sz w:val="24"/>
          <w:szCs w:val="24"/>
          <w:lang w:eastAsia="hr-HR"/>
        </w:rPr>
        <w:t>ok od dva dana računa od dana kada je zakazan</w:t>
      </w:r>
      <w:r>
        <w:rPr>
          <w:rFonts w:ascii="Times New Roman" w:eastAsia="Times New Roman" w:hAnsi="Times New Roman" w:cs="Times New Roman"/>
          <w:sz w:val="24"/>
          <w:szCs w:val="24"/>
          <w:lang w:eastAsia="hr-HR"/>
        </w:rPr>
        <w:t xml:space="preserve"> datum bilo za </w:t>
      </w:r>
      <w:r w:rsidRPr="00301268">
        <w:rPr>
          <w:rFonts w:ascii="Times New Roman" w:eastAsia="Times New Roman" w:hAnsi="Times New Roman" w:cs="Times New Roman"/>
          <w:sz w:val="24"/>
          <w:szCs w:val="24"/>
          <w:lang w:eastAsia="hr-HR"/>
        </w:rPr>
        <w:t xml:space="preserve">podnošenje zahtjeva ili saslušanje </w:t>
      </w:r>
      <w:r>
        <w:rPr>
          <w:rFonts w:ascii="Times New Roman" w:eastAsia="Times New Roman" w:hAnsi="Times New Roman" w:cs="Times New Roman"/>
          <w:sz w:val="24"/>
          <w:szCs w:val="24"/>
          <w:lang w:eastAsia="hr-HR"/>
        </w:rPr>
        <w:t xml:space="preserve">ili vrijeme obveznog javljanja </w:t>
      </w:r>
      <w:r w:rsidRPr="00301268">
        <w:rPr>
          <w:rFonts w:ascii="Times New Roman" w:eastAsia="Times New Roman" w:hAnsi="Times New Roman" w:cs="Times New Roman"/>
          <w:sz w:val="24"/>
          <w:szCs w:val="24"/>
          <w:lang w:eastAsia="hr-HR"/>
        </w:rPr>
        <w:t>u kojem tražitelj može opravdati razloge zbog kojih se smatra da je prešutno odustao.</w:t>
      </w:r>
      <w:r>
        <w:rPr>
          <w:rFonts w:ascii="Times New Roman" w:eastAsia="Times New Roman" w:hAnsi="Times New Roman" w:cs="Times New Roman"/>
          <w:sz w:val="24"/>
          <w:szCs w:val="24"/>
          <w:lang w:eastAsia="hr-HR"/>
        </w:rPr>
        <w:t xml:space="preserve"> </w:t>
      </w:r>
    </w:p>
    <w:p w14:paraId="690424A4" w14:textId="77777777" w:rsidR="000C55DD" w:rsidRPr="00C4567B" w:rsidRDefault="000C55DD" w:rsidP="000C55DD">
      <w:pPr>
        <w:spacing w:after="0" w:line="240" w:lineRule="auto"/>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Navedeni r</w:t>
      </w:r>
      <w:r w:rsidRPr="006A56B3">
        <w:rPr>
          <w:rFonts w:ascii="Times New Roman" w:eastAsia="Times New Roman" w:hAnsi="Times New Roman" w:cs="Times New Roman"/>
          <w:sz w:val="24"/>
          <w:szCs w:val="24"/>
          <w:lang w:eastAsia="hr-HR"/>
        </w:rPr>
        <w:t xml:space="preserve">ok od dva dana </w:t>
      </w:r>
      <w:r w:rsidRPr="00E13B71">
        <w:rPr>
          <w:rFonts w:ascii="Times New Roman" w:eastAsia="Times New Roman" w:hAnsi="Times New Roman" w:cs="Times New Roman"/>
          <w:sz w:val="24"/>
          <w:szCs w:val="24"/>
          <w:lang w:eastAsia="hr-HR"/>
        </w:rPr>
        <w:t xml:space="preserve">zadržan </w:t>
      </w:r>
      <w:r w:rsidR="00581DCA" w:rsidRPr="00E13B71">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iz važećeg Zakona i</w:t>
      </w:r>
      <w:r w:rsidRPr="006A56B3">
        <w:rPr>
          <w:rFonts w:ascii="Times New Roman" w:eastAsia="Times New Roman" w:hAnsi="Times New Roman" w:cs="Times New Roman"/>
          <w:sz w:val="24"/>
          <w:szCs w:val="24"/>
          <w:lang w:eastAsia="hr-HR"/>
        </w:rPr>
        <w:t xml:space="preserve"> već </w:t>
      </w:r>
      <w:r>
        <w:rPr>
          <w:rFonts w:ascii="Times New Roman" w:eastAsia="Times New Roman" w:hAnsi="Times New Roman" w:cs="Times New Roman"/>
          <w:sz w:val="24"/>
          <w:szCs w:val="24"/>
          <w:lang w:eastAsia="hr-HR"/>
        </w:rPr>
        <w:t xml:space="preserve">je </w:t>
      </w:r>
      <w:r w:rsidRPr="006A56B3">
        <w:rPr>
          <w:rFonts w:ascii="Times New Roman" w:eastAsia="Times New Roman" w:hAnsi="Times New Roman" w:cs="Times New Roman"/>
          <w:sz w:val="24"/>
          <w:szCs w:val="24"/>
          <w:lang w:eastAsia="hr-HR"/>
        </w:rPr>
        <w:t>uspostavljen u dosadašnjoj praksi te se pokazao kao razmjeran i dostatan za ostvarivanje prava tražitelja. Nije uočena potreba za njegovim produljenjem, budući da bi dulji rokovi mogli negativno utjecati na učinkovitost i pravovremenost vođenja postupka.</w:t>
      </w:r>
      <w:r>
        <w:rPr>
          <w:rFonts w:ascii="Times New Roman" w:eastAsia="Times New Roman" w:hAnsi="Times New Roman" w:cs="Times New Roman"/>
          <w:sz w:val="24"/>
          <w:szCs w:val="24"/>
          <w:lang w:eastAsia="hr-HR"/>
        </w:rPr>
        <w:t xml:space="preserve"> </w:t>
      </w:r>
      <w:r w:rsidRPr="006A56B3">
        <w:rPr>
          <w:rFonts w:ascii="Times New Roman" w:eastAsia="Times New Roman" w:hAnsi="Times New Roman" w:cs="Times New Roman"/>
          <w:sz w:val="24"/>
          <w:szCs w:val="24"/>
          <w:lang w:eastAsia="hr-HR"/>
        </w:rPr>
        <w:t>Također, valja istaknuti da su razlozi spriječenosti koji bi opravdavali izostanak u pravilu takve naravi da ih je moguće prijaviti ili dokazati u kratkom roku (npr. zdravstveni razlozi, hospitalizacija, izvanredne okolnosti), dok bi naknadno opravdavanje izvan propisanog roka otežalo pravnu sigurnost i otvorilo prostor za zlouporabe.</w:t>
      </w:r>
      <w:r>
        <w:rPr>
          <w:rFonts w:ascii="Times New Roman" w:eastAsia="Times New Roman" w:hAnsi="Times New Roman" w:cs="Times New Roman"/>
          <w:sz w:val="24"/>
          <w:szCs w:val="24"/>
          <w:lang w:eastAsia="hr-HR"/>
        </w:rPr>
        <w:t xml:space="preserve"> Na ostale razloge koje izravno propisuje Uredba (EU) 2024/1348 u članku 41. a odnose se na odbijanje suradnje i ne davanje biometrijskih podataka, odbijanje dostave adrese boravka ukoliko se nalazi na privatnom smještaju.</w:t>
      </w:r>
    </w:p>
    <w:p w14:paraId="5EFE9366" w14:textId="77777777" w:rsidR="000C55DD" w:rsidRPr="0095411D" w:rsidRDefault="000C55DD" w:rsidP="000C55DD">
      <w:pPr>
        <w:tabs>
          <w:tab w:val="num" w:pos="0"/>
        </w:tabs>
        <w:spacing w:after="0" w:line="240" w:lineRule="auto"/>
        <w:jc w:val="both"/>
        <w:rPr>
          <w:rFonts w:ascii="Times New Roman" w:eastAsia="Calibri" w:hAnsi="Times New Roman" w:cs="Times New Roman"/>
          <w:sz w:val="24"/>
          <w:szCs w:val="24"/>
        </w:rPr>
      </w:pPr>
    </w:p>
    <w:p w14:paraId="67699881" w14:textId="77777777" w:rsidR="000C55DD" w:rsidRPr="0095411D" w:rsidRDefault="000C55DD" w:rsidP="000C55DD">
      <w:pPr>
        <w:spacing w:after="0" w:line="240" w:lineRule="auto"/>
        <w:ind w:firstLine="708"/>
        <w:jc w:val="both"/>
        <w:rPr>
          <w:rFonts w:ascii="Times New Roman" w:eastAsia="Times New Roman" w:hAnsi="Times New Roman" w:cs="Times New Roman"/>
          <w:sz w:val="24"/>
          <w:szCs w:val="24"/>
          <w:lang w:eastAsia="hr-HR"/>
        </w:rPr>
      </w:pPr>
      <w:r w:rsidRPr="00280790">
        <w:rPr>
          <w:rFonts w:ascii="Times New Roman" w:eastAsia="Times New Roman" w:hAnsi="Times New Roman" w:cs="Times New Roman"/>
          <w:b/>
          <w:sz w:val="24"/>
          <w:szCs w:val="24"/>
          <w:lang w:eastAsia="hr-HR"/>
        </w:rPr>
        <w:t>Odbor za ljudska prava i prava nacionalnih manjina Hrvatskoga sabora</w:t>
      </w:r>
      <w:r w:rsidRPr="00280790">
        <w:rPr>
          <w:rFonts w:ascii="Times New Roman" w:eastAsia="Times New Roman" w:hAnsi="Times New Roman" w:cs="Times New Roman"/>
          <w:sz w:val="24"/>
          <w:szCs w:val="24"/>
          <w:lang w:eastAsia="hr-HR"/>
        </w:rPr>
        <w:t xml:space="preserve"> na 21. sjednici, održanoj 14. veljače 2026., proveo je raspravu o Prijedlogu zakona</w:t>
      </w:r>
      <w:r w:rsidRPr="0095411D">
        <w:rPr>
          <w:rFonts w:ascii="Times New Roman" w:eastAsia="Times New Roman" w:hAnsi="Times New Roman" w:cs="Times New Roman"/>
          <w:sz w:val="24"/>
          <w:szCs w:val="24"/>
          <w:lang w:eastAsia="hr-HR"/>
        </w:rPr>
        <w:t xml:space="preserve"> o izmjenama i dopunama Zakona o međunarodnoj i privremenoj zaštiti koji je predsjedniku Hrvatskoga sabora dostavila Vlada aktom od 11. veljače 2026. </w:t>
      </w:r>
      <w:r>
        <w:rPr>
          <w:rFonts w:ascii="Times New Roman" w:eastAsia="Times New Roman" w:hAnsi="Times New Roman" w:cs="Times New Roman"/>
          <w:sz w:val="24"/>
          <w:szCs w:val="24"/>
          <w:lang w:eastAsia="hr-HR"/>
        </w:rPr>
        <w:t>Odbor je raspolagao mišljenjem pučke pravobraniteljice i pravobraniteljice za djecu.</w:t>
      </w:r>
    </w:p>
    <w:p w14:paraId="590C6EA5" w14:textId="77777777" w:rsidR="000C55DD" w:rsidRDefault="000C55DD" w:rsidP="000C55DD">
      <w:pPr>
        <w:spacing w:after="0" w:line="240" w:lineRule="auto"/>
        <w:ind w:firstLine="708"/>
        <w:jc w:val="both"/>
        <w:rPr>
          <w:rFonts w:ascii="Times New Roman" w:eastAsia="Times New Roman" w:hAnsi="Times New Roman" w:cs="Times New Roman"/>
          <w:sz w:val="24"/>
          <w:szCs w:val="24"/>
          <w:lang w:eastAsia="hr-HR"/>
        </w:rPr>
      </w:pPr>
    </w:p>
    <w:p w14:paraId="4CFD8B5A" w14:textId="77777777" w:rsidR="000C55DD" w:rsidRDefault="000C55DD" w:rsidP="000C55DD">
      <w:pPr>
        <w:spacing w:after="0" w:line="240" w:lineRule="auto"/>
        <w:ind w:firstLine="708"/>
        <w:jc w:val="both"/>
        <w:rPr>
          <w:rFonts w:ascii="Times New Roman" w:eastAsia="Times New Roman" w:hAnsi="Times New Roman" w:cs="Times New Roman"/>
          <w:sz w:val="24"/>
          <w:szCs w:val="24"/>
          <w:lang w:eastAsia="hr-HR"/>
        </w:rPr>
      </w:pPr>
      <w:r w:rsidRPr="00FE12F5">
        <w:rPr>
          <w:rFonts w:ascii="Times New Roman" w:eastAsia="Times New Roman" w:hAnsi="Times New Roman" w:cs="Times New Roman"/>
          <w:sz w:val="24"/>
          <w:szCs w:val="24"/>
          <w:lang w:eastAsia="hr-HR"/>
        </w:rPr>
        <w:t xml:space="preserve">Pučka pravobraniteljica upozorila je na članak 7. Prijedloga, kojim se briše članak 12. stavak 2. važećeg Zakona, koji je predviđao </w:t>
      </w:r>
      <w:r w:rsidRPr="00FE12F5">
        <w:rPr>
          <w:rFonts w:ascii="Times New Roman" w:eastAsia="Times New Roman" w:hAnsi="Times New Roman" w:cs="Times New Roman"/>
          <w:b/>
          <w:sz w:val="24"/>
          <w:szCs w:val="24"/>
          <w:lang w:eastAsia="hr-HR"/>
        </w:rPr>
        <w:t>mogućnost sudjelovanja predstavnika UNHCR a ili drugih organizacija koje se bave zaštitom ljudskih prava na saslušanju tražitelja</w:t>
      </w:r>
      <w:r w:rsidRPr="00FE12F5">
        <w:rPr>
          <w:rFonts w:ascii="Times New Roman" w:eastAsia="Times New Roman" w:hAnsi="Times New Roman" w:cs="Times New Roman"/>
          <w:sz w:val="24"/>
          <w:szCs w:val="24"/>
          <w:lang w:eastAsia="hr-HR"/>
        </w:rPr>
        <w:t xml:space="preserve">, te je naglasila da se ta mogućnost ne zadržava ni putem upućivanja na Uredbu EU 2024/1348, iako se radi o važnom jamstvu, čime se snižava razina zaštite u postupku u kojem je javnost isključena. </w:t>
      </w:r>
      <w:r w:rsidRPr="00FE12F5">
        <w:rPr>
          <w:rFonts w:ascii="Times New Roman" w:eastAsia="Calibri" w:hAnsi="Times New Roman" w:cs="Times New Roman"/>
          <w:sz w:val="24"/>
          <w:szCs w:val="24"/>
        </w:rPr>
        <w:t xml:space="preserve">Ova primjedba je uvažena te je </w:t>
      </w:r>
      <w:r w:rsidRPr="00FE12F5">
        <w:t>č</w:t>
      </w:r>
      <w:r w:rsidRPr="00FE12F5">
        <w:rPr>
          <w:rFonts w:ascii="Times New Roman" w:hAnsi="Times New Roman" w:cs="Times New Roman"/>
          <w:sz w:val="24"/>
          <w:szCs w:val="24"/>
        </w:rPr>
        <w:t>lanak 12. dopunjen u stavku 2. na način da se propisuje iznimka od načela isključenja javnosti sa saslušanja u postupku međunarodne zaštite, kojom se omogućuje sudjelovanje predstavnika UNHCR-a ili drugih organizacija koje se bave zaštitom ljudskih prava, kada Ministarstvo, uzimajući u obzir osobne okolnosti tražitelja</w:t>
      </w:r>
      <w:r w:rsidRPr="00266CC6">
        <w:rPr>
          <w:rFonts w:ascii="Times New Roman" w:hAnsi="Times New Roman" w:cs="Times New Roman"/>
          <w:sz w:val="24"/>
          <w:szCs w:val="24"/>
        </w:rPr>
        <w:t xml:space="preserve">, ocijeni da je njihovo sudjelovanje nužno i u najboljem interesu tražitelja. </w:t>
      </w:r>
      <w:r w:rsidRPr="00196FF1">
        <w:rPr>
          <w:rFonts w:ascii="Times New Roman" w:eastAsia="Times New Roman" w:hAnsi="Times New Roman" w:cs="Times New Roman"/>
          <w:sz w:val="24"/>
          <w:szCs w:val="24"/>
        </w:rPr>
        <w:t xml:space="preserve">Ovakvim rješenjem primarno se osigurava zaštita tražitelja, imajući u vidu da se tijekom saslušanja iznose osobne, osjetljive i često traumatične informacije koje ne smiju biti izložene javnosti. Sudjelovanje trećih osoba stoga se omogućuje isključivo kada doprinosi dodatnoj zaštiti prava i interesa tražitelja, osobito u slučajevima njihove ranjivosti, uz istodobno zadržavanje diskrecijske ovlasti Ministarstva da u svakom pojedinom slučaju procijeni opravdanost takvog sudjelovanja. </w:t>
      </w:r>
      <w:r w:rsidRPr="00196FF1">
        <w:rPr>
          <w:rFonts w:ascii="Times New Roman" w:eastAsia="Times New Roman" w:hAnsi="Times New Roman" w:cs="Times New Roman"/>
          <w:sz w:val="24"/>
          <w:szCs w:val="24"/>
          <w:lang w:eastAsia="hr-HR"/>
        </w:rPr>
        <w:t>Time se ujedno sprječavaju moguće zlouporabe u praksi i osigurava zaštita samih tražitelja, uključujući i od potencijalno neprimjerenog utjecaja prilikom davanja suglasnosti za sudjelovanje organizacija. Stoga se dodatno propisuje da suglasnost tražitelja sama po sebi nije dostatan uvjet za odobravanje sudjelovanja, čime se osigurava da se odluka donosi isključivo u svrhu zaštite njegovih prava i interesa.</w:t>
      </w:r>
    </w:p>
    <w:p w14:paraId="35D7EC9D" w14:textId="77777777" w:rsidR="000C55DD" w:rsidRDefault="000C55DD" w:rsidP="000C55DD">
      <w:pPr>
        <w:spacing w:after="0" w:line="240" w:lineRule="auto"/>
        <w:jc w:val="both"/>
        <w:rPr>
          <w:rFonts w:ascii="Times New Roman" w:eastAsia="Times New Roman" w:hAnsi="Times New Roman" w:cs="Times New Roman"/>
          <w:color w:val="FF0000"/>
          <w:sz w:val="24"/>
          <w:szCs w:val="24"/>
          <w:lang w:eastAsia="hr-HR"/>
        </w:rPr>
      </w:pPr>
    </w:p>
    <w:p w14:paraId="379D129C" w14:textId="77777777" w:rsidR="000C55DD" w:rsidRDefault="000C55DD" w:rsidP="000C55DD">
      <w:pPr>
        <w:spacing w:after="0" w:line="240" w:lineRule="auto"/>
        <w:ind w:firstLine="708"/>
        <w:jc w:val="both"/>
        <w:rPr>
          <w:rFonts w:ascii="Times New Roman" w:hAnsi="Times New Roman" w:cs="Times New Roman"/>
          <w:sz w:val="24"/>
          <w:szCs w:val="24"/>
        </w:rPr>
      </w:pPr>
      <w:r w:rsidRPr="0095411D">
        <w:rPr>
          <w:rFonts w:ascii="Times New Roman" w:eastAsia="Times New Roman" w:hAnsi="Times New Roman" w:cs="Times New Roman"/>
          <w:sz w:val="24"/>
          <w:szCs w:val="24"/>
          <w:lang w:eastAsia="hr-HR"/>
        </w:rPr>
        <w:t xml:space="preserve">Osvrćući se na </w:t>
      </w:r>
      <w:r w:rsidRPr="0095411D">
        <w:rPr>
          <w:rFonts w:ascii="Times New Roman" w:eastAsia="Times New Roman" w:hAnsi="Times New Roman" w:cs="Times New Roman"/>
          <w:b/>
          <w:sz w:val="24"/>
          <w:szCs w:val="24"/>
          <w:lang w:eastAsia="hr-HR"/>
        </w:rPr>
        <w:t>rok od sedam radnih dana za izražavanje namjere nakon uručenja rješenja</w:t>
      </w:r>
      <w:r w:rsidRPr="0095411D">
        <w:rPr>
          <w:rFonts w:ascii="Times New Roman" w:eastAsia="Times New Roman" w:hAnsi="Times New Roman" w:cs="Times New Roman"/>
          <w:sz w:val="24"/>
          <w:szCs w:val="24"/>
          <w:lang w:eastAsia="hr-HR"/>
        </w:rPr>
        <w:t xml:space="preserve"> o prisilnom povratku, Odbor je upozorio je da se u prijedlogu ne prenose sva jamstva </w:t>
      </w:r>
      <w:r w:rsidRPr="00FE12F5">
        <w:rPr>
          <w:rFonts w:ascii="Times New Roman" w:eastAsia="Times New Roman" w:hAnsi="Times New Roman" w:cs="Times New Roman"/>
          <w:sz w:val="24"/>
          <w:szCs w:val="24"/>
          <w:lang w:eastAsia="hr-HR"/>
        </w:rPr>
        <w:t xml:space="preserve">iz Uredbe EU 2024/1348, osobito obveza informiranja o posljedicama propuštanja roka te je navedeno potrebno uskladiti s Uredbom. </w:t>
      </w:r>
      <w:r w:rsidRPr="00FE12F5">
        <w:rPr>
          <w:rFonts w:ascii="Times New Roman" w:eastAsia="Times New Roman" w:hAnsi="Times New Roman" w:cs="Times New Roman"/>
          <w:b/>
          <w:sz w:val="24"/>
          <w:szCs w:val="24"/>
          <w:lang w:eastAsia="hr-HR"/>
        </w:rPr>
        <w:t>Ova primjedba je uvažena</w:t>
      </w:r>
      <w:r w:rsidRPr="00FE12F5">
        <w:rPr>
          <w:rFonts w:ascii="Times New Roman" w:eastAsia="Times New Roman" w:hAnsi="Times New Roman" w:cs="Times New Roman"/>
          <w:sz w:val="24"/>
          <w:szCs w:val="24"/>
          <w:lang w:eastAsia="hr-HR"/>
        </w:rPr>
        <w:t xml:space="preserve">, a članak 16. </w:t>
      </w:r>
      <w:r w:rsidR="00FE12F5">
        <w:rPr>
          <w:rFonts w:ascii="Times New Roman" w:eastAsia="Times New Roman" w:hAnsi="Times New Roman" w:cs="Times New Roman"/>
          <w:sz w:val="24"/>
          <w:szCs w:val="24"/>
          <w:lang w:eastAsia="hr-HR"/>
        </w:rPr>
        <w:t xml:space="preserve">Konačnog prijedloga </w:t>
      </w:r>
      <w:r w:rsidRPr="00FE12F5">
        <w:rPr>
          <w:rFonts w:ascii="Times New Roman" w:eastAsia="Times New Roman" w:hAnsi="Times New Roman" w:cs="Times New Roman"/>
          <w:sz w:val="24"/>
          <w:szCs w:val="24"/>
          <w:lang w:eastAsia="hr-HR"/>
        </w:rPr>
        <w:t xml:space="preserve">kojim se mijenja članak 33. izmijenjen na način da je </w:t>
      </w:r>
      <w:r w:rsidRPr="00FE12F5">
        <w:rPr>
          <w:rFonts w:ascii="Times New Roman" w:hAnsi="Times New Roman" w:cs="Times New Roman"/>
          <w:sz w:val="24"/>
          <w:szCs w:val="24"/>
        </w:rPr>
        <w:t>stavak 4. dopunjen s jasnom posljedicom odbacivanja zahtjeva sukladno članku 38. stavku 1. Uredbe (EU) 2024/1348 u slučaju da državljanin treće zemlje ne izrazi namjeru o roku od sedam radnih dana. Svaki državljanin treće zemlje u postupku prisilnog udaljenja obaviješten je na obrascu o razlozima i načinu udaljenja, kao i o svojim pravima, što uključuje i</w:t>
      </w:r>
      <w:r w:rsidRPr="0095411D">
        <w:rPr>
          <w:rFonts w:ascii="Times New Roman" w:hAnsi="Times New Roman" w:cs="Times New Roman"/>
          <w:sz w:val="24"/>
          <w:szCs w:val="24"/>
        </w:rPr>
        <w:t xml:space="preserve"> izražavanje namjere za međunarodnu zaštitu</w:t>
      </w:r>
      <w:r>
        <w:rPr>
          <w:rFonts w:ascii="Times New Roman" w:hAnsi="Times New Roman" w:cs="Times New Roman"/>
          <w:sz w:val="24"/>
          <w:szCs w:val="24"/>
        </w:rPr>
        <w:t>.</w:t>
      </w:r>
      <w:r w:rsidRPr="006D65D4">
        <w:rPr>
          <w:rFonts w:ascii="Times New Roman" w:hAnsi="Times New Roman" w:cs="Times New Roman"/>
          <w:sz w:val="24"/>
          <w:szCs w:val="24"/>
        </w:rPr>
        <w:t xml:space="preserve"> </w:t>
      </w:r>
    </w:p>
    <w:p w14:paraId="1FDFC0C4" w14:textId="77777777" w:rsidR="000C55DD" w:rsidRDefault="000C55DD" w:rsidP="000C55DD">
      <w:pPr>
        <w:pStyle w:val="StandardWeb"/>
        <w:ind w:firstLine="708"/>
        <w:jc w:val="both"/>
        <w:rPr>
          <w:rFonts w:eastAsia="Times New Roman"/>
        </w:rPr>
      </w:pPr>
      <w:r>
        <w:t xml:space="preserve">Ukazano je i na potrebu precizinijeg razlikovanja </w:t>
      </w:r>
      <w:r w:rsidRPr="00B438E0">
        <w:rPr>
          <w:b/>
        </w:rPr>
        <w:t>ograničenja slobode kretanja  i zadržavanja kao i definiranje specijaliziranih objekata za zadržavanje</w:t>
      </w:r>
      <w:r>
        <w:t xml:space="preserve">. </w:t>
      </w:r>
      <w:r w:rsidRPr="00E26153">
        <w:rPr>
          <w:rFonts w:eastAsia="Times New Roman"/>
          <w:b/>
        </w:rPr>
        <w:t xml:space="preserve">Primjedbe su prihvaćene </w:t>
      </w:r>
      <w:r w:rsidRPr="00B438E0">
        <w:rPr>
          <w:rFonts w:eastAsia="Times New Roman"/>
        </w:rPr>
        <w:t>te su odredbe dodatno precizirane kako bi se jasno razlikovala mjera ograničenja slobode kretanja od mjere zadržavanja, koja se primjenjuje isključivo kao krajnja mjera, i to samo kada se cilj ne može postići blažim mjerama, uzimajući u obzir okolnosti svakog pojedinog slučaja.</w:t>
      </w:r>
      <w:r>
        <w:rPr>
          <w:rFonts w:eastAsia="Times New Roman"/>
        </w:rPr>
        <w:t xml:space="preserve"> </w:t>
      </w:r>
      <w:r w:rsidRPr="00B438E0">
        <w:rPr>
          <w:rFonts w:eastAsia="Times New Roman"/>
        </w:rPr>
        <w:t xml:space="preserve">Iz </w:t>
      </w:r>
      <w:r w:rsidRPr="00FE12F5">
        <w:rPr>
          <w:rFonts w:eastAsia="Times New Roman"/>
        </w:rPr>
        <w:t>izmijenjenog članka 54. jasnije proizlazi da blaže mjere predstavljaju mjere ograničenja slobode kretanja, koje obuhvaćaju</w:t>
      </w:r>
      <w:r w:rsidRPr="00B438E0">
        <w:rPr>
          <w:rFonts w:eastAsia="Times New Roman"/>
        </w:rPr>
        <w:t xml:space="preserve"> zabranu kretanja izvan prihvatilišta ili drugog određenog mjesta boravka u određenom vremenu, obvezu osobnog javljanja nadležnim tijelima u određenim intervalima te polaganje financijskih ili drugih jamstava radi osiguranja prisutnosti, uključujući i predaju putnih isprava.</w:t>
      </w:r>
      <w:r>
        <w:rPr>
          <w:rFonts w:eastAsia="Times New Roman"/>
        </w:rPr>
        <w:t xml:space="preserve"> </w:t>
      </w:r>
      <w:r w:rsidRPr="00B438E0">
        <w:rPr>
          <w:rFonts w:eastAsia="Times New Roman"/>
        </w:rPr>
        <w:t xml:space="preserve">Mjera zadržavanja uređena je člankom 54.a Zakona, pri čemu su razlozi za njezino određivanje u cijelosti </w:t>
      </w:r>
      <w:r w:rsidRPr="00FE12F5">
        <w:rPr>
          <w:rFonts w:eastAsia="Times New Roman"/>
        </w:rPr>
        <w:t>usklađeni s Direktivom (EU) 2024/1346 te ih nije bilo moguće sužavati niti proširivati. Dodatno, dopunom članka 4. jasno je definirano da zadržavanje predstavlja mjeru uskraćivanja slobode kretanja te su precizirani „specijalizirani objekti“ u kojima se mjera provodi. Propisano je da se zadržavanje provodi u objektima Ministarstva namijenjenima za prihvat stranaca, tranzitnim prihvatnim centrima za strance, smještajnim objektima za provedbu postupka azila na granici te drugim odgovarajućim objektima, isključujući zatvore. Riječ je o postojećim objektima u nadležnosti Ministarstva unutarnjih poslova, a ne o uvođenju novih kategorija objekata. Pitanja organizacije nadzora, upravljanja objektima i kontrole uvjeta smještaja predstavljaju operativna i tehnička pitanja provedbe koja se ne uređuju zakonom, već podzakonskim aktima i internim pravilima (npr. pravilnicima, kućnim redom i standardnim operativnim procedurama), kao što je već uređeno važećim Pravilnikom o boravku u prihvatnom centru za strance i načinu izračuna troškova prisilnog udaljenja („Narodne novine“, broj 145/2021). Dodana je točka 19  kojom se jačaju postupovna jamstva zadržanim tražiteljima kojim se omogućava pristup organizacijama koje se bave pravima tražitelja međunarodne zaštite. Prilikom donošenja rješenja o zadržavanju uvijek se navode razlozi za određivanje mjere, kao i činjenice koje upućuju na to da blaže mjere iz članka 54. nisu bile dostatne. Zadržavanje malo</w:t>
      </w:r>
      <w:r w:rsidRPr="00B438E0">
        <w:rPr>
          <w:rFonts w:eastAsia="Times New Roman"/>
        </w:rPr>
        <w:t>ljetnika s pratnjom, uključujući i radi očuvanja jedinstva obitelji, primjenjuje se isključivo ako je utvrđeno da je to u najboljem interesu djeteta, uzimajući u obzir konkretne okolnosti svakog slučaja, uključujući i situacije u kojima je, radi zaštite dobrobiti djeteta, potrebno osigurati njegovo odvajanje od roditelja ili skrbnika na koje se primjenjuje mjera zadržavanja.</w:t>
      </w:r>
    </w:p>
    <w:p w14:paraId="65F2EDBA" w14:textId="77777777" w:rsidR="000C55DD" w:rsidRDefault="000C55DD" w:rsidP="000C55DD">
      <w:pPr>
        <w:spacing w:after="0" w:line="240" w:lineRule="auto"/>
        <w:ind w:firstLine="708"/>
        <w:jc w:val="both"/>
        <w:rPr>
          <w:rFonts w:ascii="Times New Roman" w:hAnsi="Times New Roman" w:cs="Times New Roman"/>
          <w:sz w:val="24"/>
          <w:szCs w:val="24"/>
        </w:rPr>
      </w:pPr>
    </w:p>
    <w:p w14:paraId="3396E032" w14:textId="77777777" w:rsidR="000C55DD" w:rsidRDefault="000C55DD" w:rsidP="000C55DD">
      <w:pPr>
        <w:tabs>
          <w:tab w:val="num" w:pos="0"/>
        </w:tabs>
        <w:spacing w:after="0" w:line="240" w:lineRule="auto"/>
        <w:jc w:val="both"/>
      </w:pPr>
      <w:r>
        <w:rPr>
          <w:rFonts w:ascii="Times New Roman" w:eastAsia="Calibri" w:hAnsi="Times New Roman" w:cs="Times New Roman"/>
          <w:b/>
          <w:sz w:val="24"/>
          <w:szCs w:val="24"/>
        </w:rPr>
        <w:tab/>
      </w:r>
      <w:r w:rsidRPr="0095411D">
        <w:rPr>
          <w:rFonts w:ascii="Times New Roman" w:eastAsia="Calibri" w:hAnsi="Times New Roman" w:cs="Times New Roman"/>
          <w:b/>
          <w:sz w:val="24"/>
          <w:szCs w:val="24"/>
        </w:rPr>
        <w:t>Pravobraniteljica za djecu</w:t>
      </w:r>
      <w:r w:rsidRPr="0095411D">
        <w:rPr>
          <w:rFonts w:ascii="Times New Roman" w:eastAsia="Calibri" w:hAnsi="Times New Roman" w:cs="Times New Roman"/>
          <w:sz w:val="24"/>
          <w:szCs w:val="24"/>
        </w:rPr>
        <w:t xml:space="preserve"> je n</w:t>
      </w:r>
      <w:r w:rsidRPr="0095411D">
        <w:rPr>
          <w:rFonts w:ascii="Times New Roman" w:eastAsia="Times New Roman" w:hAnsi="Times New Roman" w:cs="Times New Roman"/>
          <w:sz w:val="24"/>
          <w:szCs w:val="24"/>
          <w:lang w:eastAsia="hr-HR"/>
        </w:rPr>
        <w:t xml:space="preserve">aglasila potrebu da se odredbe o maloljetnicima bez pratnje urede </w:t>
      </w:r>
      <w:r w:rsidRPr="00907EA7">
        <w:rPr>
          <w:rFonts w:ascii="Times New Roman" w:eastAsia="Times New Roman" w:hAnsi="Times New Roman" w:cs="Times New Roman"/>
          <w:b/>
          <w:sz w:val="24"/>
          <w:szCs w:val="24"/>
          <w:lang w:eastAsia="hr-HR"/>
        </w:rPr>
        <w:t>preciznije i cjelovitije, osobito u pogledu rane identifikacije, imenovanja skrbnika,</w:t>
      </w:r>
      <w:r w:rsidRPr="0095411D">
        <w:rPr>
          <w:rFonts w:ascii="Times New Roman" w:eastAsia="Times New Roman" w:hAnsi="Times New Roman" w:cs="Times New Roman"/>
          <w:sz w:val="24"/>
          <w:szCs w:val="24"/>
          <w:lang w:eastAsia="hr-HR"/>
        </w:rPr>
        <w:t xml:space="preserve"> procjene dobi te pristupa informacijama i pravnoj pomoći. </w:t>
      </w:r>
      <w:r w:rsidRPr="00907EA7">
        <w:rPr>
          <w:rFonts w:ascii="Times New Roman" w:eastAsia="Times New Roman" w:hAnsi="Times New Roman" w:cs="Times New Roman"/>
          <w:b/>
          <w:sz w:val="24"/>
          <w:szCs w:val="24"/>
          <w:lang w:eastAsia="hr-HR"/>
        </w:rPr>
        <w:t>Primjedba je uvažena</w:t>
      </w:r>
      <w:r>
        <w:rPr>
          <w:rFonts w:ascii="Times New Roman" w:eastAsia="Times New Roman" w:hAnsi="Times New Roman" w:cs="Times New Roman"/>
          <w:sz w:val="24"/>
          <w:szCs w:val="24"/>
          <w:lang w:eastAsia="hr-HR"/>
        </w:rPr>
        <w:t xml:space="preserve"> te </w:t>
      </w:r>
      <w:r w:rsidRPr="00FE12F5">
        <w:rPr>
          <w:rFonts w:ascii="Times New Roman" w:eastAsia="Times New Roman" w:hAnsi="Times New Roman" w:cs="Times New Roman"/>
          <w:sz w:val="24"/>
          <w:szCs w:val="24"/>
          <w:lang w:eastAsia="hr-HR"/>
        </w:rPr>
        <w:t>je članak 16.</w:t>
      </w:r>
      <w:r w:rsidR="00FE12F5">
        <w:rPr>
          <w:rFonts w:ascii="Times New Roman" w:eastAsia="Times New Roman" w:hAnsi="Times New Roman" w:cs="Times New Roman"/>
          <w:sz w:val="24"/>
          <w:szCs w:val="24"/>
          <w:lang w:eastAsia="hr-HR"/>
        </w:rPr>
        <w:t xml:space="preserve"> Konačnog prijedloga zakona</w:t>
      </w:r>
      <w:r w:rsidRPr="00FE12F5">
        <w:rPr>
          <w:rFonts w:ascii="Times New Roman" w:eastAsia="Times New Roman" w:hAnsi="Times New Roman" w:cs="Times New Roman"/>
          <w:sz w:val="24"/>
          <w:szCs w:val="24"/>
          <w:lang w:eastAsia="hr-HR"/>
        </w:rPr>
        <w:t>kojim se mijenja članak 33.</w:t>
      </w:r>
      <w:r w:rsidR="00FE12F5">
        <w:rPr>
          <w:rFonts w:ascii="Times New Roman" w:eastAsia="Times New Roman" w:hAnsi="Times New Roman" w:cs="Times New Roman"/>
          <w:sz w:val="24"/>
          <w:szCs w:val="24"/>
          <w:lang w:eastAsia="hr-HR"/>
        </w:rPr>
        <w:t>,</w:t>
      </w:r>
      <w:r w:rsidRPr="00FE12F5">
        <w:rPr>
          <w:rFonts w:ascii="Times New Roman" w:eastAsia="Times New Roman" w:hAnsi="Times New Roman" w:cs="Times New Roman"/>
          <w:sz w:val="24"/>
          <w:szCs w:val="24"/>
          <w:lang w:eastAsia="hr-HR"/>
        </w:rPr>
        <w:t xml:space="preserve"> izmijenjen. Stavak </w:t>
      </w:r>
      <w:r w:rsidRPr="00FE12F5">
        <w:rPr>
          <w:rFonts w:ascii="Times New Roman" w:hAnsi="Times New Roman" w:cs="Times New Roman"/>
          <w:sz w:val="24"/>
          <w:szCs w:val="24"/>
        </w:rPr>
        <w:t>7. dopunjen na način da biometrijske podatke uzimaju službenici posebno osposobljeni za uzimanje biometrijskih podataka maloljetnika, na način prilagođen djeci i uz potpuno poštovanje najboljeg</w:t>
      </w:r>
      <w:r w:rsidRPr="0095411D">
        <w:rPr>
          <w:rFonts w:ascii="Times New Roman" w:hAnsi="Times New Roman" w:cs="Times New Roman"/>
          <w:sz w:val="24"/>
          <w:szCs w:val="24"/>
        </w:rPr>
        <w:t xml:space="preserve"> interesa djeteta.</w:t>
      </w:r>
      <w:r>
        <w:rPr>
          <w:rFonts w:ascii="Times New Roman" w:hAnsi="Times New Roman" w:cs="Times New Roman"/>
          <w:sz w:val="24"/>
          <w:szCs w:val="24"/>
        </w:rPr>
        <w:t xml:space="preserve"> </w:t>
      </w:r>
    </w:p>
    <w:p w14:paraId="3E23C005" w14:textId="77777777" w:rsidR="000C55DD" w:rsidRDefault="000C55DD" w:rsidP="000C55DD">
      <w:pPr>
        <w:tabs>
          <w:tab w:val="num" w:pos="0"/>
        </w:tabs>
        <w:spacing w:after="0" w:line="240" w:lineRule="auto"/>
        <w:jc w:val="both"/>
      </w:pPr>
      <w:r>
        <w:tab/>
      </w:r>
    </w:p>
    <w:p w14:paraId="7C8A6232" w14:textId="77777777" w:rsidR="000C55DD" w:rsidRPr="0095411D" w:rsidRDefault="000C55DD" w:rsidP="000C55DD">
      <w:pPr>
        <w:tabs>
          <w:tab w:val="num" w:pos="0"/>
        </w:tabs>
        <w:spacing w:after="0" w:line="240" w:lineRule="auto"/>
        <w:jc w:val="both"/>
        <w:rPr>
          <w:rFonts w:ascii="Times New Roman" w:hAnsi="Times New Roman" w:cs="Times New Roman"/>
          <w:sz w:val="24"/>
          <w:szCs w:val="24"/>
        </w:rPr>
      </w:pPr>
      <w:r>
        <w:tab/>
      </w:r>
      <w:r w:rsidRPr="007413A5">
        <w:rPr>
          <w:rFonts w:ascii="Times New Roman" w:hAnsi="Times New Roman" w:cs="Times New Roman"/>
          <w:sz w:val="24"/>
          <w:szCs w:val="24"/>
        </w:rPr>
        <w:t xml:space="preserve">U dijelu odredbi o </w:t>
      </w:r>
      <w:r w:rsidRPr="00907EA7">
        <w:rPr>
          <w:rFonts w:ascii="Times New Roman" w:hAnsi="Times New Roman" w:cs="Times New Roman"/>
          <w:b/>
          <w:sz w:val="24"/>
          <w:szCs w:val="24"/>
        </w:rPr>
        <w:t>ograničenju slobode kretanja i zadržavanju</w:t>
      </w:r>
      <w:r w:rsidRPr="007413A5">
        <w:rPr>
          <w:rFonts w:ascii="Times New Roman" w:hAnsi="Times New Roman" w:cs="Times New Roman"/>
          <w:sz w:val="24"/>
          <w:szCs w:val="24"/>
        </w:rPr>
        <w:t xml:space="preserve">, pravobraniteljica za djecu istaknula je da se mjere zadržavanja moraju primjenjivati samo kada je to nužno i kao krajnja mjera, u najkraćem mogućem trajanju, uz obvezno razmatranje blažih alternativa. Posebno je naglasila da bi djeca, a osobito maloljetnici bez pratnje i obitelji s djecom, trebali biti izuzeti od zadržavanja kad god je to moguće te da, kada su smještajna rješenja nužna, obitelji trebaju biti smještene u posebne, primjereno opremljene objekte koji osiguravaju uvjete prilagođene djeci, a ne u režime koji imaju obilježja lišenja slobode. </w:t>
      </w:r>
      <w:r w:rsidRPr="00907EA7">
        <w:rPr>
          <w:rFonts w:ascii="Times New Roman" w:hAnsi="Times New Roman" w:cs="Times New Roman"/>
          <w:b/>
          <w:sz w:val="24"/>
          <w:szCs w:val="24"/>
        </w:rPr>
        <w:t>Primjedba je uvažena</w:t>
      </w:r>
      <w:r w:rsidRPr="007413A5">
        <w:rPr>
          <w:rFonts w:ascii="Times New Roman" w:hAnsi="Times New Roman" w:cs="Times New Roman"/>
          <w:sz w:val="24"/>
          <w:szCs w:val="24"/>
        </w:rPr>
        <w:t xml:space="preserve"> </w:t>
      </w:r>
      <w:r>
        <w:rPr>
          <w:rFonts w:ascii="Times New Roman" w:hAnsi="Times New Roman" w:cs="Times New Roman"/>
          <w:sz w:val="24"/>
          <w:szCs w:val="24"/>
        </w:rPr>
        <w:t>te su dorađene odredbe kojima se propisuju mjere ograničenja slobode kretanja i zadržavanja te je jasnije njihovo razlikovanje. Zadržavanje je</w:t>
      </w:r>
      <w:r w:rsidRPr="007413A5">
        <w:rPr>
          <w:rFonts w:ascii="Times New Roman" w:hAnsi="Times New Roman" w:cs="Times New Roman"/>
          <w:sz w:val="24"/>
          <w:szCs w:val="24"/>
        </w:rPr>
        <w:t xml:space="preserve"> mjer</w:t>
      </w:r>
      <w:r>
        <w:rPr>
          <w:rFonts w:ascii="Times New Roman" w:hAnsi="Times New Roman" w:cs="Times New Roman"/>
          <w:sz w:val="24"/>
          <w:szCs w:val="24"/>
        </w:rPr>
        <w:t>a</w:t>
      </w:r>
      <w:r w:rsidRPr="007413A5">
        <w:rPr>
          <w:rFonts w:ascii="Times New Roman" w:hAnsi="Times New Roman" w:cs="Times New Roman"/>
          <w:sz w:val="24"/>
          <w:szCs w:val="24"/>
        </w:rPr>
        <w:t xml:space="preserve"> </w:t>
      </w:r>
      <w:r>
        <w:rPr>
          <w:rFonts w:ascii="Times New Roman" w:hAnsi="Times New Roman" w:cs="Times New Roman"/>
          <w:sz w:val="24"/>
          <w:szCs w:val="24"/>
        </w:rPr>
        <w:t>koja</w:t>
      </w:r>
      <w:r w:rsidRPr="007413A5">
        <w:rPr>
          <w:rFonts w:ascii="Times New Roman" w:hAnsi="Times New Roman" w:cs="Times New Roman"/>
          <w:sz w:val="24"/>
          <w:szCs w:val="24"/>
        </w:rPr>
        <w:t xml:space="preserve"> primjenjuj</w:t>
      </w:r>
      <w:r>
        <w:rPr>
          <w:rFonts w:ascii="Times New Roman" w:hAnsi="Times New Roman" w:cs="Times New Roman"/>
          <w:sz w:val="24"/>
          <w:szCs w:val="24"/>
        </w:rPr>
        <w:t>e</w:t>
      </w:r>
      <w:r w:rsidRPr="007413A5">
        <w:rPr>
          <w:rFonts w:ascii="Times New Roman" w:hAnsi="Times New Roman" w:cs="Times New Roman"/>
          <w:sz w:val="24"/>
          <w:szCs w:val="24"/>
        </w:rPr>
        <w:t xml:space="preserve"> isključivo kada su nužne i kao krajnja mjera, u najkraćem mogućem trajanju, uz obvezno razmatranje blažih mjera, </w:t>
      </w:r>
      <w:r>
        <w:rPr>
          <w:rFonts w:ascii="Times New Roman" w:hAnsi="Times New Roman" w:cs="Times New Roman"/>
          <w:sz w:val="24"/>
          <w:szCs w:val="24"/>
        </w:rPr>
        <w:t xml:space="preserve">a koje su propisane odredbom koja regulira ograničenje slobode kretanja </w:t>
      </w:r>
      <w:r w:rsidRPr="007413A5">
        <w:rPr>
          <w:rFonts w:ascii="Times New Roman" w:hAnsi="Times New Roman" w:cs="Times New Roman"/>
          <w:sz w:val="24"/>
          <w:szCs w:val="24"/>
        </w:rPr>
        <w:t xml:space="preserve">u skladu s relevantnim odredbama Direktive (EU) 2024/1346. Posebna pažnja posvećena je ranjivim skupinama, uključujući maloljetnike bez pratnje koji se izuzimaju od zadržavanja kad god je to moguće, a kada su takva rješenja nužna, predviđen je smještaj prilagođen njihovim potrebama. </w:t>
      </w:r>
      <w:r>
        <w:rPr>
          <w:rFonts w:ascii="Times New Roman" w:hAnsi="Times New Roman" w:cs="Times New Roman"/>
          <w:sz w:val="24"/>
          <w:szCs w:val="24"/>
        </w:rPr>
        <w:t>Također, dodatno su uređene odredbe o ograničenju slobode kretanja i zadržavanju pa je tako dopunjeno da se z</w:t>
      </w:r>
      <w:r w:rsidRPr="00B438E0">
        <w:rPr>
          <w:rFonts w:ascii="Times New Roman" w:hAnsi="Times New Roman" w:cs="Times New Roman"/>
          <w:sz w:val="24"/>
          <w:szCs w:val="24"/>
        </w:rPr>
        <w:t>adržavanje maloljetnika s pratnjom, uključujući i radi očuvanja jedinstva obitelji, primjenjuje isključivo ako je utvrđeno da je to u najboljem interesu djeteta, uzimajući u obzir konkretne okolnosti svakog slučaja, uključujući i situacije u kojima je, radi zaštite dobrobiti djeteta, potrebno osigurati njegovo odvajanje od roditelja ili skrbnika na koje se primjenjuje mjera zadržavanja.</w:t>
      </w:r>
      <w:r w:rsidRPr="007413A5">
        <w:t xml:space="preserve"> </w:t>
      </w:r>
      <w:r>
        <w:rPr>
          <w:rFonts w:ascii="Times New Roman" w:hAnsi="Times New Roman" w:cs="Times New Roman"/>
          <w:sz w:val="24"/>
          <w:szCs w:val="24"/>
        </w:rPr>
        <w:t xml:space="preserve"> </w:t>
      </w:r>
      <w:r w:rsidRPr="007413A5">
        <w:rPr>
          <w:rFonts w:ascii="Times New Roman" w:hAnsi="Times New Roman" w:cs="Times New Roman"/>
          <w:sz w:val="24"/>
          <w:szCs w:val="24"/>
        </w:rPr>
        <w:t>Ovakvim rješenjem osigurava se da primjena ovih mjera bude razmjerna i u najboljem interesu djeteta te da se prava i sigurnost maloljetnika i obitelji s djecom u potpunosti poštuju.</w:t>
      </w:r>
    </w:p>
    <w:p w14:paraId="63E604F5" w14:textId="77777777" w:rsidR="000C55DD" w:rsidRDefault="000C55DD" w:rsidP="000C55DD">
      <w:pPr>
        <w:tabs>
          <w:tab w:val="num" w:pos="0"/>
        </w:tabs>
        <w:spacing w:after="0" w:line="240" w:lineRule="auto"/>
        <w:jc w:val="both"/>
        <w:rPr>
          <w:rFonts w:ascii="Times New Roman" w:eastAsia="Calibri" w:hAnsi="Times New Roman" w:cs="Times New Roman"/>
          <w:sz w:val="24"/>
          <w:szCs w:val="24"/>
        </w:rPr>
      </w:pPr>
    </w:p>
    <w:p w14:paraId="0A592152"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5B0FB3">
        <w:rPr>
          <w:rFonts w:ascii="Times New Roman" w:eastAsia="Times New Roman" w:hAnsi="Times New Roman" w:cs="Times New Roman"/>
          <w:sz w:val="24"/>
          <w:szCs w:val="24"/>
          <w:lang w:eastAsia="hr-HR"/>
        </w:rPr>
        <w:t>Na</w:t>
      </w:r>
      <w:r w:rsidRPr="005B0FB3">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9. </w:t>
      </w:r>
      <w:r w:rsidRPr="00A70D50">
        <w:rPr>
          <w:rFonts w:ascii="Times New Roman" w:eastAsia="Times New Roman" w:hAnsi="Times New Roman" w:cs="Times New Roman"/>
          <w:sz w:val="24"/>
          <w:szCs w:val="24"/>
          <w:lang w:eastAsia="hr-HR"/>
        </w:rPr>
        <w:t>sjednici</w:t>
      </w:r>
      <w:r w:rsidRPr="005B0FB3">
        <w:rPr>
          <w:rFonts w:ascii="Times New Roman" w:eastAsia="Times New Roman" w:hAnsi="Times New Roman" w:cs="Times New Roman"/>
          <w:b/>
          <w:sz w:val="24"/>
          <w:szCs w:val="24"/>
          <w:lang w:eastAsia="hr-HR"/>
        </w:rPr>
        <w:t xml:space="preserve"> Hrvatskoga sabora</w:t>
      </w:r>
      <w:r w:rsidRPr="005B0FB3">
        <w:rPr>
          <w:rFonts w:ascii="Times New Roman" w:eastAsia="Times New Roman" w:hAnsi="Times New Roman" w:cs="Times New Roman"/>
          <w:sz w:val="24"/>
          <w:szCs w:val="24"/>
          <w:lang w:eastAsia="hr-HR"/>
        </w:rPr>
        <w:t xml:space="preserve"> na kojoj je raspravljen Prijedloga zakona o izmjenama i dopunama Zakona</w:t>
      </w:r>
      <w:r>
        <w:rPr>
          <w:rFonts w:ascii="Times New Roman" w:eastAsia="Times New Roman" w:hAnsi="Times New Roman" w:cs="Times New Roman"/>
          <w:sz w:val="24"/>
          <w:szCs w:val="24"/>
          <w:lang w:eastAsia="hr-HR"/>
        </w:rPr>
        <w:t xml:space="preserve"> o međunarodnoj i privremenoj zaštiti</w:t>
      </w:r>
      <w:r w:rsidRPr="00C30272">
        <w:t xml:space="preserve"> </w:t>
      </w:r>
      <w:r w:rsidRPr="00C30272">
        <w:rPr>
          <w:rFonts w:ascii="Times New Roman" w:eastAsia="Times New Roman" w:hAnsi="Times New Roman" w:cs="Times New Roman"/>
          <w:sz w:val="24"/>
          <w:szCs w:val="24"/>
          <w:lang w:eastAsia="hr-HR"/>
        </w:rPr>
        <w:t xml:space="preserve">u prvom čitanju, Klubovi zastupnika i pojedini saborski zastupnici iznijeli su načelne primjedbe na njegov tekst, bez navođenja primjedbe/prijedloga na konkretni članak. </w:t>
      </w:r>
      <w:r>
        <w:rPr>
          <w:rFonts w:ascii="Times New Roman" w:eastAsia="Times New Roman" w:hAnsi="Times New Roman" w:cs="Times New Roman"/>
          <w:sz w:val="24"/>
          <w:szCs w:val="24"/>
          <w:lang w:eastAsia="hr-HR"/>
        </w:rPr>
        <w:t xml:space="preserve">Klubovi zastupnika su iznosili svoje primjedbe u odnosu na odredbe o isključenju javnosti i UNHCR-a sa saslušanja tražitelja međunarodne zaštite, kvalitetu pružanja usluge prevođenja u postupku međunarodne zaštite, na nejasne posljedice u slučaju ne izražavanja namjere u roku od 7 dana od uručenja odluke o vraćanju, zatim na pitanja razgraničenja ograničenja slobode kretanja i zadržavanja, pristup udrugama civilnog društva prihvatilištima za tražitelje međunarodne zaštite, uvođenje </w:t>
      </w:r>
      <w:r w:rsidRPr="004C78B9">
        <w:rPr>
          <w:rFonts w:ascii="Times New Roman" w:eastAsia="Times New Roman" w:hAnsi="Times New Roman" w:cs="Times New Roman"/>
          <w:sz w:val="24"/>
          <w:szCs w:val="24"/>
          <w:lang w:eastAsia="hr-HR"/>
        </w:rPr>
        <w:t>mogućnost</w:t>
      </w:r>
      <w:r>
        <w:rPr>
          <w:rFonts w:ascii="Times New Roman" w:eastAsia="Times New Roman" w:hAnsi="Times New Roman" w:cs="Times New Roman"/>
          <w:sz w:val="24"/>
          <w:szCs w:val="24"/>
          <w:lang w:eastAsia="hr-HR"/>
        </w:rPr>
        <w:t>i</w:t>
      </w:r>
      <w:r w:rsidRPr="004C78B9">
        <w:rPr>
          <w:rFonts w:ascii="Times New Roman" w:eastAsia="Times New Roman" w:hAnsi="Times New Roman" w:cs="Times New Roman"/>
          <w:sz w:val="24"/>
          <w:szCs w:val="24"/>
          <w:lang w:eastAsia="hr-HR"/>
        </w:rPr>
        <w:t xml:space="preserve"> sankcija</w:t>
      </w:r>
      <w:r>
        <w:rPr>
          <w:rFonts w:ascii="Times New Roman" w:eastAsia="Times New Roman" w:hAnsi="Times New Roman" w:cs="Times New Roman"/>
          <w:sz w:val="24"/>
          <w:szCs w:val="24"/>
          <w:lang w:eastAsia="hr-HR"/>
        </w:rPr>
        <w:t xml:space="preserve"> u slučaju ne poštivanja obveze pohađanja integracijskih aktivnosti, priznavanje inozemnih stručnih kvalifikacija osobama s odobrenom međunarodnom zaštitom, sudjelovanje pravnog savjetnika samo na kraju saslušanja, potrebe preciznije definicije bijega, dostatnosti roka od 2 dana za opravdanje ne ispunjenja obveza zbog čega se smatra da je tražitelj prešutno odustao od svog zahtjeva, ograničenje, važnosti da </w:t>
      </w:r>
      <w:r w:rsidRPr="004C78B9">
        <w:rPr>
          <w:rFonts w:ascii="Times New Roman" w:eastAsia="Times New Roman" w:hAnsi="Times New Roman" w:cs="Times New Roman"/>
          <w:sz w:val="24"/>
          <w:szCs w:val="24"/>
          <w:lang w:eastAsia="hr-HR"/>
        </w:rPr>
        <w:t>ograničavanje prava na žalbu i skraćivanje rokova</w:t>
      </w:r>
      <w:r>
        <w:rPr>
          <w:rFonts w:ascii="Times New Roman" w:eastAsia="Times New Roman" w:hAnsi="Times New Roman" w:cs="Times New Roman"/>
          <w:sz w:val="24"/>
          <w:szCs w:val="24"/>
          <w:lang w:eastAsia="hr-HR"/>
        </w:rPr>
        <w:t xml:space="preserve"> budu iznimka, potrebu za restriktivnijom primjenom naknadnog zahtjeva te mogućnosti da </w:t>
      </w:r>
      <w:r w:rsidRPr="004C78B9">
        <w:rPr>
          <w:rFonts w:ascii="Times New Roman" w:eastAsia="Times New Roman" w:hAnsi="Times New Roman" w:cs="Times New Roman"/>
          <w:sz w:val="24"/>
          <w:szCs w:val="24"/>
          <w:lang w:eastAsia="hr-HR"/>
        </w:rPr>
        <w:t>jedan skrbnik u izvanrednim okolnostima skrbi o velikom broju djece.</w:t>
      </w:r>
    </w:p>
    <w:p w14:paraId="185FF300"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p>
    <w:p w14:paraId="33FA00EC"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Vezano za b</w:t>
      </w:r>
      <w:r w:rsidRPr="00907EA7">
        <w:rPr>
          <w:rFonts w:ascii="Times New Roman" w:eastAsia="Times New Roman" w:hAnsi="Times New Roman" w:cs="Times New Roman"/>
          <w:sz w:val="24"/>
          <w:szCs w:val="24"/>
          <w:lang w:eastAsia="hr-HR"/>
        </w:rPr>
        <w:t xml:space="preserve">risanje izričite zakonske mogućnosti </w:t>
      </w:r>
      <w:r w:rsidRPr="00217364">
        <w:rPr>
          <w:rFonts w:ascii="Times New Roman" w:eastAsia="Times New Roman" w:hAnsi="Times New Roman" w:cs="Times New Roman"/>
          <w:b/>
          <w:sz w:val="24"/>
          <w:szCs w:val="24"/>
          <w:lang w:eastAsia="hr-HR"/>
        </w:rPr>
        <w:t>sudjelovanje predstavnika UNHCR-a ili organizacija koja se bave zaštitom ljudskih prava na saslušanju</w:t>
      </w:r>
      <w:r w:rsidRPr="00907EA7">
        <w:rPr>
          <w:rFonts w:ascii="Times New Roman" w:eastAsia="Times New Roman" w:hAnsi="Times New Roman" w:cs="Times New Roman"/>
          <w:sz w:val="24"/>
          <w:szCs w:val="24"/>
          <w:lang w:eastAsia="hr-HR"/>
        </w:rPr>
        <w:t xml:space="preserve"> tražitelja međunarodne zaštite</w:t>
      </w:r>
      <w:r>
        <w:rPr>
          <w:rFonts w:ascii="Times New Roman" w:eastAsia="Times New Roman" w:hAnsi="Times New Roman" w:cs="Times New Roman"/>
          <w:sz w:val="24"/>
          <w:szCs w:val="24"/>
          <w:lang w:eastAsia="hr-HR"/>
        </w:rPr>
        <w:t xml:space="preserve"> primjedbu su dali Klub zastupnika SDP-a, </w:t>
      </w:r>
      <w:r w:rsidRPr="00907EA7">
        <w:rPr>
          <w:rFonts w:ascii="Times New Roman" w:eastAsia="Times New Roman" w:hAnsi="Times New Roman" w:cs="Times New Roman"/>
          <w:sz w:val="24"/>
          <w:szCs w:val="24"/>
          <w:lang w:eastAsia="hr-HR"/>
        </w:rPr>
        <w:t>Klub zastupnika SDSS</w:t>
      </w:r>
      <w:r w:rsidRPr="00FE12F5">
        <w:rPr>
          <w:rFonts w:ascii="Times New Roman" w:eastAsia="Times New Roman" w:hAnsi="Times New Roman" w:cs="Times New Roman"/>
          <w:sz w:val="24"/>
          <w:szCs w:val="24"/>
          <w:lang w:eastAsia="hr-HR"/>
        </w:rPr>
        <w:t xml:space="preserve">-a, Klub zastupnika Možemo! te zastupnica Sabina Glasovac. </w:t>
      </w:r>
      <w:r w:rsidRPr="00FE12F5">
        <w:rPr>
          <w:rFonts w:ascii="Times New Roman" w:eastAsia="Times New Roman" w:hAnsi="Times New Roman" w:cs="Times New Roman"/>
          <w:b/>
          <w:sz w:val="24"/>
          <w:szCs w:val="24"/>
          <w:lang w:eastAsia="hr-HR"/>
        </w:rPr>
        <w:t>Ova primjedba je uvažena</w:t>
      </w:r>
      <w:r w:rsidRPr="00FE12F5">
        <w:rPr>
          <w:rFonts w:ascii="Times New Roman" w:eastAsia="Times New Roman" w:hAnsi="Times New Roman" w:cs="Times New Roman"/>
          <w:sz w:val="24"/>
          <w:szCs w:val="24"/>
          <w:lang w:eastAsia="hr-HR"/>
        </w:rPr>
        <w:t xml:space="preserve"> te je </w:t>
      </w:r>
      <w:r w:rsidR="00FE12F5">
        <w:rPr>
          <w:rFonts w:ascii="Times New Roman" w:eastAsia="Times New Roman" w:hAnsi="Times New Roman" w:cs="Times New Roman"/>
          <w:sz w:val="24"/>
          <w:szCs w:val="24"/>
          <w:lang w:eastAsia="hr-HR"/>
        </w:rPr>
        <w:t xml:space="preserve">u članku 7. Konačnog prijedloga zakona kojim se mijenja </w:t>
      </w:r>
      <w:r w:rsidRPr="00FE12F5">
        <w:rPr>
          <w:rFonts w:ascii="Times New Roman" w:eastAsia="Times New Roman" w:hAnsi="Times New Roman" w:cs="Times New Roman"/>
          <w:sz w:val="24"/>
          <w:szCs w:val="24"/>
          <w:lang w:eastAsia="hr-HR"/>
        </w:rPr>
        <w:t>članak 12. dopunjen stav</w:t>
      </w:r>
      <w:r w:rsidR="00FE12F5">
        <w:rPr>
          <w:rFonts w:ascii="Times New Roman" w:eastAsia="Times New Roman" w:hAnsi="Times New Roman" w:cs="Times New Roman"/>
          <w:sz w:val="24"/>
          <w:szCs w:val="24"/>
          <w:lang w:eastAsia="hr-HR"/>
        </w:rPr>
        <w:t>a</w:t>
      </w:r>
      <w:r w:rsidRPr="00FE12F5">
        <w:rPr>
          <w:rFonts w:ascii="Times New Roman" w:eastAsia="Times New Roman" w:hAnsi="Times New Roman" w:cs="Times New Roman"/>
          <w:sz w:val="24"/>
          <w:szCs w:val="24"/>
          <w:lang w:eastAsia="hr-HR"/>
        </w:rPr>
        <w:t>k 2. na način da se propisuje iznimka od načela isključenja javnosti sa saslušanja u postupku međunarodne zaštite, kojom se omogućuje sudjelovanje predstavnika</w:t>
      </w:r>
      <w:r w:rsidRPr="00217364">
        <w:rPr>
          <w:rFonts w:ascii="Times New Roman" w:eastAsia="Times New Roman" w:hAnsi="Times New Roman" w:cs="Times New Roman"/>
          <w:sz w:val="24"/>
          <w:szCs w:val="24"/>
          <w:lang w:eastAsia="hr-HR"/>
        </w:rPr>
        <w:t xml:space="preserve"> UNHCR-a ili drugih organizacija koje se bave zaštitom ljudskih prava, kada Ministarstvo, uzimajući u obzir osobne okolnosti tražitelja, ocijeni da je njihovo sudjelovanje nužno i u najboljem interesu tražitelja. Ovakvim rješenjem primarno se osigurava zaštita tražitelja, imajući u vidu da se tijekom saslušanja iznose osobne, osjetljive i često traumatične informacije koje ne smiju biti izložene javnosti. Sudjelovanje trećih osoba stoga se omogućuje isključivo kada doprinosi dodatnoj zaštiti prava i interesa tražitelja, osobito u slučajevima njihove ranjivosti, uz istodobno zadržavanje diskrecijske ovlasti Ministarstva da u svakom pojedinom slučaju procijeni opravdanost takvog sudjelovanja. Time se ujedno sprječavaju moguće zlouporabe u praksi i osigurava zaštita samih tražitelja, uključujući i od potencijalno neprimjerenog utjecaja prilikom davanja suglasnosti za sudjelovanje organizacija. Stoga se dodatno propisuje da suglasnost tražitelja sama po sebi nije dostatan uvjet za odobravanje sudjelovanja, čime se osigurava da se odluka donosi isključivo u svrhu zaštite njegovih prava i interesa</w:t>
      </w:r>
      <w:r>
        <w:rPr>
          <w:rFonts w:ascii="Times New Roman" w:eastAsia="Times New Roman" w:hAnsi="Times New Roman" w:cs="Times New Roman"/>
          <w:sz w:val="24"/>
          <w:szCs w:val="24"/>
          <w:lang w:eastAsia="hr-HR"/>
        </w:rPr>
        <w:t>.</w:t>
      </w:r>
    </w:p>
    <w:p w14:paraId="190220DF"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p>
    <w:p w14:paraId="01B3DB44"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Na </w:t>
      </w:r>
      <w:r w:rsidRPr="00217364">
        <w:rPr>
          <w:rFonts w:ascii="Times New Roman" w:eastAsia="Times New Roman" w:hAnsi="Times New Roman" w:cs="Times New Roman"/>
          <w:b/>
          <w:sz w:val="24"/>
          <w:szCs w:val="24"/>
          <w:lang w:eastAsia="hr-HR"/>
        </w:rPr>
        <w:t>kvalitetu usluge prevoditelja</w:t>
      </w:r>
      <w:r>
        <w:rPr>
          <w:rFonts w:ascii="Times New Roman" w:eastAsia="Times New Roman" w:hAnsi="Times New Roman" w:cs="Times New Roman"/>
          <w:sz w:val="24"/>
          <w:szCs w:val="24"/>
          <w:lang w:eastAsia="hr-HR"/>
        </w:rPr>
        <w:t xml:space="preserve"> u postupku odobrenja međunarodne zaštite primjedbe su dali Klub zastupnika </w:t>
      </w:r>
      <w:r w:rsidRPr="00FE12F5">
        <w:rPr>
          <w:rFonts w:ascii="Times New Roman" w:eastAsia="Times New Roman" w:hAnsi="Times New Roman" w:cs="Times New Roman"/>
          <w:sz w:val="24"/>
          <w:szCs w:val="24"/>
          <w:lang w:eastAsia="hr-HR"/>
        </w:rPr>
        <w:t xml:space="preserve">SDP-a, Klub zastupnika SDSS-a te zastupnica Sabina Glasovac. </w:t>
      </w:r>
      <w:r w:rsidRPr="00FE12F5">
        <w:rPr>
          <w:rFonts w:ascii="Times New Roman" w:eastAsia="Times New Roman" w:hAnsi="Times New Roman" w:cs="Times New Roman"/>
          <w:b/>
          <w:sz w:val="24"/>
          <w:szCs w:val="24"/>
          <w:lang w:eastAsia="hr-HR"/>
        </w:rPr>
        <w:t>Ova primjedba je uvažena</w:t>
      </w:r>
      <w:r w:rsidRPr="00FE12F5">
        <w:rPr>
          <w:rFonts w:ascii="Times New Roman" w:eastAsia="Times New Roman" w:hAnsi="Times New Roman" w:cs="Times New Roman"/>
          <w:sz w:val="24"/>
          <w:szCs w:val="24"/>
          <w:lang w:eastAsia="hr-HR"/>
        </w:rPr>
        <w:t xml:space="preserve"> te je u </w:t>
      </w:r>
      <w:r w:rsidR="00FE12F5" w:rsidRPr="00FE12F5">
        <w:rPr>
          <w:rFonts w:ascii="Times New Roman" w:eastAsia="Times New Roman" w:hAnsi="Times New Roman" w:cs="Times New Roman"/>
          <w:sz w:val="24"/>
          <w:szCs w:val="24"/>
          <w:lang w:eastAsia="hr-HR"/>
        </w:rPr>
        <w:t xml:space="preserve">članku 8. Konačnog prijedloga </w:t>
      </w:r>
      <w:r w:rsidR="00FE12F5">
        <w:rPr>
          <w:rFonts w:ascii="Times New Roman" w:eastAsia="Times New Roman" w:hAnsi="Times New Roman" w:cs="Times New Roman"/>
          <w:sz w:val="24"/>
          <w:szCs w:val="24"/>
          <w:lang w:eastAsia="hr-HR"/>
        </w:rPr>
        <w:t xml:space="preserve">zakona </w:t>
      </w:r>
      <w:r w:rsidR="00FE12F5" w:rsidRPr="00FE12F5">
        <w:rPr>
          <w:rFonts w:ascii="Times New Roman" w:eastAsia="Times New Roman" w:hAnsi="Times New Roman" w:cs="Times New Roman"/>
          <w:sz w:val="24"/>
          <w:szCs w:val="24"/>
          <w:lang w:eastAsia="hr-HR"/>
        </w:rPr>
        <w:t xml:space="preserve">kojim se mijenja </w:t>
      </w:r>
      <w:r w:rsidRPr="00FE12F5">
        <w:rPr>
          <w:rFonts w:ascii="Times New Roman" w:eastAsia="Times New Roman" w:hAnsi="Times New Roman" w:cs="Times New Roman"/>
          <w:sz w:val="24"/>
          <w:szCs w:val="24"/>
          <w:lang w:eastAsia="hr-HR"/>
        </w:rPr>
        <w:t>član</w:t>
      </w:r>
      <w:r w:rsidR="00FE12F5">
        <w:rPr>
          <w:rFonts w:ascii="Times New Roman" w:eastAsia="Times New Roman" w:hAnsi="Times New Roman" w:cs="Times New Roman"/>
          <w:sz w:val="24"/>
          <w:szCs w:val="24"/>
          <w:lang w:eastAsia="hr-HR"/>
        </w:rPr>
        <w:t>a</w:t>
      </w:r>
      <w:r w:rsidRPr="00FE12F5">
        <w:rPr>
          <w:rFonts w:ascii="Times New Roman" w:eastAsia="Times New Roman" w:hAnsi="Times New Roman" w:cs="Times New Roman"/>
          <w:sz w:val="24"/>
          <w:szCs w:val="24"/>
          <w:lang w:eastAsia="hr-HR"/>
        </w:rPr>
        <w:t>k 13. izmijenjena odredba o osiguravanju prevoditelja u postupku odobrenja međunarodne zaštite radi</w:t>
      </w:r>
      <w:r w:rsidRPr="0095411D">
        <w:rPr>
          <w:rFonts w:ascii="Times New Roman" w:eastAsia="Times New Roman" w:hAnsi="Times New Roman" w:cs="Times New Roman"/>
          <w:sz w:val="24"/>
          <w:szCs w:val="24"/>
          <w:lang w:eastAsia="hr-HR"/>
        </w:rPr>
        <w:t xml:space="preserve"> veće kvalitete i dostupnosti usluge, posebno za jezike koji su rjeđe zastupljeni u sustavu</w:t>
      </w:r>
      <w:r w:rsidR="00682877">
        <w:rPr>
          <w:rFonts w:ascii="Times New Roman" w:eastAsia="Times New Roman" w:hAnsi="Times New Roman" w:cs="Times New Roman"/>
          <w:sz w:val="24"/>
          <w:szCs w:val="24"/>
          <w:lang w:eastAsia="hr-HR"/>
        </w:rPr>
        <w:t>,</w:t>
      </w:r>
      <w:r w:rsidRPr="0095411D">
        <w:rPr>
          <w:rFonts w:ascii="Times New Roman" w:eastAsia="Times New Roman" w:hAnsi="Times New Roman" w:cs="Times New Roman"/>
          <w:sz w:val="24"/>
          <w:szCs w:val="24"/>
          <w:lang w:eastAsia="hr-HR"/>
        </w:rPr>
        <w:t xml:space="preserve"> na način da je propisano kako će prevoditelji s kojima je Ministarstvo unutarnjih poslova sklopilo ugovor, biti putem smjernica, brošura ili pohađanjem odgovarajućih tečajeva koje provodi Agencija Europske unije za azil ili drugo odgovarajuće tijelo, upoznati s ključnim konceptima međunarodne zaštite i terminologijom. Time su kriteriji za angažman prevoditelja jasniji i jednostavniji te je povećana kvaliteta prevođenja. Dodatno, propisano je kako će se prevođenje putem videokonferencijskih veza provoditi u skladu sa smjernicama Agencije Europske unije za azil.</w:t>
      </w:r>
    </w:p>
    <w:p w14:paraId="6BEF616B"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p>
    <w:p w14:paraId="59793C09"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Na </w:t>
      </w:r>
      <w:r w:rsidRPr="00217364">
        <w:rPr>
          <w:rFonts w:ascii="Times New Roman" w:eastAsia="Times New Roman" w:hAnsi="Times New Roman" w:cs="Times New Roman"/>
          <w:sz w:val="24"/>
          <w:szCs w:val="24"/>
          <w:lang w:eastAsia="hr-HR"/>
        </w:rPr>
        <w:t xml:space="preserve">uvođenje </w:t>
      </w:r>
      <w:r w:rsidRPr="00217364">
        <w:rPr>
          <w:rFonts w:ascii="Times New Roman" w:eastAsia="Times New Roman" w:hAnsi="Times New Roman" w:cs="Times New Roman"/>
          <w:b/>
          <w:sz w:val="24"/>
          <w:szCs w:val="24"/>
          <w:lang w:eastAsia="hr-HR"/>
        </w:rPr>
        <w:t>roka od 7 dana, za izražavanje namjere za podnošenje zahtjeva za međunarodnu zaštitu u postupku prisilnog povrata</w:t>
      </w:r>
      <w:r>
        <w:rPr>
          <w:rFonts w:ascii="Times New Roman" w:eastAsia="Times New Roman" w:hAnsi="Times New Roman" w:cs="Times New Roman"/>
          <w:b/>
          <w:sz w:val="24"/>
          <w:szCs w:val="24"/>
          <w:lang w:eastAsia="hr-HR"/>
        </w:rPr>
        <w:t xml:space="preserve"> </w:t>
      </w:r>
      <w:r w:rsidRPr="00217364">
        <w:rPr>
          <w:rFonts w:ascii="Times New Roman" w:eastAsia="Times New Roman" w:hAnsi="Times New Roman" w:cs="Times New Roman"/>
          <w:sz w:val="24"/>
          <w:szCs w:val="24"/>
          <w:lang w:eastAsia="hr-HR"/>
        </w:rPr>
        <w:t>primjedbe su dali</w:t>
      </w:r>
      <w:r>
        <w:rPr>
          <w:rFonts w:ascii="Times New Roman" w:eastAsia="Times New Roman" w:hAnsi="Times New Roman" w:cs="Times New Roman"/>
          <w:sz w:val="24"/>
          <w:szCs w:val="24"/>
          <w:lang w:eastAsia="hr-HR"/>
        </w:rPr>
        <w:t xml:space="preserve"> </w:t>
      </w:r>
      <w:r w:rsidRPr="00217364">
        <w:rPr>
          <w:rFonts w:ascii="Times New Roman" w:eastAsia="Times New Roman" w:hAnsi="Times New Roman" w:cs="Times New Roman"/>
          <w:sz w:val="24"/>
          <w:szCs w:val="24"/>
          <w:lang w:eastAsia="hr-HR"/>
        </w:rPr>
        <w:t>Klub zastupnika SDP</w:t>
      </w:r>
      <w:r>
        <w:rPr>
          <w:rFonts w:ascii="Times New Roman" w:eastAsia="Times New Roman" w:hAnsi="Times New Roman" w:cs="Times New Roman"/>
          <w:sz w:val="24"/>
          <w:szCs w:val="24"/>
          <w:lang w:eastAsia="hr-HR"/>
        </w:rPr>
        <w:t xml:space="preserve">-a, </w:t>
      </w:r>
      <w:r w:rsidRPr="00217364">
        <w:rPr>
          <w:rFonts w:ascii="Times New Roman" w:eastAsia="Times New Roman" w:hAnsi="Times New Roman" w:cs="Times New Roman"/>
          <w:sz w:val="24"/>
          <w:szCs w:val="24"/>
          <w:lang w:eastAsia="hr-HR"/>
        </w:rPr>
        <w:t>Klub zastupnika SDSS-a</w:t>
      </w:r>
      <w:r>
        <w:rPr>
          <w:rFonts w:ascii="Times New Roman" w:eastAsia="Times New Roman" w:hAnsi="Times New Roman" w:cs="Times New Roman"/>
          <w:sz w:val="24"/>
          <w:szCs w:val="24"/>
          <w:lang w:eastAsia="hr-HR"/>
        </w:rPr>
        <w:t xml:space="preserve">, </w:t>
      </w:r>
      <w:r w:rsidRPr="00907EA7">
        <w:rPr>
          <w:rFonts w:ascii="Times New Roman" w:eastAsia="Times New Roman" w:hAnsi="Times New Roman" w:cs="Times New Roman"/>
          <w:sz w:val="24"/>
          <w:szCs w:val="24"/>
          <w:lang w:eastAsia="hr-HR"/>
        </w:rPr>
        <w:t>Klub zastupnika Možemo!</w:t>
      </w:r>
      <w:r w:rsidRPr="00217364">
        <w:t xml:space="preserve"> </w:t>
      </w:r>
      <w:r w:rsidRPr="00217364">
        <w:rPr>
          <w:rFonts w:ascii="Times New Roman" w:eastAsia="Times New Roman" w:hAnsi="Times New Roman" w:cs="Times New Roman"/>
          <w:sz w:val="24"/>
          <w:szCs w:val="24"/>
          <w:lang w:eastAsia="hr-HR"/>
        </w:rPr>
        <w:t>te zastupnica Sabina Glasovac</w:t>
      </w:r>
      <w:r>
        <w:rPr>
          <w:rFonts w:ascii="Times New Roman" w:eastAsia="Times New Roman" w:hAnsi="Times New Roman" w:cs="Times New Roman"/>
          <w:sz w:val="24"/>
          <w:szCs w:val="24"/>
          <w:lang w:eastAsia="hr-HR"/>
        </w:rPr>
        <w:t xml:space="preserve">. Ističe se kako </w:t>
      </w:r>
      <w:r w:rsidRPr="005942FC">
        <w:rPr>
          <w:rFonts w:ascii="Times New Roman" w:eastAsia="Times New Roman" w:hAnsi="Times New Roman" w:cs="Times New Roman"/>
          <w:sz w:val="24"/>
          <w:szCs w:val="24"/>
          <w:lang w:eastAsia="hr-HR"/>
        </w:rPr>
        <w:t>nije u potpunosti razrađeno da se moraju uzeti u obzir nove relevantne okolnosti koje su nastupile nakon isteka roka</w:t>
      </w:r>
      <w:r>
        <w:rPr>
          <w:rFonts w:ascii="Times New Roman" w:eastAsia="Times New Roman" w:hAnsi="Times New Roman" w:cs="Times New Roman"/>
          <w:sz w:val="24"/>
          <w:szCs w:val="24"/>
          <w:lang w:eastAsia="hr-HR"/>
        </w:rPr>
        <w:t xml:space="preserve">, nisu jasne posljedice prekoračenja tog roka. </w:t>
      </w:r>
      <w:r w:rsidRPr="005942FC">
        <w:rPr>
          <w:rFonts w:ascii="Times New Roman" w:eastAsia="Times New Roman" w:hAnsi="Times New Roman" w:cs="Times New Roman"/>
          <w:b/>
          <w:sz w:val="24"/>
          <w:szCs w:val="24"/>
          <w:lang w:eastAsia="hr-HR"/>
        </w:rPr>
        <w:t xml:space="preserve">Primjedba je </w:t>
      </w:r>
      <w:r w:rsidRPr="00FE12F5">
        <w:rPr>
          <w:rFonts w:ascii="Times New Roman" w:eastAsia="Times New Roman" w:hAnsi="Times New Roman" w:cs="Times New Roman"/>
          <w:b/>
          <w:sz w:val="24"/>
          <w:szCs w:val="24"/>
          <w:lang w:eastAsia="hr-HR"/>
        </w:rPr>
        <w:t>uvažena</w:t>
      </w:r>
      <w:r w:rsidRPr="00FE12F5">
        <w:rPr>
          <w:rFonts w:ascii="Times New Roman" w:eastAsia="Times New Roman" w:hAnsi="Times New Roman" w:cs="Times New Roman"/>
          <w:sz w:val="24"/>
          <w:szCs w:val="24"/>
          <w:lang w:eastAsia="hr-HR"/>
        </w:rPr>
        <w:t xml:space="preserve">, a članak 16. </w:t>
      </w:r>
      <w:r w:rsidR="00FE12F5">
        <w:rPr>
          <w:rFonts w:ascii="Times New Roman" w:eastAsia="Times New Roman" w:hAnsi="Times New Roman" w:cs="Times New Roman"/>
          <w:sz w:val="24"/>
          <w:szCs w:val="24"/>
          <w:lang w:eastAsia="hr-HR"/>
        </w:rPr>
        <w:t xml:space="preserve">Konačnog prijedloga zakona </w:t>
      </w:r>
      <w:r w:rsidRPr="00FE12F5">
        <w:rPr>
          <w:rFonts w:ascii="Times New Roman" w:eastAsia="Times New Roman" w:hAnsi="Times New Roman" w:cs="Times New Roman"/>
          <w:sz w:val="24"/>
          <w:szCs w:val="24"/>
          <w:lang w:eastAsia="hr-HR"/>
        </w:rPr>
        <w:t>kojim se mijenja članak 33.</w:t>
      </w:r>
      <w:r w:rsidR="00FE12F5">
        <w:rPr>
          <w:rFonts w:ascii="Times New Roman" w:eastAsia="Times New Roman" w:hAnsi="Times New Roman" w:cs="Times New Roman"/>
          <w:sz w:val="24"/>
          <w:szCs w:val="24"/>
          <w:lang w:eastAsia="hr-HR"/>
        </w:rPr>
        <w:t>,</w:t>
      </w:r>
      <w:r w:rsidRPr="00FE12F5">
        <w:rPr>
          <w:rFonts w:ascii="Times New Roman" w:eastAsia="Times New Roman" w:hAnsi="Times New Roman" w:cs="Times New Roman"/>
          <w:sz w:val="24"/>
          <w:szCs w:val="24"/>
          <w:lang w:eastAsia="hr-HR"/>
        </w:rPr>
        <w:t xml:space="preserve"> izmijenjen na način da je stavak 4. dopunjen s jasnom posljedicom odbacivanja zahtjeva sukladno članku 38. stavku 1. Uredbe (EU) 2024/1348 u slučaju da državljanin treće zemlje na</w:t>
      </w:r>
      <w:r w:rsidRPr="005942FC">
        <w:rPr>
          <w:rFonts w:ascii="Times New Roman" w:eastAsia="Times New Roman" w:hAnsi="Times New Roman" w:cs="Times New Roman"/>
          <w:sz w:val="24"/>
          <w:szCs w:val="24"/>
          <w:lang w:eastAsia="hr-HR"/>
        </w:rPr>
        <w:t xml:space="preserve"> izrazi namjeru o roku od sedam radnih dana. Svaki državljanin treće zemlje u postupku prisilnog udaljenja obaviješten je na obrascu o razlozima i načinu udaljenja, kao i o svojim pravima, što uključuje i izražavanje namjere za međunarodnu zaštitu.</w:t>
      </w:r>
    </w:p>
    <w:p w14:paraId="1B0100E9" w14:textId="77777777" w:rsidR="000C55DD"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p>
    <w:p w14:paraId="108CA3BE" w14:textId="77777777" w:rsidR="000C55DD" w:rsidRPr="005942FC"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w:t>
      </w:r>
      <w:r w:rsidRPr="005942FC">
        <w:rPr>
          <w:rFonts w:ascii="Times New Roman" w:eastAsia="Times New Roman" w:hAnsi="Times New Roman" w:cs="Times New Roman"/>
          <w:sz w:val="24"/>
          <w:szCs w:val="24"/>
          <w:lang w:eastAsia="hr-HR"/>
        </w:rPr>
        <w:t xml:space="preserve">itanje </w:t>
      </w:r>
      <w:r w:rsidRPr="005942FC">
        <w:rPr>
          <w:rFonts w:ascii="Times New Roman" w:eastAsia="Times New Roman" w:hAnsi="Times New Roman" w:cs="Times New Roman"/>
          <w:b/>
          <w:sz w:val="24"/>
          <w:szCs w:val="24"/>
          <w:lang w:eastAsia="hr-HR"/>
        </w:rPr>
        <w:t>jasnijeg razgraničenja ograničenja slobode kretanja i zadržavanja te uvođenje specijaliziranih objekata za zadržavanje</w:t>
      </w:r>
      <w:r w:rsidRPr="005942F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bez jasne definicije postavili su </w:t>
      </w:r>
      <w:r w:rsidRPr="005942FC">
        <w:rPr>
          <w:rFonts w:ascii="Times New Roman" w:eastAsia="Times New Roman" w:hAnsi="Times New Roman" w:cs="Times New Roman"/>
          <w:sz w:val="24"/>
          <w:szCs w:val="24"/>
          <w:lang w:eastAsia="hr-HR"/>
        </w:rPr>
        <w:t>Klub zastupnika SDP-a, Klub zastupnika SDSS-a, Klub zastupnika Možemo! te zastupnica Sabina Glasovac</w:t>
      </w:r>
      <w:r>
        <w:rPr>
          <w:rFonts w:ascii="Times New Roman" w:eastAsia="Times New Roman" w:hAnsi="Times New Roman" w:cs="Times New Roman"/>
          <w:sz w:val="24"/>
          <w:szCs w:val="24"/>
          <w:lang w:eastAsia="hr-HR"/>
        </w:rPr>
        <w:t>.</w:t>
      </w:r>
      <w:r w:rsidRPr="005942FC">
        <w:t xml:space="preserve"> </w:t>
      </w:r>
      <w:r w:rsidRPr="005942FC">
        <w:rPr>
          <w:rFonts w:ascii="Times New Roman" w:eastAsia="Times New Roman" w:hAnsi="Times New Roman" w:cs="Times New Roman"/>
          <w:b/>
          <w:sz w:val="24"/>
          <w:szCs w:val="24"/>
          <w:lang w:eastAsia="hr-HR"/>
        </w:rPr>
        <w:t>Primjedbe su prihvaćene</w:t>
      </w:r>
      <w:r w:rsidRPr="005942FC">
        <w:rPr>
          <w:rFonts w:ascii="Times New Roman" w:eastAsia="Times New Roman" w:hAnsi="Times New Roman" w:cs="Times New Roman"/>
          <w:sz w:val="24"/>
          <w:szCs w:val="24"/>
          <w:lang w:eastAsia="hr-HR"/>
        </w:rPr>
        <w:t xml:space="preserve"> te su odredbe dodatno precizirane kako bi se jasno razlikovala mjera ograničenja slobode kretanja od mjere zadržavanja, koja se primjenjuje isključivo kao krajnja mjera, i to samo kada se cilj ne može postići blažim mjerama, uzimajući u obzir okolnosti svakog pojedinog slučaja. Iz </w:t>
      </w:r>
      <w:r w:rsidRPr="00FE12F5">
        <w:rPr>
          <w:rFonts w:ascii="Times New Roman" w:eastAsia="Times New Roman" w:hAnsi="Times New Roman" w:cs="Times New Roman"/>
          <w:sz w:val="24"/>
          <w:szCs w:val="24"/>
          <w:lang w:eastAsia="hr-HR"/>
        </w:rPr>
        <w:t xml:space="preserve">izmijenjenog članka 54. </w:t>
      </w:r>
      <w:r w:rsidR="00FE12F5">
        <w:rPr>
          <w:rFonts w:ascii="Times New Roman" w:eastAsia="Times New Roman" w:hAnsi="Times New Roman" w:cs="Times New Roman"/>
          <w:sz w:val="24"/>
          <w:szCs w:val="24"/>
          <w:lang w:eastAsia="hr-HR"/>
        </w:rPr>
        <w:t xml:space="preserve">Zakona </w:t>
      </w:r>
      <w:r w:rsidRPr="00FE12F5">
        <w:rPr>
          <w:rFonts w:ascii="Times New Roman" w:eastAsia="Times New Roman" w:hAnsi="Times New Roman" w:cs="Times New Roman"/>
          <w:sz w:val="24"/>
          <w:szCs w:val="24"/>
          <w:lang w:eastAsia="hr-HR"/>
        </w:rPr>
        <w:t>jasnije proizlazi da blaže mjere predstavljaju mjere ograničenja slobode kretanja, koje obuhvaćaju zabranu kretanja izvan prihvatilišta ili drugog određenog mjesta boravka u određenom vremenu, obvezu osobnog javljanja nadležnim tijelima u određenim intervalima te polaganje financijskih ili drugih jamstava radi osiguranja prisutnosti, uključujući i predaju putnih isprava. Mjera zadržavanja uređena je člankom 54.a Zakona, pri čemu su razlozi za njezino određivanje u cijelosti usklađeni s Direktivom (EU) 2024/1346 te ih nije bilo</w:t>
      </w:r>
      <w:r w:rsidRPr="005942FC">
        <w:rPr>
          <w:rFonts w:ascii="Times New Roman" w:eastAsia="Times New Roman" w:hAnsi="Times New Roman" w:cs="Times New Roman"/>
          <w:sz w:val="24"/>
          <w:szCs w:val="24"/>
          <w:lang w:eastAsia="hr-HR"/>
        </w:rPr>
        <w:t xml:space="preserve"> moguće sužavati niti proširivati. Dodatno, dopunom članka 4. jasno je definirano da zadržavanje predstavlja mjeru uskraćivanja slobode kretanja te su precizirani „specijalizirani objekti“ u kojima se mjera provodi. Propisano je da se zadržavanje provodi u objektima Ministarstva namijenjenima za prihvat stranaca, tranzitnim prihvatnim centrima za strance, smještajnim objektima za provedbu postupka azila na granici te drugim odgovarajućim objektima, isključujući zatvore. Riječ je o postojećim objektima u nadležnosti Ministarstva unutarnjih poslova, a ne o uvođenju novih kategorija objekata. Pitanja organizacije nadzora, upravljanja objektima i kontrole uvjeta smještaja predstavljaju operativna i tehnička pitanja provedbe koja se ne uređuju zakonom, već podzakonskim aktima i internim pravilima (npr. pravilnicima, kućnim redom i standardnim operativnim procedurama), kao što je već uređeno važećim Pravilnikom o boravku u prihvatnom centru za strance i načinu izračuna troškova prisilnog udaljenja („Narodne novine“, broj 145/2021). Dodana je točka 19  kojom se jačaju postupovna jamstva zadržanim tražiteljima kojim se omogućava pristup organizacijama koje se bave pravima tražitelja međunarodne zaštite. Prilikom donošenja rješenja o zadržavanju uvijek se navode razlozi za određivanje mjere, kao i činjenice koje upućuju na to da blaže mjere iz članka 54. nisu bile dostatne. Zadržavanje maloljetnika s pratnjom, uključujući i radi očuvanja jedinstva obitelji, primjenjuje se isključivo ako je utvrđeno da je to u najboljem interesu djeteta, uzimajući u obzir konkretne okolnosti svakog slučaja, uključujući i situacije u kojima je, radi zaštite dobrobiti djeteta, potrebno osigurati njegovo odvajanje od roditelja ili skrbnika na koje se primjenjuje mjera zadržavanja.</w:t>
      </w:r>
    </w:p>
    <w:p w14:paraId="7E72733B" w14:textId="77777777" w:rsidR="000C55DD" w:rsidRPr="005942FC"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5942FC">
        <w:rPr>
          <w:rFonts w:ascii="Times New Roman" w:eastAsia="Times New Roman" w:hAnsi="Times New Roman" w:cs="Times New Roman"/>
          <w:sz w:val="24"/>
          <w:szCs w:val="24"/>
          <w:lang w:eastAsia="hr-HR"/>
        </w:rPr>
        <w:t>Posebna pažnja posvećena je ranjivim skupinama, uključujući maloljetnike bez pratnje koji se izuzimaju od zadržavanja kad god je to moguće, a kada su takva rješenja nužna, predviđen je smještaj prilagođen njihovim potrebama. Također, dodatno su uređene odredbe o ograničenju slobode kretanja i zadržavanju pa je tako dopunjeno da se zadržavanje maloljetnika s pratnjom, uključujući i radi očuvanja jedinstva obitelji, primjenjuje isključivo ako je utvrđeno da je to u najboljem interesu djeteta, uzimajući u obzir konkretne okolnosti svakog slučaja, uključujući i situacije u kojima je, radi zaštite dobrobiti djeteta, potrebno osigurati njegovo odvajanje od roditelja ili skrbnika na koje se primjenjuje mjera zadržavanja.  Ovakvim rješenjem osigurava se da primjena ovih mjera bude razmjerna i u najboljem interesu djeteta te da se prava i sigurnost maloljetnika i obitelji s djecom u potpunosti poštuju.</w:t>
      </w:r>
    </w:p>
    <w:p w14:paraId="07BB9C04" w14:textId="77777777" w:rsidR="000C55DD" w:rsidRPr="00217364" w:rsidRDefault="000C55DD" w:rsidP="000C55DD">
      <w:pPr>
        <w:tabs>
          <w:tab w:val="num" w:pos="0"/>
        </w:tabs>
        <w:spacing w:after="0" w:line="240" w:lineRule="auto"/>
        <w:jc w:val="both"/>
        <w:rPr>
          <w:rFonts w:ascii="Times New Roman" w:eastAsia="Times New Roman" w:hAnsi="Times New Roman" w:cs="Times New Roman"/>
          <w:sz w:val="24"/>
          <w:szCs w:val="24"/>
          <w:lang w:eastAsia="hr-HR"/>
        </w:rPr>
      </w:pPr>
    </w:p>
    <w:p w14:paraId="435D096A" w14:textId="77777777" w:rsidR="000C55DD" w:rsidRPr="00427F0A" w:rsidRDefault="000C55DD" w:rsidP="000C55DD">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82429">
        <w:rPr>
          <w:rFonts w:ascii="Times New Roman" w:eastAsia="Calibri" w:hAnsi="Times New Roman" w:cs="Times New Roman"/>
          <w:b/>
          <w:sz w:val="24"/>
          <w:szCs w:val="24"/>
        </w:rPr>
        <w:t>Klub nezavisnih zastupnika</w:t>
      </w:r>
      <w:r>
        <w:rPr>
          <w:rFonts w:ascii="Times New Roman" w:eastAsia="Calibri" w:hAnsi="Times New Roman" w:cs="Times New Roman"/>
          <w:sz w:val="24"/>
          <w:szCs w:val="24"/>
        </w:rPr>
        <w:t xml:space="preserve"> tražio je </w:t>
      </w:r>
      <w:r w:rsidRPr="00427F0A">
        <w:rPr>
          <w:rFonts w:ascii="Times New Roman" w:eastAsia="Calibri" w:hAnsi="Times New Roman" w:cs="Times New Roman"/>
          <w:b/>
          <w:sz w:val="24"/>
          <w:szCs w:val="24"/>
        </w:rPr>
        <w:t>striktnije odredbe u smislu naknadnog zahtjeva</w:t>
      </w:r>
      <w:r>
        <w:rPr>
          <w:rFonts w:ascii="Times New Roman" w:eastAsia="Calibri" w:hAnsi="Times New Roman" w:cs="Times New Roman"/>
          <w:sz w:val="24"/>
          <w:szCs w:val="24"/>
        </w:rPr>
        <w:t xml:space="preserve"> kako tražitelj u tom slučaju ne bi imao </w:t>
      </w:r>
      <w:r w:rsidRPr="00427F0A">
        <w:rPr>
          <w:rFonts w:ascii="Times New Roman" w:eastAsia="Calibri" w:hAnsi="Times New Roman" w:cs="Times New Roman"/>
          <w:sz w:val="24"/>
          <w:szCs w:val="24"/>
        </w:rPr>
        <w:t xml:space="preserve">pravo na boravak, smještaj, </w:t>
      </w:r>
      <w:r>
        <w:rPr>
          <w:rFonts w:ascii="Times New Roman" w:eastAsia="Calibri" w:hAnsi="Times New Roman" w:cs="Times New Roman"/>
          <w:sz w:val="24"/>
          <w:szCs w:val="24"/>
        </w:rPr>
        <w:t xml:space="preserve">te da naknadni zahtjev </w:t>
      </w:r>
      <w:r w:rsidRPr="00427F0A">
        <w:rPr>
          <w:rFonts w:ascii="Times New Roman" w:eastAsia="Calibri" w:hAnsi="Times New Roman" w:cs="Times New Roman"/>
          <w:sz w:val="24"/>
          <w:szCs w:val="24"/>
        </w:rPr>
        <w:t>ne odgađa povratak osim ako za to postoje izvanredne i dokazive nove okolnosti</w:t>
      </w:r>
      <w:r>
        <w:rPr>
          <w:rFonts w:ascii="Times New Roman" w:eastAsia="Calibri" w:hAnsi="Times New Roman" w:cs="Times New Roman"/>
          <w:sz w:val="24"/>
          <w:szCs w:val="24"/>
        </w:rPr>
        <w:t xml:space="preserve">. </w:t>
      </w:r>
      <w:r w:rsidRPr="00427F0A">
        <w:rPr>
          <w:rFonts w:ascii="Times New Roman" w:eastAsia="Calibri" w:hAnsi="Times New Roman" w:cs="Times New Roman"/>
          <w:b/>
          <w:sz w:val="24"/>
          <w:szCs w:val="24"/>
        </w:rPr>
        <w:t xml:space="preserve">Ovi prijedlozi su uvaženi kroz izmjene </w:t>
      </w:r>
      <w:r w:rsidRPr="00FE12F5">
        <w:rPr>
          <w:rFonts w:ascii="Times New Roman" w:eastAsia="Calibri" w:hAnsi="Times New Roman" w:cs="Times New Roman"/>
          <w:b/>
          <w:sz w:val="24"/>
          <w:szCs w:val="24"/>
        </w:rPr>
        <w:t>članaka 51. i 53.</w:t>
      </w:r>
      <w:r w:rsidRPr="00FE12F5">
        <w:rPr>
          <w:rFonts w:ascii="Times New Roman" w:eastAsia="Calibri" w:hAnsi="Times New Roman" w:cs="Times New Roman"/>
          <w:sz w:val="24"/>
          <w:szCs w:val="24"/>
        </w:rPr>
        <w:t xml:space="preserve"> Zakona</w:t>
      </w:r>
      <w:r>
        <w:rPr>
          <w:rFonts w:ascii="Times New Roman" w:eastAsia="Calibri" w:hAnsi="Times New Roman" w:cs="Times New Roman"/>
          <w:sz w:val="24"/>
          <w:szCs w:val="24"/>
        </w:rPr>
        <w:t xml:space="preserve">. U članku 51. se propisuje kako tužba nema odgodni učinak u slučaju naknadnih zahtjeva te da u tom slučaju </w:t>
      </w:r>
      <w:r w:rsidRPr="00427F0A">
        <w:rPr>
          <w:rFonts w:ascii="Times New Roman" w:eastAsia="Calibri" w:hAnsi="Times New Roman" w:cs="Times New Roman"/>
          <w:sz w:val="24"/>
          <w:szCs w:val="24"/>
        </w:rPr>
        <w:t>državljanin treće zemlje nema pravo na boravak.</w:t>
      </w:r>
    </w:p>
    <w:p w14:paraId="633EF7AE" w14:textId="77777777" w:rsidR="00C30272" w:rsidRDefault="00C30272" w:rsidP="000C55DD">
      <w:pPr>
        <w:tabs>
          <w:tab w:val="num" w:pos="0"/>
        </w:tabs>
        <w:spacing w:after="0" w:line="240" w:lineRule="auto"/>
        <w:jc w:val="both"/>
        <w:rPr>
          <w:rFonts w:ascii="Times New Roman" w:eastAsia="Calibri" w:hAnsi="Times New Roman" w:cs="Times New Roman"/>
          <w:sz w:val="24"/>
          <w:szCs w:val="24"/>
        </w:rPr>
      </w:pPr>
    </w:p>
    <w:p w14:paraId="01B0B5B1" w14:textId="77777777" w:rsidR="00432FC6" w:rsidRPr="00427F0A" w:rsidRDefault="00432FC6" w:rsidP="009B02F6">
      <w:pPr>
        <w:shd w:val="clear" w:color="auto" w:fill="FFFFFF" w:themeFill="background1"/>
        <w:spacing w:after="0" w:line="240" w:lineRule="auto"/>
        <w:jc w:val="both"/>
        <w:rPr>
          <w:rFonts w:ascii="Times New Roman" w:hAnsi="Times New Roman"/>
          <w:b/>
          <w:sz w:val="24"/>
          <w:szCs w:val="24"/>
        </w:rPr>
      </w:pPr>
      <w:r w:rsidRPr="00427F0A">
        <w:rPr>
          <w:rFonts w:ascii="Times New Roman" w:hAnsi="Times New Roman"/>
          <w:b/>
          <w:sz w:val="24"/>
          <w:szCs w:val="24"/>
        </w:rPr>
        <w:t>Predlagatelj je izmijenio i sljedeće:</w:t>
      </w:r>
    </w:p>
    <w:p w14:paraId="7336F4DB" w14:textId="77777777" w:rsidR="00432FC6" w:rsidRPr="00427F0A" w:rsidRDefault="00432FC6" w:rsidP="009B02F6">
      <w:pPr>
        <w:shd w:val="clear" w:color="auto" w:fill="FFFFFF" w:themeFill="background1"/>
        <w:spacing w:after="0" w:line="240" w:lineRule="auto"/>
        <w:jc w:val="both"/>
        <w:rPr>
          <w:rFonts w:ascii="Times New Roman" w:eastAsia="Calibri" w:hAnsi="Times New Roman" w:cs="Times New Roman"/>
          <w:b/>
          <w:sz w:val="24"/>
          <w:szCs w:val="24"/>
        </w:rPr>
      </w:pPr>
    </w:p>
    <w:p w14:paraId="1E5C6030" w14:textId="77777777" w:rsidR="009B02F6" w:rsidRPr="00FE12F5" w:rsidRDefault="00432FC6" w:rsidP="00427F0A">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FE12F5">
        <w:rPr>
          <w:rFonts w:ascii="Times New Roman" w:eastAsia="Calibri" w:hAnsi="Times New Roman" w:cs="Times New Roman"/>
          <w:sz w:val="24"/>
          <w:szCs w:val="24"/>
        </w:rPr>
        <w:t xml:space="preserve">Članak 1. </w:t>
      </w:r>
      <w:r w:rsidR="009B02F6" w:rsidRPr="00FE12F5">
        <w:rPr>
          <w:rFonts w:ascii="Times New Roman" w:eastAsia="Calibri" w:hAnsi="Times New Roman" w:cs="Times New Roman"/>
          <w:sz w:val="24"/>
          <w:szCs w:val="24"/>
        </w:rPr>
        <w:t>Konačn</w:t>
      </w:r>
      <w:r w:rsidRPr="00FE12F5">
        <w:rPr>
          <w:rFonts w:ascii="Times New Roman" w:eastAsia="Calibri" w:hAnsi="Times New Roman" w:cs="Times New Roman"/>
          <w:sz w:val="24"/>
          <w:szCs w:val="24"/>
        </w:rPr>
        <w:t>og</w:t>
      </w:r>
      <w:r w:rsidR="009B02F6" w:rsidRPr="00FE12F5">
        <w:rPr>
          <w:rFonts w:ascii="Times New Roman" w:eastAsia="Calibri" w:hAnsi="Times New Roman" w:cs="Times New Roman"/>
          <w:sz w:val="24"/>
          <w:szCs w:val="24"/>
        </w:rPr>
        <w:t xml:space="preserve"> prijedlog</w:t>
      </w:r>
      <w:r w:rsidRPr="00FE12F5">
        <w:rPr>
          <w:rFonts w:ascii="Times New Roman" w:eastAsia="Calibri" w:hAnsi="Times New Roman" w:cs="Times New Roman"/>
          <w:sz w:val="24"/>
          <w:szCs w:val="24"/>
        </w:rPr>
        <w:t>a</w:t>
      </w:r>
      <w:r w:rsidR="009B02F6" w:rsidRPr="00FE12F5">
        <w:rPr>
          <w:rFonts w:ascii="Times New Roman" w:eastAsia="Calibri" w:hAnsi="Times New Roman" w:cs="Times New Roman"/>
          <w:sz w:val="24"/>
          <w:szCs w:val="24"/>
        </w:rPr>
        <w:t xml:space="preserve"> zakona </w:t>
      </w:r>
      <w:r w:rsidRPr="00FE12F5">
        <w:rPr>
          <w:rFonts w:ascii="Times New Roman" w:eastAsia="Calibri" w:hAnsi="Times New Roman" w:cs="Times New Roman"/>
          <w:sz w:val="24"/>
          <w:szCs w:val="24"/>
        </w:rPr>
        <w:t>kojim se mijenja članak 2. Zakona o međunarodnoj i privremenoj zaštiti</w:t>
      </w:r>
      <w:r w:rsidR="009B02F6" w:rsidRPr="00FE12F5">
        <w:rPr>
          <w:rFonts w:ascii="Times New Roman" w:eastAsia="Calibri" w:hAnsi="Times New Roman" w:cs="Times New Roman"/>
          <w:sz w:val="24"/>
          <w:szCs w:val="24"/>
        </w:rPr>
        <w:t xml:space="preserve"> dopunjen je s dvije nove uredbe EU koje </w:t>
      </w:r>
      <w:r w:rsidR="00096268" w:rsidRPr="00E13B71">
        <w:rPr>
          <w:rFonts w:ascii="Times New Roman" w:eastAsia="Calibri" w:hAnsi="Times New Roman" w:cs="Times New Roman"/>
          <w:sz w:val="24"/>
          <w:szCs w:val="24"/>
        </w:rPr>
        <w:t xml:space="preserve">mijenjaju i dopunjuju </w:t>
      </w:r>
      <w:r w:rsidR="009B02F6" w:rsidRPr="00FE12F5">
        <w:rPr>
          <w:rFonts w:ascii="Times New Roman" w:eastAsia="Calibri" w:hAnsi="Times New Roman" w:cs="Times New Roman"/>
          <w:sz w:val="24"/>
          <w:szCs w:val="24"/>
        </w:rPr>
        <w:t xml:space="preserve">Uredbu (EU) 2024/1348 u pogledu primjene koncepata sigurnih trećih zemalja i sigurnih zemalja podrijetla, a </w:t>
      </w:r>
      <w:r w:rsidR="009B02F6" w:rsidRPr="00FE12F5">
        <w:rPr>
          <w:rFonts w:ascii="Times New Roman" w:eastAsia="Calibri" w:hAnsi="Times New Roman" w:cs="Times New Roman"/>
          <w:b/>
          <w:sz w:val="24"/>
          <w:szCs w:val="24"/>
        </w:rPr>
        <w:t>koje su usvojene 23.veljače 2026</w:t>
      </w:r>
      <w:r w:rsidR="009B02F6" w:rsidRPr="00FE12F5">
        <w:rPr>
          <w:rFonts w:ascii="Times New Roman" w:eastAsia="Calibri" w:hAnsi="Times New Roman" w:cs="Times New Roman"/>
          <w:sz w:val="24"/>
          <w:szCs w:val="24"/>
        </w:rPr>
        <w:t xml:space="preserve">.: </w:t>
      </w:r>
      <w:r w:rsidR="009B02F6" w:rsidRPr="00FE12F5">
        <w:rPr>
          <w:rFonts w:ascii="Times New Roman" w:eastAsia="Calibri" w:hAnsi="Times New Roman" w:cs="Times New Roman"/>
          <w:bCs/>
          <w:sz w:val="24"/>
          <w:szCs w:val="24"/>
        </w:rPr>
        <w:t>Uredba (EU) 2026/463 Europskog parlamenta i Vijeća od 24.02.2026. o izmjeni Uredbe (EU) 2024/1348 u pogledu primjene koncepta sigurne treće zemlje i Uredba (EU) 2026/464 Europskog parlamenta i Vijeća od 24.02.2026. o izmjeni Uredbe (EU) 2024/1348 u pogledu utvrđivanja popisa sigurnih zemalja podrijetla na razini Unije.</w:t>
      </w:r>
    </w:p>
    <w:p w14:paraId="58E2C7C2" w14:textId="77777777" w:rsidR="00432FC6" w:rsidRPr="00FE12F5" w:rsidRDefault="00432FC6" w:rsidP="009B02F6">
      <w:pPr>
        <w:shd w:val="clear" w:color="auto" w:fill="FFFFFF" w:themeFill="background1"/>
        <w:spacing w:after="0" w:line="240" w:lineRule="auto"/>
        <w:jc w:val="both"/>
        <w:rPr>
          <w:rFonts w:ascii="Times New Roman" w:eastAsia="Calibri" w:hAnsi="Times New Roman" w:cs="Times New Roman"/>
          <w:bCs/>
          <w:sz w:val="24"/>
          <w:szCs w:val="24"/>
        </w:rPr>
      </w:pPr>
    </w:p>
    <w:p w14:paraId="0F1651C5" w14:textId="77777777" w:rsidR="00D079C5" w:rsidRDefault="00D079C5" w:rsidP="00A5642D">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Članak 2.</w:t>
      </w:r>
      <w:r w:rsidRPr="00D079C5">
        <w:t xml:space="preserve"> </w:t>
      </w:r>
      <w:r w:rsidRPr="00D079C5">
        <w:rPr>
          <w:rFonts w:ascii="Times New Roman" w:hAnsi="Times New Roman" w:cs="Times New Roman"/>
          <w:sz w:val="24"/>
          <w:szCs w:val="24"/>
        </w:rPr>
        <w:t xml:space="preserve">Konačnog prijedloga zakona kojim se </w:t>
      </w:r>
      <w:r>
        <w:rPr>
          <w:rFonts w:ascii="Times New Roman" w:hAnsi="Times New Roman" w:cs="Times New Roman"/>
          <w:sz w:val="24"/>
          <w:szCs w:val="24"/>
        </w:rPr>
        <w:t>dodaje</w:t>
      </w:r>
      <w:r w:rsidRPr="00D079C5">
        <w:rPr>
          <w:rFonts w:ascii="Times New Roman" w:hAnsi="Times New Roman" w:cs="Times New Roman"/>
          <w:sz w:val="24"/>
          <w:szCs w:val="24"/>
        </w:rPr>
        <w:t xml:space="preserve"> članak</w:t>
      </w:r>
      <w:r>
        <w:rPr>
          <w:rFonts w:ascii="Times New Roman" w:hAnsi="Times New Roman" w:cs="Times New Roman"/>
          <w:sz w:val="24"/>
          <w:szCs w:val="24"/>
        </w:rPr>
        <w:t xml:space="preserve"> 2</w:t>
      </w:r>
      <w:r w:rsidR="00A43269">
        <w:rPr>
          <w:rFonts w:ascii="Times New Roman" w:hAnsi="Times New Roman" w:cs="Times New Roman"/>
          <w:sz w:val="24"/>
          <w:szCs w:val="24"/>
        </w:rPr>
        <w:t>.</w:t>
      </w:r>
      <w:r>
        <w:rPr>
          <w:rFonts w:ascii="Times New Roman" w:hAnsi="Times New Roman" w:cs="Times New Roman"/>
          <w:sz w:val="24"/>
          <w:szCs w:val="24"/>
        </w:rPr>
        <w:t>a izmijenjen je na način da je brisano izričito navođenje riječi: „direktiva</w:t>
      </w:r>
      <w:r w:rsidR="00A43269">
        <w:rPr>
          <w:rFonts w:ascii="Times New Roman" w:hAnsi="Times New Roman" w:cs="Times New Roman"/>
          <w:sz w:val="24"/>
          <w:szCs w:val="24"/>
        </w:rPr>
        <w:t xml:space="preserve"> i uredbi</w:t>
      </w:r>
      <w:r>
        <w:rPr>
          <w:rFonts w:ascii="Times New Roman" w:hAnsi="Times New Roman" w:cs="Times New Roman"/>
          <w:sz w:val="24"/>
          <w:szCs w:val="24"/>
        </w:rPr>
        <w:t>“</w:t>
      </w:r>
      <w:r w:rsidR="00A43269">
        <w:rPr>
          <w:rFonts w:ascii="Times New Roman" w:hAnsi="Times New Roman" w:cs="Times New Roman"/>
          <w:sz w:val="24"/>
          <w:szCs w:val="24"/>
        </w:rPr>
        <w:t xml:space="preserve"> </w:t>
      </w:r>
      <w:r w:rsidR="00A43269" w:rsidRPr="00A43269">
        <w:rPr>
          <w:rFonts w:ascii="Times New Roman" w:hAnsi="Times New Roman" w:cs="Times New Roman"/>
          <w:sz w:val="24"/>
          <w:szCs w:val="24"/>
        </w:rPr>
        <w:t>s obzirom na to da se direktive koje su preuzete zakonom ne primjenjuju neposredno pa se u smislu članka 6. stavka 1. Zakona o sustavu državne uprave (</w:t>
      </w:r>
      <w:r w:rsidR="00DE1A27">
        <w:rPr>
          <w:rFonts w:ascii="Times New Roman" w:hAnsi="Times New Roman" w:cs="Times New Roman"/>
          <w:sz w:val="24"/>
          <w:szCs w:val="24"/>
        </w:rPr>
        <w:t>„Narodne novine“, br.</w:t>
      </w:r>
      <w:r w:rsidR="00A43269" w:rsidRPr="00A43269">
        <w:rPr>
          <w:rFonts w:ascii="Times New Roman" w:hAnsi="Times New Roman" w:cs="Times New Roman"/>
          <w:sz w:val="24"/>
          <w:szCs w:val="24"/>
        </w:rPr>
        <w:t xml:space="preserve"> 66/19 i 155/23 </w:t>
      </w:r>
      <w:r w:rsidR="00DE1A27">
        <w:rPr>
          <w:rFonts w:ascii="Times New Roman" w:hAnsi="Times New Roman" w:cs="Times New Roman"/>
          <w:sz w:val="24"/>
          <w:szCs w:val="24"/>
        </w:rPr>
        <w:t>-</w:t>
      </w:r>
      <w:r w:rsidR="00A43269" w:rsidRPr="00A43269">
        <w:rPr>
          <w:rFonts w:ascii="Times New Roman" w:hAnsi="Times New Roman" w:cs="Times New Roman"/>
          <w:sz w:val="24"/>
          <w:szCs w:val="24"/>
        </w:rPr>
        <w:t xml:space="preserve"> Zakona o plaćama u državnoj službi i javnim službama) ne propisuje ni nadležnost za provedbu takvih direktiva, nego za provedbu zakona kojim su </w:t>
      </w:r>
      <w:r w:rsidR="00A43269">
        <w:rPr>
          <w:rFonts w:ascii="Times New Roman" w:hAnsi="Times New Roman" w:cs="Times New Roman"/>
          <w:sz w:val="24"/>
          <w:szCs w:val="24"/>
        </w:rPr>
        <w:t xml:space="preserve">one </w:t>
      </w:r>
      <w:r w:rsidR="00A43269" w:rsidRPr="00A43269">
        <w:rPr>
          <w:rFonts w:ascii="Times New Roman" w:hAnsi="Times New Roman" w:cs="Times New Roman"/>
          <w:sz w:val="24"/>
          <w:szCs w:val="24"/>
        </w:rPr>
        <w:t xml:space="preserve">preuzete. U tom pogledu trebalo </w:t>
      </w:r>
      <w:r w:rsidR="00DE1A27">
        <w:rPr>
          <w:rFonts w:ascii="Times New Roman" w:hAnsi="Times New Roman" w:cs="Times New Roman"/>
          <w:sz w:val="24"/>
          <w:szCs w:val="24"/>
        </w:rPr>
        <w:t xml:space="preserve">je </w:t>
      </w:r>
      <w:r w:rsidR="00A43269" w:rsidRPr="00A43269">
        <w:rPr>
          <w:rFonts w:ascii="Times New Roman" w:hAnsi="Times New Roman" w:cs="Times New Roman"/>
          <w:sz w:val="24"/>
          <w:szCs w:val="24"/>
        </w:rPr>
        <w:t>odredbu uopćiti tako da, umjesto na „uredbe i direktive iz članka 2. ovoga Zakona“ upućuje na „pravno obvezujuće akte Europske unije.</w:t>
      </w:r>
      <w:r w:rsidR="00A43269">
        <w:rPr>
          <w:rFonts w:ascii="Times New Roman" w:hAnsi="Times New Roman" w:cs="Times New Roman"/>
          <w:sz w:val="24"/>
          <w:szCs w:val="24"/>
        </w:rPr>
        <w:t xml:space="preserve"> </w:t>
      </w:r>
    </w:p>
    <w:p w14:paraId="664BA272" w14:textId="77777777" w:rsidR="00A43269" w:rsidRDefault="00A43269" w:rsidP="00A5642D">
      <w:pPr>
        <w:shd w:val="clear" w:color="auto" w:fill="FFFFFF" w:themeFill="background1"/>
        <w:spacing w:after="0" w:line="240" w:lineRule="auto"/>
        <w:ind w:firstLine="708"/>
        <w:jc w:val="both"/>
        <w:rPr>
          <w:rFonts w:ascii="Times New Roman" w:hAnsi="Times New Roman" w:cs="Times New Roman"/>
          <w:sz w:val="24"/>
          <w:szCs w:val="24"/>
        </w:rPr>
      </w:pPr>
    </w:p>
    <w:p w14:paraId="7EA3CBDF" w14:textId="77777777" w:rsidR="00D079C5" w:rsidRDefault="00A43269" w:rsidP="00A5642D">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Članak 7. </w:t>
      </w:r>
      <w:r w:rsidR="00DE1A27" w:rsidRPr="00DE1A27">
        <w:rPr>
          <w:rFonts w:ascii="Times New Roman" w:hAnsi="Times New Roman" w:cs="Times New Roman"/>
          <w:sz w:val="24"/>
          <w:szCs w:val="24"/>
        </w:rPr>
        <w:t>Konačnog prijedloga zakona</w:t>
      </w:r>
      <w:r w:rsidR="00DE1A27">
        <w:rPr>
          <w:rFonts w:ascii="Times New Roman" w:hAnsi="Times New Roman" w:cs="Times New Roman"/>
          <w:sz w:val="24"/>
          <w:szCs w:val="24"/>
        </w:rPr>
        <w:t xml:space="preserve"> kojim se mijenja članak 12. Zakona izmijenjen je na način da je druga rečenica u stavak 2. izdvojena u posebni stavak 3. u skladu s </w:t>
      </w:r>
      <w:r w:rsidR="00DE1A27" w:rsidRPr="00DE1A27">
        <w:rPr>
          <w:rFonts w:ascii="Times New Roman" w:hAnsi="Times New Roman" w:cs="Times New Roman"/>
          <w:sz w:val="24"/>
          <w:szCs w:val="24"/>
        </w:rPr>
        <w:t>odredbom članka 31. stavka 1. Jedinstvenih nomotehničkih pravila za izradu akta (</w:t>
      </w:r>
      <w:r w:rsidR="0060105C" w:rsidRPr="0060105C">
        <w:rPr>
          <w:rFonts w:ascii="Times New Roman" w:hAnsi="Times New Roman" w:cs="Times New Roman"/>
          <w:sz w:val="24"/>
          <w:szCs w:val="24"/>
        </w:rPr>
        <w:t>„Narodne novine“</w:t>
      </w:r>
      <w:r w:rsidR="00777922">
        <w:rPr>
          <w:rFonts w:ascii="Times New Roman" w:hAnsi="Times New Roman" w:cs="Times New Roman"/>
          <w:sz w:val="24"/>
          <w:szCs w:val="24"/>
        </w:rPr>
        <w:t>, br.</w:t>
      </w:r>
      <w:r w:rsidR="00DE1A27" w:rsidRPr="00DE1A27">
        <w:rPr>
          <w:rFonts w:ascii="Times New Roman" w:hAnsi="Times New Roman" w:cs="Times New Roman"/>
          <w:sz w:val="24"/>
          <w:szCs w:val="24"/>
        </w:rPr>
        <w:t xml:space="preserve"> 74/15</w:t>
      </w:r>
      <w:r w:rsidR="0060105C">
        <w:rPr>
          <w:rFonts w:ascii="Times New Roman" w:hAnsi="Times New Roman" w:cs="Times New Roman"/>
          <w:sz w:val="24"/>
          <w:szCs w:val="24"/>
        </w:rPr>
        <w:t>)</w:t>
      </w:r>
      <w:r w:rsidR="00DE1A27" w:rsidRPr="00DE1A27">
        <w:rPr>
          <w:rFonts w:ascii="Times New Roman" w:hAnsi="Times New Roman" w:cs="Times New Roman"/>
          <w:sz w:val="24"/>
          <w:szCs w:val="24"/>
        </w:rPr>
        <w:t xml:space="preserve">. </w:t>
      </w:r>
    </w:p>
    <w:p w14:paraId="6CD12FC2" w14:textId="77777777" w:rsidR="00777922" w:rsidRDefault="00777922" w:rsidP="00A5642D">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30220829" w14:textId="77777777" w:rsidR="00A5642D" w:rsidRPr="00FE12F5" w:rsidRDefault="00432FC6" w:rsidP="003C1CC6">
      <w:pPr>
        <w:spacing w:line="240" w:lineRule="auto"/>
        <w:ind w:firstLine="708"/>
        <w:jc w:val="both"/>
      </w:pPr>
      <w:r w:rsidRPr="00FE12F5">
        <w:rPr>
          <w:rFonts w:ascii="Times New Roman" w:eastAsia="Calibri" w:hAnsi="Times New Roman" w:cs="Times New Roman"/>
          <w:bCs/>
          <w:sz w:val="24"/>
          <w:szCs w:val="24"/>
        </w:rPr>
        <w:t>U članku 18. Konačnog prijedloga zakona kojim se mijenja članak 35. Zakona o međunarodnoj i privremenoj zaštiti</w:t>
      </w:r>
      <w:r w:rsidR="00777922">
        <w:rPr>
          <w:rFonts w:ascii="Times New Roman" w:eastAsia="Calibri" w:hAnsi="Times New Roman" w:cs="Times New Roman"/>
          <w:bCs/>
          <w:sz w:val="24"/>
          <w:szCs w:val="24"/>
        </w:rPr>
        <w:t xml:space="preserve">, stavak 1. usklađen je s odredbom članka 5. </w:t>
      </w:r>
      <w:r w:rsidR="00777922" w:rsidRPr="00777922">
        <w:rPr>
          <w:rFonts w:ascii="Times New Roman" w:eastAsia="Calibri" w:hAnsi="Times New Roman" w:cs="Times New Roman"/>
          <w:bCs/>
          <w:sz w:val="24"/>
          <w:szCs w:val="24"/>
        </w:rPr>
        <w:t xml:space="preserve">Uredbe (EU) 2024/1348 </w:t>
      </w:r>
      <w:r w:rsidR="00777922">
        <w:rPr>
          <w:rFonts w:ascii="Times New Roman" w:eastAsia="Calibri" w:hAnsi="Times New Roman" w:cs="Times New Roman"/>
          <w:bCs/>
          <w:sz w:val="24"/>
          <w:szCs w:val="24"/>
        </w:rPr>
        <w:t xml:space="preserve">kako bi se omogućilo da osim službenika Ministarstva unutarnjih poslova, koji provode postupak odobrenja međunarodne zaštite, saslušanje mogu provoditi i druge osobe, odnosno stručnjaci EUAA. Dodatno je navedena odredba dorađena brisanjem riječi: </w:t>
      </w:r>
      <w:r w:rsidR="00777922" w:rsidRPr="00777922">
        <w:rPr>
          <w:rFonts w:ascii="Times New Roman" w:eastAsia="Calibri" w:hAnsi="Times New Roman" w:cs="Times New Roman"/>
          <w:bCs/>
          <w:sz w:val="24"/>
          <w:szCs w:val="24"/>
        </w:rPr>
        <w:t>„provesti ispitni postupak i“. Naime, u članku 5. Uredbe (EU) 2024/1348 navodi se pomoć u pogledu osobnog intervjua (izjašnjavanja stranke), a ne provođenja cijelog ispitnog postupka koji temeljem odredbi Zakona o općem upravnom postupku (</w:t>
      </w:r>
      <w:r w:rsidR="003C1CC6">
        <w:rPr>
          <w:rFonts w:ascii="Times New Roman" w:eastAsia="Calibri" w:hAnsi="Times New Roman" w:cs="Times New Roman"/>
          <w:bCs/>
          <w:sz w:val="24"/>
          <w:szCs w:val="24"/>
        </w:rPr>
        <w:t>„Narodne novine“, br.</w:t>
      </w:r>
      <w:r w:rsidR="00777922" w:rsidRPr="00777922">
        <w:rPr>
          <w:rFonts w:ascii="Times New Roman" w:eastAsia="Calibri" w:hAnsi="Times New Roman" w:cs="Times New Roman"/>
          <w:bCs/>
          <w:sz w:val="24"/>
          <w:szCs w:val="24"/>
        </w:rPr>
        <w:t xml:space="preserve"> 47/09 i 110/21) provodi službena osoba javnopravnog tijela, a isti obuhvaća i izvođenje dokaza.</w:t>
      </w:r>
      <w:r w:rsidR="003C1CC6">
        <w:rPr>
          <w:rFonts w:ascii="Times New Roman" w:eastAsia="Calibri" w:hAnsi="Times New Roman" w:cs="Times New Roman"/>
          <w:bCs/>
          <w:sz w:val="24"/>
          <w:szCs w:val="24"/>
        </w:rPr>
        <w:t xml:space="preserve"> Nadalje, </w:t>
      </w:r>
      <w:r w:rsidRPr="00FE12F5">
        <w:rPr>
          <w:rFonts w:ascii="Times New Roman" w:eastAsia="Calibri" w:hAnsi="Times New Roman" w:cs="Times New Roman"/>
          <w:bCs/>
          <w:sz w:val="24"/>
          <w:szCs w:val="24"/>
        </w:rPr>
        <w:t xml:space="preserve">dodan je novi stavak (4), a sukladno kojem prilikom saslušanja, službena osoba sastavlja zapisnik koji, zajedno s audiozapisom takvog saslušanja, čine sastavni dio spisa i služe kao dokaz povodom pravnog lijeka. Ova dopuna je bila nužna kako bi se omogućilo da </w:t>
      </w:r>
      <w:r w:rsidRPr="00FE12F5">
        <w:rPr>
          <w:rFonts w:ascii="Times New Roman" w:hAnsi="Times New Roman" w:cs="Times New Roman"/>
          <w:sz w:val="24"/>
          <w:szCs w:val="24"/>
          <w:shd w:val="clear" w:color="auto" w:fill="FFFFFF"/>
        </w:rPr>
        <w:t>snimka ili transkript intervjua mogu biti dokaz u postupku povodom pravnog lijeka.</w:t>
      </w:r>
      <w:r w:rsidR="00A5642D" w:rsidRPr="00FE12F5">
        <w:t xml:space="preserve"> </w:t>
      </w:r>
    </w:p>
    <w:p w14:paraId="249FC8EA" w14:textId="77777777" w:rsidR="00432FC6" w:rsidRDefault="00A5642D" w:rsidP="00A5642D">
      <w:pPr>
        <w:shd w:val="clear" w:color="auto" w:fill="FFFFFF" w:themeFill="background1"/>
        <w:spacing w:after="0" w:line="240" w:lineRule="auto"/>
        <w:ind w:firstLine="708"/>
        <w:jc w:val="both"/>
        <w:rPr>
          <w:rFonts w:ascii="Times New Roman" w:hAnsi="Times New Roman" w:cs="Times New Roman"/>
          <w:sz w:val="24"/>
          <w:szCs w:val="24"/>
          <w:shd w:val="clear" w:color="auto" w:fill="FFFFFF"/>
        </w:rPr>
      </w:pPr>
      <w:r w:rsidRPr="00FE12F5">
        <w:rPr>
          <w:rFonts w:ascii="Times New Roman" w:hAnsi="Times New Roman" w:cs="Times New Roman"/>
          <w:sz w:val="24"/>
          <w:szCs w:val="24"/>
          <w:shd w:val="clear" w:color="auto" w:fill="FFFFFF"/>
        </w:rPr>
        <w:t>Članak 23. Konačnog prijedloga zakona kojim se mijenja članak 42. važećeg Zakona izmijenjen je naziv članka kako bi terminologija bila usklađena s Uredbom (EU) 2024/1348 te sada glasi „Postupak</w:t>
      </w:r>
      <w:r w:rsidRPr="00A5642D">
        <w:rPr>
          <w:rFonts w:ascii="Times New Roman" w:hAnsi="Times New Roman" w:cs="Times New Roman"/>
          <w:sz w:val="24"/>
          <w:szCs w:val="24"/>
          <w:shd w:val="clear" w:color="auto" w:fill="FFFFFF"/>
        </w:rPr>
        <w:t xml:space="preserve"> na granici“. </w:t>
      </w:r>
      <w:r w:rsidR="001E7C7A">
        <w:rPr>
          <w:rFonts w:ascii="Times New Roman" w:hAnsi="Times New Roman" w:cs="Times New Roman"/>
          <w:sz w:val="24"/>
          <w:szCs w:val="24"/>
          <w:shd w:val="clear" w:color="auto" w:fill="FFFFFF"/>
        </w:rPr>
        <w:t xml:space="preserve">Termin „granična procedura“ je više kolokvijalnog karaktera te se koristi u svakodnevnoj komunikaciji. </w:t>
      </w:r>
      <w:r w:rsidRPr="00A5642D">
        <w:rPr>
          <w:rFonts w:ascii="Times New Roman" w:hAnsi="Times New Roman" w:cs="Times New Roman"/>
          <w:sz w:val="24"/>
          <w:szCs w:val="24"/>
          <w:shd w:val="clear" w:color="auto" w:fill="FFFFFF"/>
        </w:rPr>
        <w:t xml:space="preserve">U stavku 1. </w:t>
      </w:r>
      <w:r w:rsidRPr="00E13B71">
        <w:rPr>
          <w:rFonts w:ascii="Times New Roman" w:hAnsi="Times New Roman" w:cs="Times New Roman"/>
          <w:sz w:val="24"/>
          <w:szCs w:val="24"/>
          <w:shd w:val="clear" w:color="auto" w:fill="FFFFFF"/>
        </w:rPr>
        <w:t xml:space="preserve">dodana </w:t>
      </w:r>
      <w:r w:rsidR="00096268" w:rsidRPr="00E13B71">
        <w:rPr>
          <w:rFonts w:ascii="Times New Roman" w:hAnsi="Times New Roman" w:cs="Times New Roman"/>
          <w:sz w:val="24"/>
          <w:szCs w:val="24"/>
          <w:shd w:val="clear" w:color="auto" w:fill="FFFFFF"/>
        </w:rPr>
        <w:t xml:space="preserve">je </w:t>
      </w:r>
      <w:r w:rsidRPr="00A5642D">
        <w:rPr>
          <w:rFonts w:ascii="Times New Roman" w:hAnsi="Times New Roman" w:cs="Times New Roman"/>
          <w:sz w:val="24"/>
          <w:szCs w:val="24"/>
          <w:shd w:val="clear" w:color="auto" w:fill="FFFFFF"/>
        </w:rPr>
        <w:t xml:space="preserve">poveznica i na članak 44. Uredbe (EU) 2024/1348 kojim se propisuju vrste odluka koje se mogu donijeti u </w:t>
      </w:r>
      <w:r w:rsidR="001E7C7A">
        <w:rPr>
          <w:rFonts w:ascii="Times New Roman" w:hAnsi="Times New Roman" w:cs="Times New Roman"/>
          <w:sz w:val="24"/>
          <w:szCs w:val="24"/>
          <w:shd w:val="clear" w:color="auto" w:fill="FFFFFF"/>
        </w:rPr>
        <w:t>postupku na granici</w:t>
      </w:r>
      <w:r w:rsidRPr="00A5642D">
        <w:rPr>
          <w:rFonts w:ascii="Times New Roman" w:hAnsi="Times New Roman" w:cs="Times New Roman"/>
          <w:sz w:val="24"/>
          <w:szCs w:val="24"/>
          <w:shd w:val="clear" w:color="auto" w:fill="FFFFFF"/>
        </w:rPr>
        <w:t xml:space="preserve">. Također, dodan je novi stavak 2. kojim se jasno propisuje da se tražiteljima na koje se primjenjuje postupak na granici, ne dopušta ulazak na državno područje Republike Hrvatske izvan područja predviđenog za </w:t>
      </w:r>
      <w:r w:rsidR="001E7C7A">
        <w:rPr>
          <w:rFonts w:ascii="Times New Roman" w:hAnsi="Times New Roman" w:cs="Times New Roman"/>
          <w:sz w:val="24"/>
          <w:szCs w:val="24"/>
          <w:shd w:val="clear" w:color="auto" w:fill="FFFFFF"/>
        </w:rPr>
        <w:t>postupak na granici</w:t>
      </w:r>
      <w:r w:rsidRPr="00A5642D">
        <w:rPr>
          <w:rFonts w:ascii="Times New Roman" w:hAnsi="Times New Roman" w:cs="Times New Roman"/>
          <w:sz w:val="24"/>
          <w:szCs w:val="24"/>
          <w:shd w:val="clear" w:color="auto" w:fill="FFFFFF"/>
        </w:rPr>
        <w:t xml:space="preserve"> te se oni ne smatraju osobama koje se nalaze na teritoriju Republike Hrvatske. Novi stavak 2. dodan je radi jasnog propisivanja da se na tražitelje koji se nalaze u </w:t>
      </w:r>
      <w:r w:rsidR="001E7C7A">
        <w:rPr>
          <w:rFonts w:ascii="Times New Roman" w:hAnsi="Times New Roman" w:cs="Times New Roman"/>
          <w:sz w:val="24"/>
          <w:szCs w:val="24"/>
          <w:shd w:val="clear" w:color="auto" w:fill="FFFFFF"/>
        </w:rPr>
        <w:t>postupku na granici</w:t>
      </w:r>
      <w:r w:rsidRPr="00A5642D">
        <w:rPr>
          <w:rFonts w:ascii="Times New Roman" w:hAnsi="Times New Roman" w:cs="Times New Roman"/>
          <w:sz w:val="24"/>
          <w:szCs w:val="24"/>
          <w:shd w:val="clear" w:color="auto" w:fill="FFFFFF"/>
        </w:rPr>
        <w:t xml:space="preserve"> primjenjuje pravna presumpcija da se ne nalaze na teritoriju Republike Hrvatske. Navedeno je u skladu s člankom 43. stavkom 1. Uredbe (EU) 2024/1348, kojim je propisano da se zahtjev razmatra u okviru postupka na granici ako ga podnosi državljanin treće zemlje ili osoba bez državljanstva koja ne ispunjava uvjete za ulazak na državno područje države članice, kao i s člankom 43. stavkom 2. iste Uredbe, kojim se utvrđuje da se takvim tražiteljima ne dopušta ulazak na državno područje države članice. U stavcima 5. i 6. precizirani su rokovi za pokretanje upravnog spora i dostavu spisa predmeta upravnom sudu, tako da se rokovi sada računaju u radnim danima čime se osigurava dovoljno vremena za pravilno pripremanje i pokretanje upravnog spora</w:t>
      </w:r>
      <w:r w:rsidR="008D1E08">
        <w:rPr>
          <w:rFonts w:ascii="Times New Roman" w:hAnsi="Times New Roman" w:cs="Times New Roman"/>
          <w:sz w:val="24"/>
          <w:szCs w:val="24"/>
          <w:shd w:val="clear" w:color="auto" w:fill="FFFFFF"/>
        </w:rPr>
        <w:t xml:space="preserve"> protiv rješenja Ministarstva unutarnjih poslova koja se donose u postupku odobrenja međunarodne zaštite na granici</w:t>
      </w:r>
      <w:r w:rsidRPr="00A5642D">
        <w:rPr>
          <w:rFonts w:ascii="Times New Roman" w:hAnsi="Times New Roman" w:cs="Times New Roman"/>
          <w:sz w:val="24"/>
          <w:szCs w:val="24"/>
          <w:shd w:val="clear" w:color="auto" w:fill="FFFFFF"/>
        </w:rPr>
        <w:t xml:space="preserve">. </w:t>
      </w:r>
      <w:r w:rsidR="008D1E08">
        <w:rPr>
          <w:rFonts w:ascii="Times New Roman" w:hAnsi="Times New Roman" w:cs="Times New Roman"/>
          <w:sz w:val="24"/>
          <w:szCs w:val="24"/>
          <w:shd w:val="clear" w:color="auto" w:fill="FFFFFF"/>
        </w:rPr>
        <w:t xml:space="preserve">Radi se o rješenjima kojima se odbija zahtjev kao neosnovan ili se isti odbacuje kao nedopušten. </w:t>
      </w:r>
      <w:r w:rsidRPr="00A5642D">
        <w:rPr>
          <w:rFonts w:ascii="Times New Roman" w:hAnsi="Times New Roman" w:cs="Times New Roman"/>
          <w:sz w:val="24"/>
          <w:szCs w:val="24"/>
          <w:shd w:val="clear" w:color="auto" w:fill="FFFFFF"/>
        </w:rPr>
        <w:t xml:space="preserve">Ostale izmjene se odnose na </w:t>
      </w:r>
      <w:r w:rsidR="008340FF">
        <w:rPr>
          <w:rFonts w:ascii="Times New Roman" w:hAnsi="Times New Roman" w:cs="Times New Roman"/>
          <w:sz w:val="24"/>
          <w:szCs w:val="24"/>
          <w:shd w:val="clear" w:color="auto" w:fill="FFFFFF"/>
        </w:rPr>
        <w:t>renumeraciju</w:t>
      </w:r>
      <w:r w:rsidRPr="00A5642D">
        <w:rPr>
          <w:rFonts w:ascii="Times New Roman" w:hAnsi="Times New Roman" w:cs="Times New Roman"/>
          <w:sz w:val="24"/>
          <w:szCs w:val="24"/>
          <w:shd w:val="clear" w:color="auto" w:fill="FFFFFF"/>
        </w:rPr>
        <w:t xml:space="preserve"> stavaka.</w:t>
      </w:r>
    </w:p>
    <w:p w14:paraId="20EB7F71" w14:textId="77777777" w:rsidR="00A5642D" w:rsidRPr="00427F0A" w:rsidRDefault="00A5642D" w:rsidP="00A5642D">
      <w:pPr>
        <w:shd w:val="clear" w:color="auto" w:fill="FFFFFF" w:themeFill="background1"/>
        <w:spacing w:after="0" w:line="240" w:lineRule="auto"/>
        <w:ind w:firstLine="708"/>
        <w:jc w:val="both"/>
        <w:rPr>
          <w:rFonts w:ascii="Times New Roman" w:hAnsi="Times New Roman" w:cs="Times New Roman"/>
          <w:sz w:val="24"/>
          <w:szCs w:val="24"/>
          <w:shd w:val="clear" w:color="auto" w:fill="FFFFFF"/>
        </w:rPr>
      </w:pPr>
    </w:p>
    <w:p w14:paraId="0584E201" w14:textId="77777777" w:rsidR="00C65BF5" w:rsidRPr="00FE12F5" w:rsidRDefault="00427F0A" w:rsidP="005D5DBE">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D2DDC" w:rsidRPr="007D2DDC">
        <w:rPr>
          <w:rFonts w:ascii="Times New Roman" w:eastAsia="Calibri" w:hAnsi="Times New Roman" w:cs="Times New Roman"/>
          <w:sz w:val="24"/>
          <w:szCs w:val="24"/>
        </w:rPr>
        <w:t>Članak 26. Konačnog prijedloga zakona je bilo potrebno izmijeniti kako bi se detaljnije propisala mogućnost određivanja sigurnih trećih zemalja na nacionalnoj razini, u skladu s člankom 64. Uredbe (EU) 2024/1348. Time se osigurava provedba koncepta sigurne treće zemlje u slučajevima kada određene treće zemlje nisu obuhvaćene popisom na razini Europske unije. Iako je i Nacrt zakona u osnovi preuzimao koncept sigurne treće zemlje kroz dva paralelna izvora (određivanje na razini Europske unije i nacionalno određivanje), članak nije bio dostatno razrađen za njegovu provedbu u praksi za slučajeve kada određene treće zemlje, koje su od interesa za Republiku Hrvatsku nisu obuhvaćene EU listom. U hrvatskom kontekstu, uzimajući u obzir postojeće migracijske tokove, praksu i dostupne izvore iz članka 59. stavka 3. Uredbe (EU) 2024/1348, kao potencijalno relevantne za razmatranje u okviru nacionalne procjene mogu se identificirati zemlje zapadnog Balkana. Ujedno, ova izmjena je bila nužna i iz razloga kako bi se osigurao kontinuitet primjene ovog koncepta uzimajući u obzir da na razini Europske unije još nije donesena lista sigurnih trećih zemalja.</w:t>
      </w:r>
    </w:p>
    <w:p w14:paraId="55DEEC92" w14:textId="77777777" w:rsidR="008D316A" w:rsidRPr="00FE12F5" w:rsidRDefault="008D316A" w:rsidP="005D5DBE">
      <w:pPr>
        <w:tabs>
          <w:tab w:val="num" w:pos="0"/>
        </w:tabs>
        <w:spacing w:after="0" w:line="240" w:lineRule="auto"/>
        <w:jc w:val="both"/>
        <w:rPr>
          <w:rFonts w:ascii="Times New Roman" w:eastAsia="Calibri" w:hAnsi="Times New Roman" w:cs="Times New Roman"/>
          <w:sz w:val="24"/>
          <w:szCs w:val="24"/>
        </w:rPr>
      </w:pPr>
    </w:p>
    <w:p w14:paraId="64267D52" w14:textId="77777777" w:rsidR="008D316A" w:rsidRPr="00FE12F5" w:rsidRDefault="008D316A" w:rsidP="008D316A">
      <w:pPr>
        <w:tabs>
          <w:tab w:val="num" w:pos="0"/>
        </w:tabs>
        <w:spacing w:after="0" w:line="240" w:lineRule="auto"/>
        <w:jc w:val="both"/>
        <w:rPr>
          <w:rFonts w:ascii="Times New Roman" w:eastAsia="Times New Roman" w:hAnsi="Times New Roman" w:cs="Times New Roman"/>
          <w:sz w:val="24"/>
          <w:szCs w:val="24"/>
          <w:lang w:eastAsia="hr-HR"/>
        </w:rPr>
      </w:pPr>
      <w:r w:rsidRPr="00FE12F5">
        <w:rPr>
          <w:rFonts w:ascii="Times New Roman" w:eastAsia="Times New Roman" w:hAnsi="Times New Roman" w:cs="Times New Roman"/>
          <w:sz w:val="24"/>
          <w:szCs w:val="24"/>
          <w:lang w:eastAsia="hr-HR"/>
        </w:rPr>
        <w:tab/>
        <w:t>Članak 33. Konačnog prijedloga zakona, kojim se mijenja članak 53.</w:t>
      </w:r>
      <w:r w:rsidR="00FE12F5">
        <w:rPr>
          <w:rFonts w:ascii="Times New Roman" w:eastAsia="Times New Roman" w:hAnsi="Times New Roman" w:cs="Times New Roman"/>
          <w:sz w:val="24"/>
          <w:szCs w:val="24"/>
          <w:lang w:eastAsia="hr-HR"/>
        </w:rPr>
        <w:t>,</w:t>
      </w:r>
      <w:r w:rsidRPr="00FE12F5">
        <w:rPr>
          <w:rFonts w:ascii="Times New Roman" w:eastAsia="Times New Roman" w:hAnsi="Times New Roman" w:cs="Times New Roman"/>
          <w:sz w:val="24"/>
          <w:szCs w:val="24"/>
          <w:lang w:eastAsia="hr-HR"/>
        </w:rPr>
        <w:t xml:space="preserve"> stavak 3. (Pravo na boravak) je dopunjen s poveznicom na članak 51. stavak 2. Zakona. Navedeni članka 51. propisuje slučajeve kada tužba ne odgađa izvršenje rješenja te kada tužba ne sadržava zahtjev za odgodu tog izvršenja. Obzirom je članak 51. dopunjen s poveznicom na članak 68. stavak 6. Uredbe (EU) 2024/1348, a kojim se daje mogućnost državama članicama da nacionalnim zakonodavstvom propišu da se podnošenje naknadnog zahtjeva ne odgađa izvršenje povratka te osoba nema pravo boravka, bilo je nužno napraviti poveznicu članka 53. i 51. Zakona. Na taj način sprječava se zlouporaba postupka jer se u praksi događa da osobe koje se nalaze u postupku povratka i prethodno su informirane o postupku prisilnog udaljenja i mogućnostima izražavanja namjere, netom prije ulaska u avion izražavaju namjeri i tako odgađaju prisilno udaljenje.</w:t>
      </w:r>
    </w:p>
    <w:p w14:paraId="33A29C4A" w14:textId="77777777" w:rsidR="008D316A" w:rsidRPr="00FE12F5" w:rsidRDefault="008D316A" w:rsidP="005D5DBE">
      <w:pPr>
        <w:tabs>
          <w:tab w:val="num" w:pos="0"/>
        </w:tabs>
        <w:spacing w:after="0" w:line="240" w:lineRule="auto"/>
        <w:jc w:val="both"/>
        <w:rPr>
          <w:rFonts w:ascii="Times New Roman" w:eastAsia="Calibri" w:hAnsi="Times New Roman" w:cs="Times New Roman"/>
          <w:sz w:val="24"/>
          <w:szCs w:val="24"/>
        </w:rPr>
      </w:pPr>
    </w:p>
    <w:p w14:paraId="00529323" w14:textId="77777777" w:rsidR="00C76534" w:rsidRPr="00427F0A" w:rsidRDefault="00427F0A" w:rsidP="005D5DBE">
      <w:pPr>
        <w:tabs>
          <w:tab w:val="num" w:pos="0"/>
        </w:tabs>
        <w:spacing w:after="0" w:line="240" w:lineRule="auto"/>
        <w:jc w:val="both"/>
        <w:rPr>
          <w:rFonts w:ascii="Times New Roman" w:eastAsia="Times New Roman" w:hAnsi="Times New Roman" w:cs="Times New Roman"/>
          <w:sz w:val="24"/>
          <w:szCs w:val="24"/>
          <w:lang w:eastAsia="hr-HR"/>
        </w:rPr>
      </w:pPr>
      <w:r w:rsidRPr="00FE12F5">
        <w:rPr>
          <w:rFonts w:ascii="Times New Roman" w:eastAsia="Calibri" w:hAnsi="Times New Roman" w:cs="Times New Roman"/>
          <w:sz w:val="24"/>
          <w:szCs w:val="24"/>
        </w:rPr>
        <w:tab/>
      </w:r>
      <w:r w:rsidR="00C76534" w:rsidRPr="00FE12F5">
        <w:rPr>
          <w:rFonts w:ascii="Times New Roman" w:eastAsia="Times New Roman" w:hAnsi="Times New Roman" w:cs="Times New Roman"/>
          <w:sz w:val="24"/>
          <w:szCs w:val="24"/>
          <w:lang w:eastAsia="hr-HR"/>
        </w:rPr>
        <w:t>U članku 34. Konačnog prijedloga zakona, kojim se mijenja članak 54. Zakona o međunarodnoj i privremenoj</w:t>
      </w:r>
      <w:r w:rsidR="00C76534" w:rsidRPr="00427F0A">
        <w:rPr>
          <w:rFonts w:ascii="Times New Roman" w:eastAsia="Times New Roman" w:hAnsi="Times New Roman" w:cs="Times New Roman"/>
          <w:sz w:val="24"/>
          <w:szCs w:val="24"/>
          <w:lang w:eastAsia="hr-HR"/>
        </w:rPr>
        <w:t xml:space="preserve"> zaštiti (koji regulira ograničenje slobode kretanja), brisan je stavak 1., budući da je isti prenesen i uključen u članak 23. Konačnog prijedloga zakona, gdje je sadržajno primjereniji s obzirom na uređenje granične procedure. U ostalim stavcima je izvršena odgovarajuća renumeracija. </w:t>
      </w:r>
    </w:p>
    <w:p w14:paraId="7AE3476E" w14:textId="77777777" w:rsidR="00C76534" w:rsidRPr="00427F0A" w:rsidRDefault="00C76534" w:rsidP="005D5DBE">
      <w:pPr>
        <w:tabs>
          <w:tab w:val="num" w:pos="0"/>
        </w:tabs>
        <w:spacing w:after="0" w:line="240" w:lineRule="auto"/>
        <w:jc w:val="both"/>
        <w:rPr>
          <w:rFonts w:ascii="Times New Roman" w:eastAsia="Times New Roman" w:hAnsi="Times New Roman" w:cs="Times New Roman"/>
          <w:sz w:val="24"/>
          <w:szCs w:val="24"/>
          <w:lang w:eastAsia="hr-HR"/>
        </w:rPr>
      </w:pPr>
    </w:p>
    <w:p w14:paraId="7C383D1F" w14:textId="77777777" w:rsidR="00C76534" w:rsidRPr="00FE12F5" w:rsidRDefault="00427F0A" w:rsidP="005D5DBE">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A758F" w:rsidRPr="00FE12F5">
        <w:rPr>
          <w:rFonts w:ascii="Times New Roman" w:eastAsia="Times New Roman" w:hAnsi="Times New Roman" w:cs="Times New Roman"/>
          <w:sz w:val="24"/>
          <w:szCs w:val="24"/>
          <w:lang w:eastAsia="hr-HR"/>
        </w:rPr>
        <w:t>U članku 35. Konačnog prijedloga zakona, kojim se mijenja članak 54.a koji uređuje zadržavanje, dopunjeni su stavci 6. i 12. na način da se precizira kako se zadržavanje odnosi i na strance u transferu, a ne samo na tražitelje. Navedena izmjena izvršena je radi ispravljanja uočenog propusta.</w:t>
      </w:r>
    </w:p>
    <w:p w14:paraId="148DC7B9" w14:textId="77777777" w:rsidR="008D316A" w:rsidRPr="00FE12F5" w:rsidRDefault="008D316A" w:rsidP="005D5DBE">
      <w:pPr>
        <w:tabs>
          <w:tab w:val="num" w:pos="0"/>
        </w:tabs>
        <w:spacing w:after="0" w:line="240" w:lineRule="auto"/>
        <w:jc w:val="both"/>
        <w:rPr>
          <w:rFonts w:ascii="Times New Roman" w:eastAsia="Times New Roman" w:hAnsi="Times New Roman" w:cs="Times New Roman"/>
          <w:sz w:val="24"/>
          <w:szCs w:val="24"/>
          <w:lang w:eastAsia="hr-HR"/>
        </w:rPr>
      </w:pPr>
    </w:p>
    <w:p w14:paraId="1E33C89E" w14:textId="77777777" w:rsidR="003C1CC6" w:rsidRPr="003C1CC6" w:rsidRDefault="008D316A" w:rsidP="003C1CC6">
      <w:pPr>
        <w:tabs>
          <w:tab w:val="num" w:pos="0"/>
        </w:tabs>
        <w:spacing w:after="0" w:line="240" w:lineRule="auto"/>
        <w:jc w:val="both"/>
        <w:rPr>
          <w:rFonts w:ascii="Times New Roman" w:eastAsia="Times New Roman" w:hAnsi="Times New Roman" w:cs="Times New Roman"/>
          <w:sz w:val="24"/>
          <w:szCs w:val="24"/>
          <w:lang w:eastAsia="hr-HR"/>
        </w:rPr>
      </w:pPr>
      <w:r w:rsidRPr="00FE12F5">
        <w:rPr>
          <w:rFonts w:ascii="Times New Roman" w:eastAsia="Times New Roman" w:hAnsi="Times New Roman" w:cs="Times New Roman"/>
          <w:sz w:val="24"/>
          <w:szCs w:val="24"/>
          <w:lang w:eastAsia="hr-HR"/>
        </w:rPr>
        <w:tab/>
        <w:t>U članku 36. Konačnog prijedloga zakona, kojim se mijenja članak 55. stavak 4. točka 1. je izmijenjena na način da</w:t>
      </w:r>
      <w:r>
        <w:rPr>
          <w:rFonts w:ascii="Times New Roman" w:eastAsia="Times New Roman" w:hAnsi="Times New Roman" w:cs="Times New Roman"/>
          <w:sz w:val="24"/>
          <w:szCs w:val="24"/>
          <w:lang w:eastAsia="hr-HR"/>
        </w:rPr>
        <w:t xml:space="preserve"> se uvjeti prihvata ograničavaju na osnovne ako se tražitelj ne pridržava mjera ograničenja slobode kretanja koje su mu izrečene ili mu je izrečeno  zadržavanje. </w:t>
      </w:r>
      <w:r w:rsidRPr="00176C88">
        <w:rPr>
          <w:rFonts w:ascii="Times New Roman" w:eastAsia="Times New Roman" w:hAnsi="Times New Roman" w:cs="Times New Roman"/>
          <w:sz w:val="24"/>
          <w:szCs w:val="24"/>
          <w:lang w:eastAsia="hr-HR"/>
        </w:rPr>
        <w:t>Ovim rješenjem osigurava se proporcionalna reakcija u skladu s principom razmjernosti: smanjenje uvjeta prihvata na osnovne nije kazna, već privremena mjera kojom se potiče poštivanje izrečenih obveza i omogućuje pravilno funkcioniranje sustava prihvata.</w:t>
      </w:r>
      <w:r>
        <w:rPr>
          <w:rFonts w:ascii="Times New Roman" w:eastAsia="Times New Roman" w:hAnsi="Times New Roman" w:cs="Times New Roman"/>
          <w:sz w:val="24"/>
          <w:szCs w:val="24"/>
          <w:lang w:eastAsia="hr-HR"/>
        </w:rPr>
        <w:t xml:space="preserve"> </w:t>
      </w:r>
      <w:r w:rsidRPr="00176C88">
        <w:rPr>
          <w:rFonts w:ascii="Times New Roman" w:eastAsia="Times New Roman" w:hAnsi="Times New Roman" w:cs="Times New Roman"/>
          <w:sz w:val="24"/>
          <w:szCs w:val="24"/>
          <w:lang w:eastAsia="hr-HR"/>
        </w:rPr>
        <w:t xml:space="preserve">Ograničenje uvjeta na osnovne obuhvaća najnužnije materijalne uvjete </w:t>
      </w:r>
      <w:r w:rsidR="003C1CC6">
        <w:rPr>
          <w:rFonts w:ascii="Times New Roman" w:eastAsia="Times New Roman" w:hAnsi="Times New Roman" w:cs="Times New Roman"/>
          <w:sz w:val="24"/>
          <w:szCs w:val="24"/>
          <w:lang w:eastAsia="hr-HR"/>
        </w:rPr>
        <w:t>-</w:t>
      </w:r>
      <w:r w:rsidRPr="00176C88">
        <w:rPr>
          <w:rFonts w:ascii="Times New Roman" w:eastAsia="Times New Roman" w:hAnsi="Times New Roman" w:cs="Times New Roman"/>
          <w:sz w:val="24"/>
          <w:szCs w:val="24"/>
          <w:lang w:eastAsia="hr-HR"/>
        </w:rPr>
        <w:t xml:space="preserve"> smještaj, hranu i </w:t>
      </w:r>
      <w:r>
        <w:rPr>
          <w:rFonts w:ascii="Times New Roman" w:eastAsia="Times New Roman" w:hAnsi="Times New Roman" w:cs="Times New Roman"/>
          <w:sz w:val="24"/>
          <w:szCs w:val="24"/>
          <w:lang w:eastAsia="hr-HR"/>
        </w:rPr>
        <w:t>hitnu medicinsku pomoć</w:t>
      </w:r>
      <w:r w:rsidRPr="00176C88">
        <w:rPr>
          <w:rFonts w:ascii="Times New Roman" w:eastAsia="Times New Roman" w:hAnsi="Times New Roman" w:cs="Times New Roman"/>
          <w:sz w:val="24"/>
          <w:szCs w:val="24"/>
          <w:lang w:eastAsia="hr-HR"/>
        </w:rPr>
        <w:t xml:space="preserve"> </w:t>
      </w:r>
      <w:r w:rsidR="003C1CC6">
        <w:rPr>
          <w:rFonts w:ascii="Times New Roman" w:eastAsia="Times New Roman" w:hAnsi="Times New Roman" w:cs="Times New Roman"/>
          <w:sz w:val="24"/>
          <w:szCs w:val="24"/>
          <w:lang w:eastAsia="hr-HR"/>
        </w:rPr>
        <w:t>-</w:t>
      </w:r>
      <w:r w:rsidRPr="00176C88">
        <w:rPr>
          <w:rFonts w:ascii="Times New Roman" w:eastAsia="Times New Roman" w:hAnsi="Times New Roman" w:cs="Times New Roman"/>
          <w:sz w:val="24"/>
          <w:szCs w:val="24"/>
          <w:lang w:eastAsia="hr-HR"/>
        </w:rPr>
        <w:t xml:space="preserve"> dok se pritom i dalje poštuju temeljna ljudska prava tražitelja. Na taj način se održava ravnoteža između sigurnosti i reda u prihvatnim objektima te zaštite osnovnih prava tražitelja, bez nepotrebnog smanjenja njihove zaštite ili dostojanstva</w:t>
      </w:r>
      <w:r>
        <w:rPr>
          <w:rFonts w:ascii="Times New Roman" w:eastAsia="Times New Roman" w:hAnsi="Times New Roman" w:cs="Times New Roman"/>
          <w:sz w:val="24"/>
          <w:szCs w:val="24"/>
          <w:lang w:eastAsia="hr-HR"/>
        </w:rPr>
        <w:t>.</w:t>
      </w:r>
      <w:r w:rsidR="003C1CC6">
        <w:rPr>
          <w:rFonts w:ascii="Times New Roman" w:eastAsia="Times New Roman" w:hAnsi="Times New Roman" w:cs="Times New Roman"/>
          <w:sz w:val="24"/>
          <w:szCs w:val="24"/>
          <w:lang w:eastAsia="hr-HR"/>
        </w:rPr>
        <w:t xml:space="preserve"> Ostvarivanje materijalnih uvjeta prihvata propisat će ministar unutarnjih poslova pravilnikom. Naime, radi se o </w:t>
      </w:r>
      <w:r w:rsidR="003C1CC6" w:rsidRPr="003C1CC6">
        <w:rPr>
          <w:rFonts w:ascii="Times New Roman" w:eastAsia="Times New Roman" w:hAnsi="Times New Roman" w:cs="Times New Roman"/>
          <w:sz w:val="24"/>
          <w:szCs w:val="24"/>
          <w:lang w:eastAsia="hr-HR"/>
        </w:rPr>
        <w:t>Pravilnik</w:t>
      </w:r>
      <w:r w:rsidR="003C1CC6">
        <w:rPr>
          <w:rFonts w:ascii="Times New Roman" w:eastAsia="Times New Roman" w:hAnsi="Times New Roman" w:cs="Times New Roman"/>
          <w:sz w:val="24"/>
          <w:szCs w:val="24"/>
          <w:lang w:eastAsia="hr-HR"/>
        </w:rPr>
        <w:t>u</w:t>
      </w:r>
      <w:r w:rsidR="003C1CC6" w:rsidRPr="003C1CC6">
        <w:rPr>
          <w:rFonts w:ascii="Times New Roman" w:eastAsia="Times New Roman" w:hAnsi="Times New Roman" w:cs="Times New Roman"/>
          <w:sz w:val="24"/>
          <w:szCs w:val="24"/>
          <w:lang w:eastAsia="hr-HR"/>
        </w:rPr>
        <w:t xml:space="preserve"> o ostvarivanju materijalnih uvjeta prihvata („Narodne novine“, br. 135/15. i 61/19</w:t>
      </w:r>
      <w:r w:rsidR="003C1CC6">
        <w:rPr>
          <w:rFonts w:ascii="Times New Roman" w:eastAsia="Times New Roman" w:hAnsi="Times New Roman" w:cs="Times New Roman"/>
          <w:sz w:val="24"/>
          <w:szCs w:val="24"/>
          <w:lang w:eastAsia="hr-HR"/>
        </w:rPr>
        <w:t>) kojeg je</w:t>
      </w:r>
      <w:r w:rsidR="003C1CC6" w:rsidRPr="003C1CC6">
        <w:rPr>
          <w:rFonts w:ascii="Times New Roman" w:eastAsia="Times New Roman" w:hAnsi="Times New Roman" w:cs="Times New Roman"/>
          <w:sz w:val="24"/>
          <w:szCs w:val="24"/>
          <w:lang w:eastAsia="hr-HR"/>
        </w:rPr>
        <w:t xml:space="preserve"> donio ministar unutarnjih poslova na temelju članka 93. stavka 1. točke 1.</w:t>
      </w:r>
      <w:r w:rsidR="003C1CC6">
        <w:rPr>
          <w:rFonts w:ascii="Times New Roman" w:eastAsia="Times New Roman" w:hAnsi="Times New Roman" w:cs="Times New Roman"/>
          <w:sz w:val="24"/>
          <w:szCs w:val="24"/>
          <w:lang w:eastAsia="hr-HR"/>
        </w:rPr>
        <w:t xml:space="preserve"> važećeg</w:t>
      </w:r>
      <w:r w:rsidR="003C1CC6" w:rsidRPr="003C1CC6">
        <w:rPr>
          <w:rFonts w:ascii="Times New Roman" w:eastAsia="Times New Roman" w:hAnsi="Times New Roman" w:cs="Times New Roman"/>
          <w:sz w:val="24"/>
          <w:szCs w:val="24"/>
          <w:lang w:eastAsia="hr-HR"/>
        </w:rPr>
        <w:t xml:space="preserve"> Zakona o međunarodnoj i privremenoj zaštiti. </w:t>
      </w:r>
      <w:r w:rsidR="003C1CC6">
        <w:rPr>
          <w:rFonts w:ascii="Times New Roman" w:eastAsia="Times New Roman" w:hAnsi="Times New Roman" w:cs="Times New Roman"/>
          <w:sz w:val="24"/>
          <w:szCs w:val="24"/>
          <w:lang w:eastAsia="hr-HR"/>
        </w:rPr>
        <w:t>Dakle, n</w:t>
      </w:r>
      <w:r w:rsidR="003C1CC6" w:rsidRPr="003C1CC6">
        <w:rPr>
          <w:rFonts w:ascii="Times New Roman" w:eastAsia="Times New Roman" w:hAnsi="Times New Roman" w:cs="Times New Roman"/>
          <w:sz w:val="24"/>
          <w:szCs w:val="24"/>
          <w:lang w:eastAsia="hr-HR"/>
        </w:rPr>
        <w:t>e radi se o donošenju novoga pravilnika, već će se navedeni Pravilnik uskladiti s odredbama ovih izmjena i dopuna, kako je to i navedeno u članku 54. stavku 4. Konačnog prijedloga zakona. Odredba članka 55. stavka 10. izmijenjena je na način da glasi:</w:t>
      </w:r>
    </w:p>
    <w:p w14:paraId="43A42905" w14:textId="77777777" w:rsidR="008F2878" w:rsidRDefault="003C1CC6" w:rsidP="003C1CC6">
      <w:pPr>
        <w:tabs>
          <w:tab w:val="num" w:pos="0"/>
        </w:tabs>
        <w:spacing w:after="0" w:line="240" w:lineRule="auto"/>
        <w:jc w:val="both"/>
        <w:rPr>
          <w:rFonts w:ascii="Times New Roman" w:eastAsia="Times New Roman" w:hAnsi="Times New Roman" w:cs="Times New Roman"/>
          <w:sz w:val="24"/>
          <w:szCs w:val="24"/>
          <w:lang w:eastAsia="hr-HR"/>
        </w:rPr>
      </w:pPr>
      <w:r w:rsidRPr="003C1CC6">
        <w:rPr>
          <w:rFonts w:ascii="Times New Roman" w:eastAsia="Times New Roman" w:hAnsi="Times New Roman" w:cs="Times New Roman"/>
          <w:sz w:val="24"/>
          <w:szCs w:val="24"/>
          <w:lang w:eastAsia="hr-HR"/>
        </w:rPr>
        <w:t>„(10) Ostvarivanje materijalnih uvjeta prihvata propisuje ministar pravilnikom.“.</w:t>
      </w:r>
      <w:r w:rsidR="008F2878">
        <w:rPr>
          <w:rFonts w:ascii="Times New Roman" w:eastAsia="Times New Roman" w:hAnsi="Times New Roman" w:cs="Times New Roman"/>
          <w:sz w:val="24"/>
          <w:szCs w:val="24"/>
          <w:lang w:eastAsia="hr-HR"/>
        </w:rPr>
        <w:t xml:space="preserve"> </w:t>
      </w:r>
    </w:p>
    <w:p w14:paraId="0BC67392" w14:textId="77777777" w:rsidR="008D316A" w:rsidRDefault="008F2878" w:rsidP="003C1CC6">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Također, u stavku 4. brisana je točka 5. radi usklađivanja s člankom 58.a, </w:t>
      </w:r>
      <w:r w:rsidR="005851DB">
        <w:rPr>
          <w:rFonts w:ascii="Times New Roman" w:eastAsia="Times New Roman" w:hAnsi="Times New Roman" w:cs="Times New Roman"/>
          <w:sz w:val="24"/>
          <w:szCs w:val="24"/>
          <w:lang w:eastAsia="hr-HR"/>
        </w:rPr>
        <w:t>prema kojem tražitelji</w:t>
      </w:r>
      <w:r w:rsidR="00A36B18">
        <w:rPr>
          <w:rFonts w:ascii="Times New Roman" w:eastAsia="Times New Roman" w:hAnsi="Times New Roman" w:cs="Times New Roman"/>
          <w:sz w:val="24"/>
          <w:szCs w:val="24"/>
          <w:lang w:eastAsia="hr-HR"/>
        </w:rPr>
        <w:t>, kao osobe kojima još nije odlučeno o njihovom zahtjevu,</w:t>
      </w:r>
      <w:r w:rsidR="005851DB">
        <w:rPr>
          <w:rFonts w:ascii="Times New Roman" w:eastAsia="Times New Roman" w:hAnsi="Times New Roman" w:cs="Times New Roman"/>
          <w:sz w:val="24"/>
          <w:szCs w:val="24"/>
          <w:lang w:eastAsia="hr-HR"/>
        </w:rPr>
        <w:t xml:space="preserve"> nemaju </w:t>
      </w:r>
      <w:r w:rsidR="00A36B18">
        <w:rPr>
          <w:rFonts w:ascii="Times New Roman" w:eastAsia="Times New Roman" w:hAnsi="Times New Roman" w:cs="Times New Roman"/>
          <w:sz w:val="24"/>
          <w:szCs w:val="24"/>
          <w:lang w:eastAsia="hr-HR"/>
        </w:rPr>
        <w:t xml:space="preserve">više </w:t>
      </w:r>
      <w:r w:rsidR="005851DB">
        <w:rPr>
          <w:rFonts w:ascii="Times New Roman" w:eastAsia="Times New Roman" w:hAnsi="Times New Roman" w:cs="Times New Roman"/>
          <w:sz w:val="24"/>
          <w:szCs w:val="24"/>
          <w:lang w:eastAsia="hr-HR"/>
        </w:rPr>
        <w:t xml:space="preserve">obvezu integracije, već su te aktivnosti pripisane kao omogućavanje pristupa </w:t>
      </w:r>
      <w:r w:rsidR="00A36B18">
        <w:rPr>
          <w:rFonts w:ascii="Times New Roman" w:eastAsia="Times New Roman" w:hAnsi="Times New Roman" w:cs="Times New Roman"/>
          <w:sz w:val="24"/>
          <w:szCs w:val="24"/>
          <w:lang w:eastAsia="hr-HR"/>
        </w:rPr>
        <w:t>integracijskim aktivnostima kao što su tečajevi hrvatskog jezika i kulturnim radionicama.</w:t>
      </w:r>
      <w:r w:rsidR="005851DB">
        <w:rPr>
          <w:rFonts w:ascii="Times New Roman" w:eastAsia="Times New Roman" w:hAnsi="Times New Roman" w:cs="Times New Roman"/>
          <w:sz w:val="24"/>
          <w:szCs w:val="24"/>
          <w:lang w:eastAsia="hr-HR"/>
        </w:rPr>
        <w:t xml:space="preserve"> </w:t>
      </w:r>
      <w:r w:rsidR="00A36B18">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 xml:space="preserve">ukladno tome </w:t>
      </w:r>
      <w:r w:rsidR="005851DB">
        <w:rPr>
          <w:rFonts w:ascii="Times New Roman" w:eastAsia="Times New Roman" w:hAnsi="Times New Roman" w:cs="Times New Roman"/>
          <w:sz w:val="24"/>
          <w:szCs w:val="24"/>
          <w:lang w:eastAsia="hr-HR"/>
        </w:rPr>
        <w:t xml:space="preserve">bilo </w:t>
      </w:r>
      <w:r w:rsidR="00A36B18">
        <w:rPr>
          <w:rFonts w:ascii="Times New Roman" w:eastAsia="Times New Roman" w:hAnsi="Times New Roman" w:cs="Times New Roman"/>
          <w:sz w:val="24"/>
          <w:szCs w:val="24"/>
          <w:lang w:eastAsia="hr-HR"/>
        </w:rPr>
        <w:t xml:space="preserve">je </w:t>
      </w:r>
      <w:r w:rsidR="005851DB">
        <w:rPr>
          <w:rFonts w:ascii="Times New Roman" w:eastAsia="Times New Roman" w:hAnsi="Times New Roman" w:cs="Times New Roman"/>
          <w:sz w:val="24"/>
          <w:szCs w:val="24"/>
          <w:lang w:eastAsia="hr-HR"/>
        </w:rPr>
        <w:t xml:space="preserve">potrebno </w:t>
      </w:r>
      <w:r>
        <w:rPr>
          <w:rFonts w:ascii="Times New Roman" w:eastAsia="Times New Roman" w:hAnsi="Times New Roman" w:cs="Times New Roman"/>
          <w:sz w:val="24"/>
          <w:szCs w:val="24"/>
          <w:lang w:eastAsia="hr-HR"/>
        </w:rPr>
        <w:t>brisa</w:t>
      </w:r>
      <w:r w:rsidR="005851DB">
        <w:rPr>
          <w:rFonts w:ascii="Times New Roman" w:eastAsia="Times New Roman" w:hAnsi="Times New Roman" w:cs="Times New Roman"/>
          <w:sz w:val="24"/>
          <w:szCs w:val="24"/>
          <w:lang w:eastAsia="hr-HR"/>
        </w:rPr>
        <w:t>ti</w:t>
      </w:r>
      <w:r>
        <w:rPr>
          <w:rFonts w:ascii="Times New Roman" w:eastAsia="Times New Roman" w:hAnsi="Times New Roman" w:cs="Times New Roman"/>
          <w:sz w:val="24"/>
          <w:szCs w:val="24"/>
          <w:lang w:eastAsia="hr-HR"/>
        </w:rPr>
        <w:t xml:space="preserve"> i posljedic</w:t>
      </w:r>
      <w:r w:rsidR="005851DB">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ne pohađanja </w:t>
      </w:r>
      <w:r w:rsidR="005851DB">
        <w:rPr>
          <w:rFonts w:ascii="Times New Roman" w:eastAsia="Times New Roman" w:hAnsi="Times New Roman" w:cs="Times New Roman"/>
          <w:sz w:val="24"/>
          <w:szCs w:val="24"/>
          <w:lang w:eastAsia="hr-HR"/>
        </w:rPr>
        <w:t xml:space="preserve">ovih </w:t>
      </w:r>
      <w:r>
        <w:rPr>
          <w:rFonts w:ascii="Times New Roman" w:eastAsia="Times New Roman" w:hAnsi="Times New Roman" w:cs="Times New Roman"/>
          <w:sz w:val="24"/>
          <w:szCs w:val="24"/>
          <w:lang w:eastAsia="hr-HR"/>
        </w:rPr>
        <w:t>tečaja hrvatskoj jezika, kao neformalnog programa obrazovanja, i radionica kulturne orijentacije.</w:t>
      </w:r>
    </w:p>
    <w:p w14:paraId="574C57D8" w14:textId="77777777" w:rsidR="00613429" w:rsidRDefault="00613429" w:rsidP="003C1CC6">
      <w:pPr>
        <w:tabs>
          <w:tab w:val="num" w:pos="0"/>
        </w:tabs>
        <w:spacing w:after="0" w:line="240" w:lineRule="auto"/>
        <w:jc w:val="both"/>
        <w:rPr>
          <w:rFonts w:ascii="Times New Roman" w:eastAsia="Times New Roman" w:hAnsi="Times New Roman" w:cs="Times New Roman"/>
          <w:sz w:val="24"/>
          <w:szCs w:val="24"/>
          <w:lang w:eastAsia="hr-HR"/>
        </w:rPr>
      </w:pPr>
    </w:p>
    <w:p w14:paraId="26D2CEF7" w14:textId="77777777" w:rsidR="00864F38" w:rsidRPr="00864F38" w:rsidRDefault="00613429" w:rsidP="00864F38">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U članku 40. Konačnog prijedloga zakona </w:t>
      </w:r>
      <w:r w:rsidR="00864F38" w:rsidRPr="00864F38">
        <w:rPr>
          <w:rFonts w:ascii="Times New Roman" w:eastAsia="Times New Roman" w:hAnsi="Times New Roman" w:cs="Times New Roman"/>
          <w:sz w:val="24"/>
          <w:szCs w:val="24"/>
          <w:lang w:eastAsia="hr-HR"/>
        </w:rPr>
        <w:t>izmijenjena je odredba novog članka 58.a koji se odnosi na ranu integraciju tražitelja.</w:t>
      </w:r>
      <w:r w:rsidR="00864F38" w:rsidRPr="00864F38">
        <w:t xml:space="preserve"> </w:t>
      </w:r>
      <w:r w:rsidR="00864F38" w:rsidRPr="00864F38">
        <w:rPr>
          <w:rFonts w:ascii="Times New Roman" w:eastAsia="Times New Roman" w:hAnsi="Times New Roman" w:cs="Times New Roman"/>
          <w:sz w:val="24"/>
          <w:szCs w:val="24"/>
          <w:lang w:eastAsia="hr-HR"/>
        </w:rPr>
        <w:t xml:space="preserve">Navedena izmjena </w:t>
      </w:r>
      <w:r w:rsidR="00864F38">
        <w:rPr>
          <w:rFonts w:ascii="Times New Roman" w:eastAsia="Times New Roman" w:hAnsi="Times New Roman" w:cs="Times New Roman"/>
          <w:sz w:val="24"/>
          <w:szCs w:val="24"/>
          <w:lang w:eastAsia="hr-HR"/>
        </w:rPr>
        <w:t>ima za c</w:t>
      </w:r>
      <w:r w:rsidR="00864F38" w:rsidRPr="00864F38">
        <w:rPr>
          <w:rFonts w:ascii="Times New Roman" w:eastAsia="Times New Roman" w:hAnsi="Times New Roman" w:cs="Times New Roman"/>
          <w:sz w:val="24"/>
          <w:szCs w:val="24"/>
          <w:lang w:eastAsia="hr-HR"/>
        </w:rPr>
        <w:t>ilj jasnije određivanj</w:t>
      </w:r>
      <w:r w:rsidR="00864F38">
        <w:rPr>
          <w:rFonts w:ascii="Times New Roman" w:eastAsia="Times New Roman" w:hAnsi="Times New Roman" w:cs="Times New Roman"/>
          <w:sz w:val="24"/>
          <w:szCs w:val="24"/>
          <w:lang w:eastAsia="hr-HR"/>
        </w:rPr>
        <w:t>e</w:t>
      </w:r>
      <w:r w:rsidR="00864F38" w:rsidRPr="00864F38">
        <w:rPr>
          <w:rFonts w:ascii="Times New Roman" w:eastAsia="Times New Roman" w:hAnsi="Times New Roman" w:cs="Times New Roman"/>
          <w:sz w:val="24"/>
          <w:szCs w:val="24"/>
          <w:lang w:eastAsia="hr-HR"/>
        </w:rPr>
        <w:t xml:space="preserve"> pravne prirode predmetnih aktivnosti. Naime, umjesto ranije koncepcije koja je podrazumijevala obveznost sudjelovanja tražitelja u aktivnostima rane integracije, propisuje se da se radi o mogućnosti dobrovoljnog sudjelovanja tražitelja kojima još nije donesena odluka o zahtjevu za međunarodnu zaštitu.</w:t>
      </w:r>
      <w:r w:rsidR="00864F38">
        <w:rPr>
          <w:rFonts w:ascii="Times New Roman" w:eastAsia="Times New Roman" w:hAnsi="Times New Roman" w:cs="Times New Roman"/>
          <w:sz w:val="24"/>
          <w:szCs w:val="24"/>
          <w:lang w:eastAsia="hr-HR"/>
        </w:rPr>
        <w:t xml:space="preserve"> Stoga se</w:t>
      </w:r>
      <w:r w:rsidR="00864F38" w:rsidRPr="00864F38">
        <w:rPr>
          <w:rFonts w:ascii="Times New Roman" w:eastAsia="Times New Roman" w:hAnsi="Times New Roman" w:cs="Times New Roman"/>
          <w:sz w:val="24"/>
          <w:szCs w:val="24"/>
          <w:lang w:eastAsia="hr-HR"/>
        </w:rPr>
        <w:t xml:space="preserve"> naglašava </w:t>
      </w:r>
      <w:r w:rsidR="00864F38">
        <w:rPr>
          <w:rFonts w:ascii="Times New Roman" w:eastAsia="Times New Roman" w:hAnsi="Times New Roman" w:cs="Times New Roman"/>
          <w:sz w:val="24"/>
          <w:szCs w:val="24"/>
          <w:lang w:eastAsia="hr-HR"/>
        </w:rPr>
        <w:t>kako</w:t>
      </w:r>
      <w:r w:rsidR="00864F38" w:rsidRPr="00864F38">
        <w:rPr>
          <w:rFonts w:ascii="Times New Roman" w:eastAsia="Times New Roman" w:hAnsi="Times New Roman" w:cs="Times New Roman"/>
          <w:sz w:val="24"/>
          <w:szCs w:val="24"/>
          <w:lang w:eastAsia="hr-HR"/>
        </w:rPr>
        <w:t xml:space="preserve"> pohađanje tečaja hrvatskog jezika i radionica kulturne orijentacije nema obvezni karakter, </w:t>
      </w:r>
      <w:r w:rsidR="00864F38">
        <w:rPr>
          <w:rFonts w:ascii="Times New Roman" w:eastAsia="Times New Roman" w:hAnsi="Times New Roman" w:cs="Times New Roman"/>
          <w:sz w:val="24"/>
          <w:szCs w:val="24"/>
          <w:lang w:eastAsia="hr-HR"/>
        </w:rPr>
        <w:t>odnosno da</w:t>
      </w:r>
      <w:r w:rsidR="00864F38" w:rsidRPr="00864F38">
        <w:rPr>
          <w:rFonts w:ascii="Times New Roman" w:eastAsia="Times New Roman" w:hAnsi="Times New Roman" w:cs="Times New Roman"/>
          <w:sz w:val="24"/>
          <w:szCs w:val="24"/>
          <w:lang w:eastAsia="hr-HR"/>
        </w:rPr>
        <w:t xml:space="preserve"> nepohađanje ne proizvodi nikakve pravne posljedice niti </w:t>
      </w:r>
      <w:r w:rsidR="00864F38">
        <w:rPr>
          <w:rFonts w:ascii="Times New Roman" w:eastAsia="Times New Roman" w:hAnsi="Times New Roman" w:cs="Times New Roman"/>
          <w:sz w:val="24"/>
          <w:szCs w:val="24"/>
          <w:lang w:eastAsia="hr-HR"/>
        </w:rPr>
        <w:t>je</w:t>
      </w:r>
      <w:r w:rsidR="00864F38" w:rsidRPr="00864F38">
        <w:rPr>
          <w:rFonts w:ascii="Times New Roman" w:eastAsia="Times New Roman" w:hAnsi="Times New Roman" w:cs="Times New Roman"/>
          <w:sz w:val="24"/>
          <w:szCs w:val="24"/>
          <w:lang w:eastAsia="hr-HR"/>
        </w:rPr>
        <w:t xml:space="preserve"> osnov</w:t>
      </w:r>
      <w:r w:rsidR="00864F38">
        <w:rPr>
          <w:rFonts w:ascii="Times New Roman" w:eastAsia="Times New Roman" w:hAnsi="Times New Roman" w:cs="Times New Roman"/>
          <w:sz w:val="24"/>
          <w:szCs w:val="24"/>
          <w:lang w:eastAsia="hr-HR"/>
        </w:rPr>
        <w:t>a</w:t>
      </w:r>
      <w:r w:rsidR="00864F38" w:rsidRPr="00864F38">
        <w:rPr>
          <w:rFonts w:ascii="Times New Roman" w:eastAsia="Times New Roman" w:hAnsi="Times New Roman" w:cs="Times New Roman"/>
          <w:sz w:val="24"/>
          <w:szCs w:val="24"/>
          <w:lang w:eastAsia="hr-HR"/>
        </w:rPr>
        <w:t xml:space="preserve"> za izricanje sankcija.</w:t>
      </w:r>
      <w:r w:rsidR="00864F38">
        <w:rPr>
          <w:rFonts w:ascii="Times New Roman" w:eastAsia="Times New Roman" w:hAnsi="Times New Roman" w:cs="Times New Roman"/>
          <w:sz w:val="24"/>
          <w:szCs w:val="24"/>
          <w:lang w:eastAsia="hr-HR"/>
        </w:rPr>
        <w:t xml:space="preserve"> </w:t>
      </w:r>
      <w:r w:rsidR="00864F38" w:rsidRPr="00864F38">
        <w:rPr>
          <w:rFonts w:ascii="Times New Roman" w:eastAsia="Times New Roman" w:hAnsi="Times New Roman" w:cs="Times New Roman"/>
          <w:sz w:val="24"/>
          <w:szCs w:val="24"/>
          <w:lang w:eastAsia="hr-HR"/>
        </w:rPr>
        <w:t xml:space="preserve">Dodatno, izmjena je provedena i radi </w:t>
      </w:r>
      <w:r w:rsidR="00864F38">
        <w:rPr>
          <w:rFonts w:ascii="Times New Roman" w:eastAsia="Times New Roman" w:hAnsi="Times New Roman" w:cs="Times New Roman"/>
          <w:sz w:val="24"/>
          <w:szCs w:val="24"/>
          <w:lang w:eastAsia="hr-HR"/>
        </w:rPr>
        <w:t>jednostavnije</w:t>
      </w:r>
      <w:r w:rsidR="00864F38" w:rsidRPr="00864F38">
        <w:rPr>
          <w:rFonts w:ascii="Times New Roman" w:eastAsia="Times New Roman" w:hAnsi="Times New Roman" w:cs="Times New Roman"/>
          <w:sz w:val="24"/>
          <w:szCs w:val="24"/>
          <w:lang w:eastAsia="hr-HR"/>
        </w:rPr>
        <w:t xml:space="preserve"> provedbe</w:t>
      </w:r>
      <w:r w:rsidR="00864F38">
        <w:rPr>
          <w:rFonts w:ascii="Times New Roman" w:eastAsia="Times New Roman" w:hAnsi="Times New Roman" w:cs="Times New Roman"/>
          <w:sz w:val="24"/>
          <w:szCs w:val="24"/>
          <w:lang w:eastAsia="hr-HR"/>
        </w:rPr>
        <w:t xml:space="preserve"> ove odredbe u praksi</w:t>
      </w:r>
      <w:r w:rsidR="00864F38" w:rsidRPr="00864F38">
        <w:rPr>
          <w:rFonts w:ascii="Times New Roman" w:eastAsia="Times New Roman" w:hAnsi="Times New Roman" w:cs="Times New Roman"/>
          <w:sz w:val="24"/>
          <w:szCs w:val="24"/>
          <w:lang w:eastAsia="hr-HR"/>
        </w:rPr>
        <w:t>, budući da se radi o neformalnom obliku obrazovanja za čiju provedbu nije potrebno propisivanje programa posebnim podzakonskim aktom.</w:t>
      </w:r>
      <w:r w:rsidR="00864F38">
        <w:rPr>
          <w:rFonts w:ascii="Times New Roman" w:eastAsia="Times New Roman" w:hAnsi="Times New Roman" w:cs="Times New Roman"/>
          <w:sz w:val="24"/>
          <w:szCs w:val="24"/>
          <w:lang w:eastAsia="hr-HR"/>
        </w:rPr>
        <w:t xml:space="preserve"> </w:t>
      </w:r>
    </w:p>
    <w:p w14:paraId="005A96E0" w14:textId="77777777" w:rsidR="00864F38" w:rsidRDefault="00864F38" w:rsidP="00864F38">
      <w:pPr>
        <w:tabs>
          <w:tab w:val="num" w:pos="0"/>
        </w:tabs>
        <w:spacing w:after="0" w:line="240" w:lineRule="auto"/>
        <w:jc w:val="both"/>
        <w:rPr>
          <w:rFonts w:ascii="Times New Roman" w:eastAsia="Times New Roman" w:hAnsi="Times New Roman" w:cs="Times New Roman"/>
          <w:sz w:val="24"/>
          <w:szCs w:val="24"/>
          <w:lang w:eastAsia="hr-HR"/>
        </w:rPr>
      </w:pPr>
      <w:r w:rsidRPr="00864F38">
        <w:rPr>
          <w:rFonts w:ascii="Times New Roman" w:eastAsia="Times New Roman" w:hAnsi="Times New Roman" w:cs="Times New Roman"/>
          <w:sz w:val="24"/>
          <w:szCs w:val="24"/>
          <w:lang w:eastAsia="hr-HR"/>
        </w:rPr>
        <w:t>Ujedno, u svrhu osiguranja kontinuiteta i učinkovitosti provedbe</w:t>
      </w:r>
      <w:r>
        <w:rPr>
          <w:rFonts w:ascii="Times New Roman" w:eastAsia="Times New Roman" w:hAnsi="Times New Roman" w:cs="Times New Roman"/>
          <w:sz w:val="24"/>
          <w:szCs w:val="24"/>
          <w:lang w:eastAsia="hr-HR"/>
        </w:rPr>
        <w:t xml:space="preserve"> ove aktivnosti će</w:t>
      </w:r>
      <w:r w:rsidRPr="00864F38">
        <w:rPr>
          <w:rFonts w:ascii="Times New Roman" w:eastAsia="Times New Roman" w:hAnsi="Times New Roman" w:cs="Times New Roman"/>
          <w:sz w:val="24"/>
          <w:szCs w:val="24"/>
          <w:lang w:eastAsia="hr-HR"/>
        </w:rPr>
        <w:t xml:space="preserve"> se provoditi putem udruga, u skladu s dosadašnjim modelom provedbe, uz financiranje iz sredstava Europske unije te u prostorima udruga ili prihvatilištima za tražitelje, ovisno o raspoloživim kapacitetima.</w:t>
      </w:r>
      <w:r w:rsidR="005851DB" w:rsidRPr="005851DB">
        <w:rPr>
          <w:rFonts w:ascii="Times New Roman" w:eastAsia="Times New Roman" w:hAnsi="Times New Roman" w:cs="Times New Roman"/>
          <w:sz w:val="24"/>
          <w:szCs w:val="24"/>
          <w:lang w:eastAsia="hr-HR"/>
        </w:rPr>
        <w:t xml:space="preserve"> </w:t>
      </w:r>
      <w:r w:rsidR="005851DB">
        <w:rPr>
          <w:rFonts w:ascii="Times New Roman" w:eastAsia="Times New Roman" w:hAnsi="Times New Roman" w:cs="Times New Roman"/>
          <w:sz w:val="24"/>
          <w:szCs w:val="24"/>
          <w:lang w:eastAsia="hr-HR"/>
        </w:rPr>
        <w:t>Sukladno navedenim izmjenama odredbe izmijenjen je i sam naslov članka 58.a te sada glasi: „Rana integracija tražitelja“.</w:t>
      </w:r>
    </w:p>
    <w:p w14:paraId="2E5ACB3E" w14:textId="77777777" w:rsidR="00864F38" w:rsidRDefault="00864F38" w:rsidP="00613429">
      <w:pPr>
        <w:tabs>
          <w:tab w:val="num" w:pos="0"/>
        </w:tabs>
        <w:spacing w:after="0" w:line="240" w:lineRule="auto"/>
        <w:jc w:val="both"/>
        <w:rPr>
          <w:rFonts w:ascii="Times New Roman" w:eastAsia="Times New Roman" w:hAnsi="Times New Roman" w:cs="Times New Roman"/>
          <w:sz w:val="24"/>
          <w:szCs w:val="24"/>
          <w:lang w:eastAsia="hr-HR"/>
        </w:rPr>
      </w:pPr>
    </w:p>
    <w:p w14:paraId="6C33E862" w14:textId="77777777" w:rsidR="00926F6B" w:rsidRPr="00FE12F5" w:rsidRDefault="00427F0A" w:rsidP="005D5DBE">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926F6B" w:rsidRPr="00FE12F5">
        <w:rPr>
          <w:rFonts w:ascii="Times New Roman" w:eastAsia="Times New Roman" w:hAnsi="Times New Roman" w:cs="Times New Roman"/>
          <w:sz w:val="24"/>
          <w:szCs w:val="24"/>
          <w:lang w:eastAsia="hr-HR"/>
        </w:rPr>
        <w:t>Iza članka 41. Konačno</w:t>
      </w:r>
      <w:r w:rsidR="009A2DF5" w:rsidRPr="00FE12F5">
        <w:rPr>
          <w:rFonts w:ascii="Times New Roman" w:eastAsia="Times New Roman" w:hAnsi="Times New Roman" w:cs="Times New Roman"/>
          <w:sz w:val="24"/>
          <w:szCs w:val="24"/>
          <w:lang w:eastAsia="hr-HR"/>
        </w:rPr>
        <w:t>g</w:t>
      </w:r>
      <w:r w:rsidR="00926F6B" w:rsidRPr="00FE12F5">
        <w:rPr>
          <w:rFonts w:ascii="Times New Roman" w:eastAsia="Times New Roman" w:hAnsi="Times New Roman" w:cs="Times New Roman"/>
          <w:sz w:val="24"/>
          <w:szCs w:val="24"/>
          <w:lang w:eastAsia="hr-HR"/>
        </w:rPr>
        <w:t xml:space="preserve"> prijedlog</w:t>
      </w:r>
      <w:r w:rsidR="009A2DF5" w:rsidRPr="00FE12F5">
        <w:rPr>
          <w:rFonts w:ascii="Times New Roman" w:eastAsia="Times New Roman" w:hAnsi="Times New Roman" w:cs="Times New Roman"/>
          <w:sz w:val="24"/>
          <w:szCs w:val="24"/>
          <w:lang w:eastAsia="hr-HR"/>
        </w:rPr>
        <w:t>a</w:t>
      </w:r>
      <w:r w:rsidR="00926F6B" w:rsidRPr="00FE12F5">
        <w:rPr>
          <w:rFonts w:ascii="Times New Roman" w:eastAsia="Times New Roman" w:hAnsi="Times New Roman" w:cs="Times New Roman"/>
          <w:sz w:val="24"/>
          <w:szCs w:val="24"/>
          <w:lang w:eastAsia="hr-HR"/>
        </w:rPr>
        <w:t xml:space="preserve"> zakona bilo je nužno dodati novi članak </w:t>
      </w:r>
      <w:r w:rsidR="005F2B78" w:rsidRPr="00FE12F5">
        <w:rPr>
          <w:rFonts w:ascii="Times New Roman" w:eastAsia="Times New Roman" w:hAnsi="Times New Roman" w:cs="Times New Roman"/>
          <w:sz w:val="24"/>
          <w:szCs w:val="24"/>
          <w:lang w:eastAsia="hr-HR"/>
        </w:rPr>
        <w:t>42.</w:t>
      </w:r>
      <w:r w:rsidR="00926F6B" w:rsidRPr="00FE12F5">
        <w:rPr>
          <w:rFonts w:ascii="Times New Roman" w:eastAsia="Times New Roman" w:hAnsi="Times New Roman" w:cs="Times New Roman"/>
          <w:sz w:val="24"/>
          <w:szCs w:val="24"/>
          <w:lang w:eastAsia="hr-HR"/>
        </w:rPr>
        <w:t xml:space="preserve"> koji regulira područje primjene besplatne pravne pomoći u području međunarodne zaštite</w:t>
      </w:r>
      <w:r w:rsidR="00C30955" w:rsidRPr="00FE12F5">
        <w:rPr>
          <w:rFonts w:ascii="Times New Roman" w:eastAsia="Times New Roman" w:hAnsi="Times New Roman" w:cs="Times New Roman"/>
          <w:sz w:val="24"/>
          <w:szCs w:val="24"/>
          <w:lang w:eastAsia="hr-HR"/>
        </w:rPr>
        <w:t xml:space="preserve"> i kojim se mijenja važeći članak 60. Zakona o međunarodnoj i privremenoj zaštiti. Ova izmjena je bila nužna zbog potrebe usklađivanja sa </w:t>
      </w:r>
      <w:r w:rsidR="00C30955" w:rsidRPr="00FE12F5">
        <w:rPr>
          <w:rFonts w:ascii="Times New Roman" w:hAnsi="Times New Roman" w:cs="Times New Roman"/>
          <w:sz w:val="24"/>
          <w:szCs w:val="24"/>
        </w:rPr>
        <w:t>Zakonom o besplatnoj pravnoj pomoći (cjelina III) radi čega su pravnici iz udruga izbrisani iz stavka 4. budući da su registrirani samo za pružanje primarne pravne pomoći</w:t>
      </w:r>
      <w:r w:rsidR="00C30955" w:rsidRPr="00FE12F5">
        <w:rPr>
          <w:rFonts w:ascii="Times New Roman" w:eastAsia="Times New Roman" w:hAnsi="Times New Roman" w:cs="Times New Roman"/>
          <w:sz w:val="24"/>
          <w:szCs w:val="24"/>
          <w:lang w:eastAsia="hr-HR"/>
        </w:rPr>
        <w:t xml:space="preserve">. </w:t>
      </w:r>
      <w:r w:rsidR="005F2B78" w:rsidRPr="00FE12F5">
        <w:rPr>
          <w:rFonts w:ascii="Times New Roman" w:eastAsia="Times New Roman" w:hAnsi="Times New Roman" w:cs="Times New Roman"/>
          <w:sz w:val="24"/>
          <w:szCs w:val="24"/>
          <w:lang w:eastAsia="hr-HR"/>
        </w:rPr>
        <w:t>Budući je dodan novi članak 42. izvršena je nova renumeracija članaka od 42. do 54. Konačnog prijedloga zakona.</w:t>
      </w:r>
    </w:p>
    <w:p w14:paraId="1E66DE2E" w14:textId="77777777" w:rsidR="00C30955" w:rsidRPr="00FE12F5" w:rsidRDefault="00C30955" w:rsidP="005D5DBE">
      <w:pPr>
        <w:tabs>
          <w:tab w:val="num" w:pos="0"/>
        </w:tabs>
        <w:spacing w:after="0" w:line="240" w:lineRule="auto"/>
        <w:jc w:val="both"/>
        <w:rPr>
          <w:rFonts w:ascii="Times New Roman" w:eastAsia="Times New Roman" w:hAnsi="Times New Roman" w:cs="Times New Roman"/>
          <w:sz w:val="24"/>
          <w:szCs w:val="24"/>
          <w:lang w:eastAsia="hr-HR"/>
        </w:rPr>
      </w:pPr>
    </w:p>
    <w:p w14:paraId="6B6657CF" w14:textId="77777777" w:rsidR="00C30955" w:rsidRPr="00FE12F5" w:rsidRDefault="00427F0A" w:rsidP="005D5DBE">
      <w:pPr>
        <w:tabs>
          <w:tab w:val="num" w:pos="0"/>
        </w:tabs>
        <w:spacing w:after="0" w:line="240" w:lineRule="auto"/>
        <w:jc w:val="both"/>
        <w:rPr>
          <w:rFonts w:ascii="Times New Roman" w:hAnsi="Times New Roman" w:cs="Times New Roman"/>
          <w:sz w:val="24"/>
          <w:szCs w:val="24"/>
        </w:rPr>
      </w:pPr>
      <w:r w:rsidRPr="00FE12F5">
        <w:rPr>
          <w:rFonts w:ascii="Times New Roman" w:eastAsia="Times New Roman" w:hAnsi="Times New Roman" w:cs="Times New Roman"/>
          <w:sz w:val="24"/>
          <w:szCs w:val="24"/>
          <w:lang w:eastAsia="hr-HR"/>
        </w:rPr>
        <w:tab/>
      </w:r>
      <w:r w:rsidR="00C30955" w:rsidRPr="00FE12F5">
        <w:rPr>
          <w:rFonts w:ascii="Times New Roman" w:eastAsia="Times New Roman" w:hAnsi="Times New Roman" w:cs="Times New Roman"/>
          <w:sz w:val="24"/>
          <w:szCs w:val="24"/>
          <w:lang w:eastAsia="hr-HR"/>
        </w:rPr>
        <w:t xml:space="preserve">Članak </w:t>
      </w:r>
      <w:r w:rsidR="00FE12F5" w:rsidRPr="00FE12F5">
        <w:rPr>
          <w:rFonts w:ascii="Times New Roman" w:eastAsia="Times New Roman" w:hAnsi="Times New Roman" w:cs="Times New Roman"/>
          <w:sz w:val="24"/>
          <w:szCs w:val="24"/>
          <w:lang w:eastAsia="hr-HR"/>
        </w:rPr>
        <w:t>42</w:t>
      </w:r>
      <w:r w:rsidR="00C30955" w:rsidRPr="00FE12F5">
        <w:rPr>
          <w:rFonts w:ascii="Times New Roman" w:eastAsia="Times New Roman" w:hAnsi="Times New Roman" w:cs="Times New Roman"/>
          <w:sz w:val="24"/>
          <w:szCs w:val="24"/>
          <w:lang w:eastAsia="hr-HR"/>
        </w:rPr>
        <w:t>. Konačno</w:t>
      </w:r>
      <w:r w:rsidR="003C1CC6">
        <w:rPr>
          <w:rFonts w:ascii="Times New Roman" w:eastAsia="Times New Roman" w:hAnsi="Times New Roman" w:cs="Times New Roman"/>
          <w:sz w:val="24"/>
          <w:szCs w:val="24"/>
          <w:lang w:eastAsia="hr-HR"/>
        </w:rPr>
        <w:t>g</w:t>
      </w:r>
      <w:r w:rsidR="00C30955" w:rsidRPr="00FE12F5">
        <w:rPr>
          <w:rFonts w:ascii="Times New Roman" w:eastAsia="Times New Roman" w:hAnsi="Times New Roman" w:cs="Times New Roman"/>
          <w:sz w:val="24"/>
          <w:szCs w:val="24"/>
          <w:lang w:eastAsia="hr-HR"/>
        </w:rPr>
        <w:t xml:space="preserve"> prijedlog</w:t>
      </w:r>
      <w:r w:rsidR="003C1CC6">
        <w:rPr>
          <w:rFonts w:ascii="Times New Roman" w:eastAsia="Times New Roman" w:hAnsi="Times New Roman" w:cs="Times New Roman"/>
          <w:sz w:val="24"/>
          <w:szCs w:val="24"/>
          <w:lang w:eastAsia="hr-HR"/>
        </w:rPr>
        <w:t>a</w:t>
      </w:r>
      <w:r w:rsidR="00C30955" w:rsidRPr="00FE12F5">
        <w:rPr>
          <w:rFonts w:ascii="Times New Roman" w:eastAsia="Times New Roman" w:hAnsi="Times New Roman" w:cs="Times New Roman"/>
          <w:sz w:val="24"/>
          <w:szCs w:val="24"/>
          <w:lang w:eastAsia="hr-HR"/>
        </w:rPr>
        <w:t xml:space="preserve"> zakona</w:t>
      </w:r>
      <w:r w:rsidR="00C30955" w:rsidRPr="00FE12F5">
        <w:t xml:space="preserve"> </w:t>
      </w:r>
      <w:r w:rsidR="00C30955" w:rsidRPr="00FE12F5">
        <w:rPr>
          <w:rFonts w:ascii="Times New Roman" w:eastAsia="Times New Roman" w:hAnsi="Times New Roman" w:cs="Times New Roman"/>
          <w:sz w:val="24"/>
          <w:szCs w:val="24"/>
          <w:lang w:eastAsia="hr-HR"/>
        </w:rPr>
        <w:t>kojim se mijenja članak 6</w:t>
      </w:r>
      <w:r w:rsidR="009A2DF5" w:rsidRPr="00FE12F5">
        <w:rPr>
          <w:rFonts w:ascii="Times New Roman" w:eastAsia="Times New Roman" w:hAnsi="Times New Roman" w:cs="Times New Roman"/>
          <w:sz w:val="24"/>
          <w:szCs w:val="24"/>
          <w:lang w:eastAsia="hr-HR"/>
        </w:rPr>
        <w:t>0</w:t>
      </w:r>
      <w:r w:rsidR="00C30955" w:rsidRPr="00FE12F5">
        <w:rPr>
          <w:rFonts w:ascii="Times New Roman" w:eastAsia="Times New Roman" w:hAnsi="Times New Roman" w:cs="Times New Roman"/>
          <w:sz w:val="24"/>
          <w:szCs w:val="24"/>
          <w:lang w:eastAsia="hr-HR"/>
        </w:rPr>
        <w:t xml:space="preserve">. Zakona o međunarodnoj i privremenoj zaštiti bilo je potrebno dopuniti na način kojim se osim spajanja obitelji omogućava i održavanje jedinstva obitelji sukladno članku 23. </w:t>
      </w:r>
      <w:r w:rsidR="00C30955" w:rsidRPr="00FE12F5">
        <w:rPr>
          <w:rFonts w:ascii="Times New Roman" w:hAnsi="Times New Roman" w:cs="Times New Roman"/>
          <w:sz w:val="24"/>
          <w:szCs w:val="24"/>
        </w:rPr>
        <w:t>Uredbe (EU) 2024/1347.</w:t>
      </w:r>
    </w:p>
    <w:p w14:paraId="50439CE1" w14:textId="77777777" w:rsidR="00C30955" w:rsidRPr="00FE12F5" w:rsidRDefault="009A2DF5" w:rsidP="005D5DBE">
      <w:pPr>
        <w:tabs>
          <w:tab w:val="num" w:pos="0"/>
        </w:tabs>
        <w:spacing w:after="0" w:line="240" w:lineRule="auto"/>
        <w:jc w:val="both"/>
        <w:rPr>
          <w:rFonts w:ascii="Times New Roman" w:hAnsi="Times New Roman" w:cs="Times New Roman"/>
          <w:sz w:val="24"/>
          <w:szCs w:val="24"/>
        </w:rPr>
      </w:pPr>
      <w:r w:rsidRPr="00FE12F5">
        <w:rPr>
          <w:rFonts w:ascii="Times New Roman" w:hAnsi="Times New Roman" w:cs="Times New Roman"/>
          <w:sz w:val="24"/>
          <w:szCs w:val="24"/>
        </w:rPr>
        <w:t>Ova izmjena zahtijevala je i odgovarajuću dopunu članka 45. Konačnog prijedloga zakona kojim se mijenja članak 66. Zakona o međunarodnoj i privremenoj zaštiti, kojim se uređuju sva prava i obveze osoba s odobrenom međunarodnom zaštitom.</w:t>
      </w:r>
    </w:p>
    <w:p w14:paraId="4CE6472B" w14:textId="77777777" w:rsidR="00C30955" w:rsidRPr="00FE12F5" w:rsidRDefault="00C30955" w:rsidP="005D5DBE">
      <w:pPr>
        <w:tabs>
          <w:tab w:val="num" w:pos="0"/>
        </w:tabs>
        <w:spacing w:after="0" w:line="240" w:lineRule="auto"/>
        <w:jc w:val="both"/>
        <w:rPr>
          <w:rFonts w:ascii="Times New Roman" w:eastAsia="Times New Roman" w:hAnsi="Times New Roman" w:cs="Times New Roman"/>
          <w:sz w:val="24"/>
          <w:szCs w:val="24"/>
          <w:lang w:eastAsia="hr-HR"/>
        </w:rPr>
      </w:pPr>
    </w:p>
    <w:p w14:paraId="394517E2" w14:textId="77777777" w:rsidR="009A2DF5" w:rsidRDefault="00427F0A" w:rsidP="005D5DBE">
      <w:pPr>
        <w:tabs>
          <w:tab w:val="num" w:pos="0"/>
        </w:tabs>
        <w:spacing w:after="0" w:line="240" w:lineRule="auto"/>
        <w:jc w:val="both"/>
        <w:rPr>
          <w:rFonts w:ascii="Times New Roman" w:eastAsia="Times New Roman" w:hAnsi="Times New Roman" w:cs="Times New Roman"/>
          <w:sz w:val="24"/>
          <w:szCs w:val="24"/>
          <w:lang w:eastAsia="hr-HR"/>
        </w:rPr>
      </w:pPr>
      <w:r w:rsidRPr="00FE12F5">
        <w:rPr>
          <w:rFonts w:ascii="Times New Roman" w:eastAsia="Times New Roman" w:hAnsi="Times New Roman" w:cs="Times New Roman"/>
          <w:sz w:val="24"/>
          <w:szCs w:val="24"/>
          <w:lang w:eastAsia="hr-HR"/>
        </w:rPr>
        <w:tab/>
      </w:r>
      <w:r w:rsidR="009A2DF5" w:rsidRPr="00FE12F5">
        <w:rPr>
          <w:rFonts w:ascii="Times New Roman" w:eastAsia="Times New Roman" w:hAnsi="Times New Roman" w:cs="Times New Roman"/>
          <w:sz w:val="24"/>
          <w:szCs w:val="24"/>
          <w:lang w:eastAsia="hr-HR"/>
        </w:rPr>
        <w:t xml:space="preserve">U članku </w:t>
      </w:r>
      <w:r w:rsidR="00FE12F5" w:rsidRPr="00FE12F5">
        <w:rPr>
          <w:rFonts w:ascii="Times New Roman" w:eastAsia="Times New Roman" w:hAnsi="Times New Roman" w:cs="Times New Roman"/>
          <w:sz w:val="24"/>
          <w:szCs w:val="24"/>
          <w:lang w:eastAsia="hr-HR"/>
        </w:rPr>
        <w:t>47</w:t>
      </w:r>
      <w:r w:rsidR="009A2DF5" w:rsidRPr="00FE12F5">
        <w:rPr>
          <w:rFonts w:ascii="Times New Roman" w:eastAsia="Times New Roman" w:hAnsi="Times New Roman" w:cs="Times New Roman"/>
          <w:sz w:val="24"/>
          <w:szCs w:val="24"/>
          <w:lang w:eastAsia="hr-HR"/>
        </w:rPr>
        <w:t>. Konačno</w:t>
      </w:r>
      <w:r w:rsidR="003C1CC6">
        <w:rPr>
          <w:rFonts w:ascii="Times New Roman" w:eastAsia="Times New Roman" w:hAnsi="Times New Roman" w:cs="Times New Roman"/>
          <w:sz w:val="24"/>
          <w:szCs w:val="24"/>
          <w:lang w:eastAsia="hr-HR"/>
        </w:rPr>
        <w:t>g</w:t>
      </w:r>
      <w:r w:rsidR="009A2DF5" w:rsidRPr="00FE12F5">
        <w:rPr>
          <w:rFonts w:ascii="Times New Roman" w:eastAsia="Times New Roman" w:hAnsi="Times New Roman" w:cs="Times New Roman"/>
          <w:sz w:val="24"/>
          <w:szCs w:val="24"/>
          <w:lang w:eastAsia="hr-HR"/>
        </w:rPr>
        <w:t xml:space="preserve"> prijedlog</w:t>
      </w:r>
      <w:r w:rsidR="003C1CC6">
        <w:rPr>
          <w:rFonts w:ascii="Times New Roman" w:eastAsia="Times New Roman" w:hAnsi="Times New Roman" w:cs="Times New Roman"/>
          <w:sz w:val="24"/>
          <w:szCs w:val="24"/>
          <w:lang w:eastAsia="hr-HR"/>
        </w:rPr>
        <w:t>a</w:t>
      </w:r>
      <w:r w:rsidR="009A2DF5" w:rsidRPr="00FE12F5">
        <w:rPr>
          <w:rFonts w:ascii="Times New Roman" w:eastAsia="Times New Roman" w:hAnsi="Times New Roman" w:cs="Times New Roman"/>
          <w:sz w:val="24"/>
          <w:szCs w:val="24"/>
          <w:lang w:eastAsia="hr-HR"/>
        </w:rPr>
        <w:t xml:space="preserve"> zakona kojim se mijenja članak 67. Zakona o međunarodnoj i privremenoj zaštiti, uočeno je pozivanje na netočne stavke, stoga je izvršena korekcija kako bi se reference uskladile s ispravnim odredbama.</w:t>
      </w:r>
    </w:p>
    <w:p w14:paraId="2AB21C15" w14:textId="77777777" w:rsidR="00613429" w:rsidRDefault="00613429" w:rsidP="005D5DBE">
      <w:pPr>
        <w:tabs>
          <w:tab w:val="num" w:pos="0"/>
        </w:tabs>
        <w:spacing w:after="0" w:line="240" w:lineRule="auto"/>
        <w:jc w:val="both"/>
        <w:rPr>
          <w:rFonts w:ascii="Times New Roman" w:eastAsia="Times New Roman" w:hAnsi="Times New Roman" w:cs="Times New Roman"/>
          <w:sz w:val="24"/>
          <w:szCs w:val="24"/>
          <w:lang w:eastAsia="hr-HR"/>
        </w:rPr>
      </w:pPr>
    </w:p>
    <w:p w14:paraId="0DEC2973" w14:textId="77777777" w:rsidR="00613429" w:rsidRDefault="00613429" w:rsidP="00E00C4B">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U članku 49. Konačnog prijedloga zakona kojim se mijenja članak 70. stavak 3. je uređen tako glasi</w:t>
      </w:r>
      <w:r w:rsidRPr="0061342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Pr="00613429">
        <w:t xml:space="preserve"> </w:t>
      </w:r>
      <w:r w:rsidRPr="00613429">
        <w:rPr>
          <w:rFonts w:ascii="Times New Roman" w:eastAsia="Times New Roman" w:hAnsi="Times New Roman" w:cs="Times New Roman"/>
          <w:sz w:val="24"/>
          <w:szCs w:val="24"/>
          <w:lang w:eastAsia="hr-HR"/>
        </w:rPr>
        <w:t>„(3) Azilant i stranac pod supsidijarnom zaštitom ostvaruje pravo na priznavanje inozemnih stručnih kvalifikacija, odnosno priznavanje inozemnih obrazovnih kvalifikacija, pod istim uvjetima kao i hrvatski državljanin, sukladno propisima kojima se uređuju regulirane profesije i priznavanje inozemnih stručnih, odnosno obrazovnih kvalifikacija.“.</w:t>
      </w:r>
      <w:r>
        <w:rPr>
          <w:rFonts w:ascii="Times New Roman" w:eastAsia="Times New Roman" w:hAnsi="Times New Roman" w:cs="Times New Roman"/>
          <w:sz w:val="24"/>
          <w:szCs w:val="24"/>
          <w:lang w:eastAsia="hr-HR"/>
        </w:rPr>
        <w:t xml:space="preserve"> Isto je bilo potrebno obzirom se </w:t>
      </w:r>
      <w:r w:rsidRPr="00613429">
        <w:rPr>
          <w:rFonts w:ascii="Times New Roman" w:eastAsia="Times New Roman" w:hAnsi="Times New Roman" w:cs="Times New Roman"/>
          <w:sz w:val="24"/>
          <w:szCs w:val="24"/>
          <w:lang w:eastAsia="hr-HR"/>
        </w:rPr>
        <w:t>priznavanje inozemnih stručnih</w:t>
      </w:r>
      <w:r>
        <w:rPr>
          <w:rFonts w:ascii="Times New Roman" w:eastAsia="Times New Roman" w:hAnsi="Times New Roman" w:cs="Times New Roman"/>
          <w:sz w:val="24"/>
          <w:szCs w:val="24"/>
          <w:lang w:eastAsia="hr-HR"/>
        </w:rPr>
        <w:t>,</w:t>
      </w:r>
      <w:r w:rsidRPr="00613429">
        <w:rPr>
          <w:rFonts w:ascii="Times New Roman" w:eastAsia="Times New Roman" w:hAnsi="Times New Roman" w:cs="Times New Roman"/>
          <w:sz w:val="24"/>
          <w:szCs w:val="24"/>
          <w:lang w:eastAsia="hr-HR"/>
        </w:rPr>
        <w:t xml:space="preserve"> odnosno obrazovnih kvalifikacija provodi sukladno dva zakona, a </w:t>
      </w:r>
      <w:r>
        <w:rPr>
          <w:rFonts w:ascii="Times New Roman" w:eastAsia="Times New Roman" w:hAnsi="Times New Roman" w:cs="Times New Roman"/>
          <w:sz w:val="24"/>
          <w:szCs w:val="24"/>
          <w:lang w:eastAsia="hr-HR"/>
        </w:rPr>
        <w:t>m</w:t>
      </w:r>
      <w:r w:rsidRPr="00613429">
        <w:rPr>
          <w:rFonts w:ascii="Times New Roman" w:eastAsia="Times New Roman" w:hAnsi="Times New Roman" w:cs="Times New Roman"/>
          <w:sz w:val="24"/>
          <w:szCs w:val="24"/>
          <w:lang w:eastAsia="hr-HR"/>
        </w:rPr>
        <w:t>inistarstvo</w:t>
      </w:r>
      <w:r>
        <w:rPr>
          <w:rFonts w:ascii="Times New Roman" w:eastAsia="Times New Roman" w:hAnsi="Times New Roman" w:cs="Times New Roman"/>
          <w:sz w:val="24"/>
          <w:szCs w:val="24"/>
          <w:lang w:eastAsia="hr-HR"/>
        </w:rPr>
        <w:t xml:space="preserve"> nadležno za obrazovanje </w:t>
      </w:r>
      <w:r w:rsidRPr="00613429">
        <w:rPr>
          <w:rFonts w:ascii="Times New Roman" w:eastAsia="Times New Roman" w:hAnsi="Times New Roman" w:cs="Times New Roman"/>
          <w:sz w:val="24"/>
          <w:szCs w:val="24"/>
          <w:lang w:eastAsia="hr-HR"/>
        </w:rPr>
        <w:t xml:space="preserve"> je nadležno za priznavanje inozemnih obrazovnih kvalifikacija</w:t>
      </w:r>
      <w:r>
        <w:rPr>
          <w:rFonts w:ascii="Times New Roman" w:eastAsia="Times New Roman" w:hAnsi="Times New Roman" w:cs="Times New Roman"/>
          <w:sz w:val="24"/>
          <w:szCs w:val="24"/>
          <w:lang w:eastAsia="hr-HR"/>
        </w:rPr>
        <w:t>,</w:t>
      </w:r>
      <w:r w:rsidRPr="00613429">
        <w:rPr>
          <w:rFonts w:ascii="Times New Roman" w:eastAsia="Times New Roman" w:hAnsi="Times New Roman" w:cs="Times New Roman"/>
          <w:sz w:val="24"/>
          <w:szCs w:val="24"/>
          <w:lang w:eastAsia="hr-HR"/>
        </w:rPr>
        <w:t xml:space="preserve"> sukladno Zakonu o priznavanju i vrednovanju inozemnih obrazovnih kvalifikacija (</w:t>
      </w:r>
      <w:r>
        <w:rPr>
          <w:rFonts w:ascii="Times New Roman" w:eastAsia="Times New Roman" w:hAnsi="Times New Roman" w:cs="Times New Roman"/>
          <w:sz w:val="24"/>
          <w:szCs w:val="24"/>
          <w:lang w:eastAsia="hr-HR"/>
        </w:rPr>
        <w:t>„</w:t>
      </w:r>
      <w:r w:rsidRPr="00613429">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arodne novine“,</w:t>
      </w:r>
      <w:r w:rsidRPr="00613429">
        <w:rPr>
          <w:rFonts w:ascii="Times New Roman" w:eastAsia="Times New Roman" w:hAnsi="Times New Roman" w:cs="Times New Roman"/>
          <w:sz w:val="24"/>
          <w:szCs w:val="24"/>
          <w:lang w:eastAsia="hr-HR"/>
        </w:rPr>
        <w:t xml:space="preserve"> br. 69/22).</w:t>
      </w:r>
      <w:r w:rsidR="00F24829">
        <w:rPr>
          <w:rFonts w:ascii="Times New Roman" w:eastAsia="Times New Roman" w:hAnsi="Times New Roman" w:cs="Times New Roman"/>
          <w:sz w:val="24"/>
          <w:szCs w:val="24"/>
          <w:lang w:eastAsia="hr-HR"/>
        </w:rPr>
        <w:t xml:space="preserve"> </w:t>
      </w:r>
      <w:r w:rsidR="00E00C4B" w:rsidRPr="00E00C4B">
        <w:rPr>
          <w:rFonts w:ascii="Times New Roman" w:eastAsia="Times New Roman" w:hAnsi="Times New Roman" w:cs="Times New Roman"/>
          <w:sz w:val="24"/>
          <w:szCs w:val="24"/>
          <w:lang w:eastAsia="hr-HR"/>
        </w:rPr>
        <w:t>U odnosu na prvotno predloženu izmjenu stavka 6. članka 70.</w:t>
      </w:r>
      <w:r w:rsidR="00E00C4B">
        <w:rPr>
          <w:rFonts w:ascii="Times New Roman" w:eastAsia="Times New Roman" w:hAnsi="Times New Roman" w:cs="Times New Roman"/>
          <w:sz w:val="24"/>
          <w:szCs w:val="24"/>
          <w:lang w:eastAsia="hr-HR"/>
        </w:rPr>
        <w:t xml:space="preserve"> Zakona</w:t>
      </w:r>
      <w:r w:rsidR="00E00C4B" w:rsidRPr="00E00C4B">
        <w:rPr>
          <w:rFonts w:ascii="Times New Roman" w:eastAsia="Times New Roman" w:hAnsi="Times New Roman" w:cs="Times New Roman"/>
          <w:sz w:val="24"/>
          <w:szCs w:val="24"/>
          <w:lang w:eastAsia="hr-HR"/>
        </w:rPr>
        <w:t>, naknadno je uočena potreba dodatnog preciziranja navedene odredbe. S obzirom na to da se radi o azilantima i strancima pod supsidijarnom zaštitom te da je prijevod stranih isprava u svrhu priznavanja inozemnih obrazovnih kvalifikacija u nadležnosti ministarstva nadležnog za obrazovanje, ocijenjeno je da je radi pravne jasnoće i dosljedne primjene u praksi potrebno zadržati postojeće rješenje.</w:t>
      </w:r>
      <w:r w:rsidR="00E00C4B">
        <w:rPr>
          <w:rFonts w:ascii="Times New Roman" w:eastAsia="Times New Roman" w:hAnsi="Times New Roman" w:cs="Times New Roman"/>
          <w:sz w:val="24"/>
          <w:szCs w:val="24"/>
          <w:lang w:eastAsia="hr-HR"/>
        </w:rPr>
        <w:t xml:space="preserve"> </w:t>
      </w:r>
      <w:r w:rsidR="00E00C4B" w:rsidRPr="00E00C4B">
        <w:rPr>
          <w:rFonts w:ascii="Times New Roman" w:eastAsia="Times New Roman" w:hAnsi="Times New Roman" w:cs="Times New Roman"/>
          <w:sz w:val="24"/>
          <w:szCs w:val="24"/>
          <w:lang w:eastAsia="hr-HR"/>
        </w:rPr>
        <w:t>Slijedom navedenog, stavak 6. članka 70. ostaje neizmijenjen u odnosu na važeći tekst Zakona, na način da se troškovi prijevoda stranih isprava i dalje osiguravaju iz državnog proračuna s pozicije ministarstva nadležnog za obrazovanje</w:t>
      </w:r>
      <w:r w:rsidR="00E00C4B">
        <w:rPr>
          <w:rFonts w:ascii="Times New Roman" w:eastAsia="Times New Roman" w:hAnsi="Times New Roman" w:cs="Times New Roman"/>
          <w:sz w:val="24"/>
          <w:szCs w:val="24"/>
          <w:lang w:eastAsia="hr-HR"/>
        </w:rPr>
        <w:t xml:space="preserve">. </w:t>
      </w:r>
    </w:p>
    <w:p w14:paraId="37FECFC2" w14:textId="77777777" w:rsidR="00613429" w:rsidRDefault="00613429" w:rsidP="005D5DBE">
      <w:pPr>
        <w:tabs>
          <w:tab w:val="num" w:pos="0"/>
        </w:tabs>
        <w:spacing w:after="0" w:line="240" w:lineRule="auto"/>
        <w:jc w:val="both"/>
        <w:rPr>
          <w:rFonts w:ascii="Times New Roman" w:eastAsia="Times New Roman" w:hAnsi="Times New Roman" w:cs="Times New Roman"/>
          <w:sz w:val="24"/>
          <w:szCs w:val="24"/>
          <w:lang w:eastAsia="hr-HR"/>
        </w:rPr>
      </w:pPr>
    </w:p>
    <w:p w14:paraId="0A99201D" w14:textId="409112F4" w:rsidR="000D08AA" w:rsidRDefault="00613429" w:rsidP="00625039">
      <w:pPr>
        <w:tabs>
          <w:tab w:val="num"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625039" w:rsidRPr="00625039">
        <w:rPr>
          <w:rFonts w:ascii="Times New Roman" w:eastAsia="Times New Roman" w:hAnsi="Times New Roman" w:cs="Times New Roman"/>
          <w:sz w:val="24"/>
          <w:szCs w:val="24"/>
          <w:lang w:eastAsia="hr-HR"/>
        </w:rPr>
        <w:t>U članku 50. Konačnog prijedloga zakona dodatno se uređuje članak 74. Zakona o međunarodnoj i privremenoj zaštiti, kojim se propisuje obveza integracije u hrvatsko društvo za azilante i strance pod supsidijarnom zaštitom</w:t>
      </w:r>
      <w:r w:rsidR="00EA5975">
        <w:rPr>
          <w:rFonts w:ascii="Times New Roman" w:eastAsia="Times New Roman" w:hAnsi="Times New Roman" w:cs="Times New Roman"/>
          <w:sz w:val="24"/>
          <w:szCs w:val="24"/>
          <w:lang w:eastAsia="hr-HR"/>
        </w:rPr>
        <w:t xml:space="preserve"> odnosno </w:t>
      </w:r>
      <w:r w:rsidR="00625039" w:rsidRPr="00625039">
        <w:rPr>
          <w:rFonts w:ascii="Times New Roman" w:eastAsia="Times New Roman" w:hAnsi="Times New Roman" w:cs="Times New Roman"/>
          <w:sz w:val="24"/>
          <w:szCs w:val="24"/>
          <w:lang w:eastAsia="hr-HR"/>
        </w:rPr>
        <w:t>pohađanj</w:t>
      </w:r>
      <w:r w:rsidR="00EA5975">
        <w:rPr>
          <w:rFonts w:ascii="Times New Roman" w:eastAsia="Times New Roman" w:hAnsi="Times New Roman" w:cs="Times New Roman"/>
          <w:sz w:val="24"/>
          <w:szCs w:val="24"/>
          <w:lang w:eastAsia="hr-HR"/>
        </w:rPr>
        <w:t>e</w:t>
      </w:r>
      <w:r w:rsidR="00625039" w:rsidRPr="00625039">
        <w:rPr>
          <w:rFonts w:ascii="Times New Roman" w:eastAsia="Times New Roman" w:hAnsi="Times New Roman" w:cs="Times New Roman"/>
          <w:sz w:val="24"/>
          <w:szCs w:val="24"/>
          <w:lang w:eastAsia="hr-HR"/>
        </w:rPr>
        <w:t xml:space="preserve"> tečaja hrvatskog jezika i latiničnog pisma</w:t>
      </w:r>
      <w:r w:rsidR="000D08AA">
        <w:rPr>
          <w:rFonts w:ascii="Times New Roman" w:eastAsia="Times New Roman" w:hAnsi="Times New Roman" w:cs="Times New Roman"/>
          <w:sz w:val="24"/>
          <w:szCs w:val="24"/>
          <w:lang w:eastAsia="hr-HR"/>
        </w:rPr>
        <w:t xml:space="preserve"> te polaganje ispita</w:t>
      </w:r>
      <w:r w:rsidR="00625039" w:rsidRPr="00625039">
        <w:rPr>
          <w:rFonts w:ascii="Times New Roman" w:eastAsia="Times New Roman" w:hAnsi="Times New Roman" w:cs="Times New Roman"/>
          <w:sz w:val="24"/>
          <w:szCs w:val="24"/>
          <w:lang w:eastAsia="hr-HR"/>
        </w:rPr>
        <w:t>.</w:t>
      </w:r>
      <w:r w:rsidR="00625039">
        <w:rPr>
          <w:rFonts w:ascii="Times New Roman" w:eastAsia="Times New Roman" w:hAnsi="Times New Roman" w:cs="Times New Roman"/>
          <w:sz w:val="24"/>
          <w:szCs w:val="24"/>
          <w:lang w:eastAsia="hr-HR"/>
        </w:rPr>
        <w:t xml:space="preserve"> </w:t>
      </w:r>
      <w:r w:rsidR="00EA5975">
        <w:rPr>
          <w:rFonts w:ascii="Times New Roman" w:eastAsia="Times New Roman" w:hAnsi="Times New Roman" w:cs="Times New Roman"/>
          <w:sz w:val="24"/>
          <w:szCs w:val="24"/>
          <w:lang w:eastAsia="hr-HR"/>
        </w:rPr>
        <w:t>Naime, s obzirom</w:t>
      </w:r>
      <w:r w:rsidR="00625039" w:rsidRPr="00625039">
        <w:rPr>
          <w:rFonts w:ascii="Times New Roman" w:eastAsia="Times New Roman" w:hAnsi="Times New Roman" w:cs="Times New Roman"/>
          <w:sz w:val="24"/>
          <w:szCs w:val="24"/>
          <w:lang w:eastAsia="hr-HR"/>
        </w:rPr>
        <w:t xml:space="preserve"> da se navedeni tečajevi provode kao neformalni programi učenja jezika, </w:t>
      </w:r>
      <w:r w:rsidR="000D08AA">
        <w:rPr>
          <w:rFonts w:ascii="Times New Roman" w:eastAsia="Times New Roman" w:hAnsi="Times New Roman" w:cs="Times New Roman"/>
          <w:sz w:val="24"/>
          <w:szCs w:val="24"/>
          <w:lang w:eastAsia="hr-HR"/>
        </w:rPr>
        <w:t xml:space="preserve">dok je ispit iz znanja hrvatskoga jezika i latiničnog pisma moguće položiti u ustanovama koje imaju izdano rješenje  Ministarstva znanosti, obrazovanja i mladih, brisana je odredba o ovlasti za donošenje pravilnika kojim se propisuje program tečajeva hrvatskog jezika, a stavak 2. je izmijenjen na način da je propisano da </w:t>
      </w:r>
      <w:r w:rsidR="000D08AA" w:rsidRPr="00625039">
        <w:rPr>
          <w:rFonts w:ascii="Times New Roman" w:eastAsia="Times New Roman" w:hAnsi="Times New Roman" w:cs="Times New Roman"/>
          <w:sz w:val="24"/>
          <w:szCs w:val="24"/>
          <w:lang w:eastAsia="hr-HR"/>
        </w:rPr>
        <w:t>Ministarstvo znanosti, obrazovanja i mladih na svojim mrežnim stranicama</w:t>
      </w:r>
      <w:r w:rsidR="000D08AA">
        <w:rPr>
          <w:rFonts w:ascii="Times New Roman" w:eastAsia="Times New Roman" w:hAnsi="Times New Roman" w:cs="Times New Roman"/>
          <w:sz w:val="24"/>
          <w:szCs w:val="24"/>
          <w:lang w:eastAsia="hr-HR"/>
        </w:rPr>
        <w:t xml:space="preserve"> objavljuje popis ustanova koje imaju suglasnost za provođenje ispita iz znanja hrvatskoga jezika i latiničnog pisma.</w:t>
      </w:r>
    </w:p>
    <w:p w14:paraId="1E1202D7" w14:textId="77777777" w:rsidR="000D08AA" w:rsidRDefault="000D08AA" w:rsidP="00625039">
      <w:pPr>
        <w:tabs>
          <w:tab w:val="num" w:pos="0"/>
        </w:tabs>
        <w:spacing w:after="0" w:line="240" w:lineRule="auto"/>
        <w:jc w:val="both"/>
        <w:rPr>
          <w:rFonts w:ascii="Times New Roman" w:eastAsia="Times New Roman" w:hAnsi="Times New Roman" w:cs="Times New Roman"/>
          <w:sz w:val="24"/>
          <w:szCs w:val="24"/>
          <w:lang w:eastAsia="hr-HR"/>
        </w:rPr>
      </w:pPr>
    </w:p>
    <w:p w14:paraId="11B344A1" w14:textId="77777777" w:rsidR="00926F6B" w:rsidRPr="00FE12F5" w:rsidRDefault="00625039" w:rsidP="00625039">
      <w:pPr>
        <w:tabs>
          <w:tab w:val="num" w:pos="0"/>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ab/>
      </w:r>
      <w:r w:rsidR="003C1CC6">
        <w:rPr>
          <w:rFonts w:ascii="Times New Roman" w:eastAsia="Times New Roman" w:hAnsi="Times New Roman" w:cs="Times New Roman"/>
          <w:sz w:val="24"/>
          <w:szCs w:val="24"/>
          <w:lang w:eastAsia="hr-HR"/>
        </w:rPr>
        <w:t xml:space="preserve">U članku 54. Konačnog prijedloga zakona izvršena je pravilno upućivanje na druge odredbe zakona koje su nastale zbog nove renumeracije članaka kao posljedice uvođenja novog članka 42. U stavku 1. </w:t>
      </w:r>
      <w:r w:rsidR="00613429">
        <w:rPr>
          <w:rFonts w:ascii="Times New Roman" w:eastAsia="Times New Roman" w:hAnsi="Times New Roman" w:cs="Times New Roman"/>
          <w:sz w:val="24"/>
          <w:szCs w:val="24"/>
          <w:lang w:eastAsia="hr-HR"/>
        </w:rPr>
        <w:t xml:space="preserve">ispravljeno je </w:t>
      </w:r>
      <w:r w:rsidR="003C1CC6">
        <w:rPr>
          <w:rFonts w:ascii="Times New Roman" w:eastAsia="Times New Roman" w:hAnsi="Times New Roman" w:cs="Times New Roman"/>
          <w:sz w:val="24"/>
          <w:szCs w:val="24"/>
          <w:lang w:eastAsia="hr-HR"/>
        </w:rPr>
        <w:t xml:space="preserve">pozivanje na </w:t>
      </w:r>
      <w:r w:rsidR="003C1CC6" w:rsidRPr="003C1CC6">
        <w:rPr>
          <w:rFonts w:ascii="Times New Roman" w:eastAsia="Times New Roman" w:hAnsi="Times New Roman" w:cs="Times New Roman"/>
          <w:sz w:val="24"/>
          <w:szCs w:val="24"/>
          <w:lang w:eastAsia="hr-HR"/>
        </w:rPr>
        <w:t>članak 52. umj</w:t>
      </w:r>
      <w:r w:rsidR="00613429">
        <w:rPr>
          <w:rFonts w:ascii="Times New Roman" w:eastAsia="Times New Roman" w:hAnsi="Times New Roman" w:cs="Times New Roman"/>
          <w:sz w:val="24"/>
          <w:szCs w:val="24"/>
          <w:lang w:eastAsia="hr-HR"/>
        </w:rPr>
        <w:t>esto na članak 51. ovoga Zakona</w:t>
      </w:r>
      <w:r w:rsidR="003C1CC6" w:rsidRPr="003C1CC6">
        <w:rPr>
          <w:rFonts w:ascii="Times New Roman" w:eastAsia="Times New Roman" w:hAnsi="Times New Roman" w:cs="Times New Roman"/>
          <w:sz w:val="24"/>
          <w:szCs w:val="24"/>
          <w:lang w:eastAsia="hr-HR"/>
        </w:rPr>
        <w:t>.</w:t>
      </w:r>
      <w:r w:rsidR="003C1CC6">
        <w:rPr>
          <w:rFonts w:ascii="Times New Roman" w:eastAsia="Times New Roman" w:hAnsi="Times New Roman" w:cs="Times New Roman"/>
          <w:sz w:val="24"/>
          <w:szCs w:val="24"/>
          <w:lang w:eastAsia="hr-HR"/>
        </w:rPr>
        <w:t xml:space="preserve"> </w:t>
      </w:r>
      <w:r w:rsidR="003C1CC6" w:rsidRPr="003C1CC6">
        <w:rPr>
          <w:rFonts w:ascii="Times New Roman" w:eastAsia="Times New Roman" w:hAnsi="Times New Roman" w:cs="Times New Roman"/>
          <w:sz w:val="24"/>
          <w:szCs w:val="24"/>
          <w:lang w:eastAsia="hr-HR"/>
        </w:rPr>
        <w:t>U odredb</w:t>
      </w:r>
      <w:r w:rsidR="00613429">
        <w:rPr>
          <w:rFonts w:ascii="Times New Roman" w:eastAsia="Times New Roman" w:hAnsi="Times New Roman" w:cs="Times New Roman"/>
          <w:sz w:val="24"/>
          <w:szCs w:val="24"/>
          <w:lang w:eastAsia="hr-HR"/>
        </w:rPr>
        <w:t xml:space="preserve">ama stavaka 2. i 3. ovog izvršeno je </w:t>
      </w:r>
      <w:r w:rsidR="003C1CC6" w:rsidRPr="003C1CC6">
        <w:rPr>
          <w:rFonts w:ascii="Times New Roman" w:eastAsia="Times New Roman" w:hAnsi="Times New Roman" w:cs="Times New Roman"/>
          <w:sz w:val="24"/>
          <w:szCs w:val="24"/>
          <w:lang w:eastAsia="hr-HR"/>
        </w:rPr>
        <w:t>poz</w:t>
      </w:r>
      <w:r w:rsidR="00613429">
        <w:rPr>
          <w:rFonts w:ascii="Times New Roman" w:eastAsia="Times New Roman" w:hAnsi="Times New Roman" w:cs="Times New Roman"/>
          <w:sz w:val="24"/>
          <w:szCs w:val="24"/>
          <w:lang w:eastAsia="hr-HR"/>
        </w:rPr>
        <w:t>ivanje</w:t>
      </w:r>
      <w:r w:rsidR="003C1CC6" w:rsidRPr="003C1CC6">
        <w:rPr>
          <w:rFonts w:ascii="Times New Roman" w:eastAsia="Times New Roman" w:hAnsi="Times New Roman" w:cs="Times New Roman"/>
          <w:sz w:val="24"/>
          <w:szCs w:val="24"/>
          <w:lang w:eastAsia="hr-HR"/>
        </w:rPr>
        <w:t xml:space="preserve"> na članak 50. umjesto na članak 49. ovoga Zakona.</w:t>
      </w:r>
      <w:r w:rsidR="004A61F5">
        <w:rPr>
          <w:rFonts w:ascii="Times New Roman" w:eastAsia="Times New Roman" w:hAnsi="Times New Roman" w:cs="Times New Roman"/>
          <w:sz w:val="24"/>
          <w:szCs w:val="24"/>
          <w:lang w:eastAsia="hr-HR"/>
        </w:rPr>
        <w:t xml:space="preserve"> Također, obzirom na izmjene članka 58.a Zakona koji se propisuje člankom 40. Konačnog prijedloga zakona bilo je potrebno uskladiti i stavke 2. i 3. </w:t>
      </w:r>
      <w:r>
        <w:rPr>
          <w:rFonts w:ascii="Times New Roman" w:eastAsia="Times New Roman" w:hAnsi="Times New Roman" w:cs="Times New Roman"/>
          <w:sz w:val="24"/>
          <w:szCs w:val="24"/>
          <w:lang w:eastAsia="hr-HR"/>
        </w:rPr>
        <w:t xml:space="preserve">navedenog članka te sukladno izmjenama članka 74. </w:t>
      </w:r>
      <w:r w:rsidR="004A61F5">
        <w:rPr>
          <w:rFonts w:ascii="Times New Roman" w:eastAsia="Times New Roman" w:hAnsi="Times New Roman" w:cs="Times New Roman"/>
          <w:sz w:val="24"/>
          <w:szCs w:val="24"/>
          <w:lang w:eastAsia="hr-HR"/>
        </w:rPr>
        <w:t xml:space="preserve">i to na način da </w:t>
      </w:r>
      <w:r w:rsidR="008F2878">
        <w:rPr>
          <w:rFonts w:ascii="Times New Roman" w:eastAsia="Times New Roman" w:hAnsi="Times New Roman" w:cs="Times New Roman"/>
          <w:sz w:val="24"/>
          <w:szCs w:val="24"/>
          <w:lang w:eastAsia="hr-HR"/>
        </w:rPr>
        <w:t>se neće pravilnicima propisivati neformalni programi obrazovanja, već samo formalni</w:t>
      </w:r>
      <w:r>
        <w:rPr>
          <w:rFonts w:ascii="Times New Roman" w:eastAsia="Times New Roman" w:hAnsi="Times New Roman" w:cs="Times New Roman"/>
          <w:sz w:val="24"/>
          <w:szCs w:val="24"/>
          <w:lang w:eastAsia="hr-HR"/>
        </w:rPr>
        <w:t>.</w:t>
      </w:r>
      <w:r w:rsidR="008F2878">
        <w:rPr>
          <w:rFonts w:ascii="Times New Roman" w:eastAsia="Times New Roman" w:hAnsi="Times New Roman" w:cs="Times New Roman"/>
          <w:sz w:val="24"/>
          <w:szCs w:val="24"/>
          <w:lang w:eastAsia="hr-HR"/>
        </w:rPr>
        <w:t xml:space="preserve"> </w:t>
      </w:r>
    </w:p>
    <w:p w14:paraId="255C82CC" w14:textId="77777777" w:rsidR="005D5DBE" w:rsidRPr="00427F0A" w:rsidRDefault="00F74B76" w:rsidP="005D5DBE">
      <w:pPr>
        <w:tabs>
          <w:tab w:val="num" w:pos="0"/>
        </w:tabs>
        <w:spacing w:after="0" w:line="240" w:lineRule="auto"/>
        <w:jc w:val="both"/>
        <w:rPr>
          <w:rFonts w:ascii="Times New Roman" w:eastAsia="Calibri" w:hAnsi="Times New Roman" w:cs="Times New Roman"/>
          <w:sz w:val="24"/>
          <w:szCs w:val="24"/>
        </w:rPr>
      </w:pPr>
      <w:r w:rsidRPr="00FE12F5">
        <w:rPr>
          <w:rFonts w:ascii="Times New Roman" w:eastAsia="Calibri" w:hAnsi="Times New Roman" w:cs="Times New Roman"/>
          <w:sz w:val="24"/>
          <w:szCs w:val="24"/>
        </w:rPr>
        <w:t xml:space="preserve"> </w:t>
      </w:r>
      <w:r w:rsidR="00427F0A" w:rsidRPr="00FE12F5">
        <w:rPr>
          <w:rFonts w:ascii="Times New Roman" w:eastAsia="Calibri" w:hAnsi="Times New Roman" w:cs="Times New Roman"/>
          <w:sz w:val="24"/>
          <w:szCs w:val="24"/>
        </w:rPr>
        <w:tab/>
      </w:r>
    </w:p>
    <w:p w14:paraId="69128953" w14:textId="77777777" w:rsidR="005D5DBE" w:rsidRPr="005D5DBE" w:rsidRDefault="005D5DBE" w:rsidP="005D5DBE">
      <w:pPr>
        <w:tabs>
          <w:tab w:val="num" w:pos="0"/>
        </w:tabs>
        <w:spacing w:after="0" w:line="240" w:lineRule="auto"/>
        <w:jc w:val="both"/>
        <w:rPr>
          <w:rFonts w:ascii="Times New Roman" w:eastAsia="Calibri" w:hAnsi="Times New Roman" w:cs="Times New Roman"/>
          <w:b/>
          <w:bCs/>
          <w:sz w:val="24"/>
          <w:szCs w:val="24"/>
        </w:rPr>
      </w:pPr>
      <w:r w:rsidRPr="005D5DBE">
        <w:rPr>
          <w:rFonts w:ascii="Times New Roman" w:eastAsia="Calibri" w:hAnsi="Times New Roman" w:cs="Times New Roman"/>
          <w:sz w:val="24"/>
          <w:szCs w:val="24"/>
        </w:rPr>
        <w:tab/>
      </w:r>
      <w:r w:rsidRPr="005D5DBE">
        <w:rPr>
          <w:rFonts w:ascii="Times New Roman" w:eastAsia="Calibri" w:hAnsi="Times New Roman" w:cs="Times New Roman"/>
          <w:b/>
          <w:sz w:val="24"/>
          <w:szCs w:val="24"/>
        </w:rPr>
        <w:t>VI. PRIJEDLOZI I MIŠLJENJA DANI NA PRIJEDLOG ZAKONA KOJE PREDLAGATELJ NIJE PRIHVATIO, S OBRAZLOŽENJEM</w:t>
      </w:r>
    </w:p>
    <w:p w14:paraId="072B1E5B" w14:textId="77777777" w:rsidR="005D5DBE" w:rsidRPr="005D5DBE" w:rsidRDefault="005D5DBE" w:rsidP="005D5DBE">
      <w:pPr>
        <w:spacing w:after="0" w:line="240" w:lineRule="auto"/>
        <w:ind w:firstLine="708"/>
        <w:jc w:val="center"/>
        <w:rPr>
          <w:rFonts w:ascii="Times New Roman" w:eastAsia="Calibri" w:hAnsi="Times New Roman" w:cs="Times New Roman"/>
          <w:b/>
          <w:sz w:val="24"/>
          <w:szCs w:val="24"/>
          <w:lang w:eastAsia="hr-HR"/>
        </w:rPr>
      </w:pPr>
    </w:p>
    <w:p w14:paraId="1C383D70" w14:textId="77777777" w:rsidR="00C4567B" w:rsidRPr="00C4567B" w:rsidRDefault="00C4567B" w:rsidP="00EA0CF4">
      <w:pPr>
        <w:spacing w:after="0" w:line="240" w:lineRule="auto"/>
        <w:ind w:firstLine="708"/>
        <w:jc w:val="both"/>
        <w:rPr>
          <w:rFonts w:ascii="Times New Roman" w:eastAsia="Times New Roman" w:hAnsi="Times New Roman" w:cs="Times New Roman"/>
          <w:color w:val="FF0000"/>
          <w:sz w:val="24"/>
          <w:szCs w:val="24"/>
          <w:lang w:eastAsia="hr-HR"/>
        </w:rPr>
      </w:pPr>
      <w:r w:rsidRPr="00EA0CF4">
        <w:rPr>
          <w:rFonts w:ascii="Times New Roman" w:eastAsia="Times New Roman" w:hAnsi="Times New Roman" w:cs="Times New Roman"/>
          <w:sz w:val="24"/>
          <w:szCs w:val="24"/>
          <w:lang w:eastAsia="hr-HR"/>
        </w:rPr>
        <w:t xml:space="preserve">Na 27. sjednici </w:t>
      </w:r>
      <w:r w:rsidRPr="00EA0CF4">
        <w:rPr>
          <w:rFonts w:ascii="Times New Roman" w:eastAsia="Times New Roman" w:hAnsi="Times New Roman" w:cs="Times New Roman"/>
          <w:b/>
          <w:sz w:val="24"/>
          <w:szCs w:val="24"/>
          <w:lang w:eastAsia="hr-HR"/>
        </w:rPr>
        <w:t xml:space="preserve">Odbora za unutarnju politiku i nacionalnu sigurnost Hrvatskog sabora, </w:t>
      </w:r>
      <w:r w:rsidRPr="00EA0CF4">
        <w:rPr>
          <w:rFonts w:ascii="Times New Roman" w:eastAsia="Times New Roman" w:hAnsi="Times New Roman" w:cs="Times New Roman"/>
          <w:sz w:val="24"/>
          <w:szCs w:val="24"/>
          <w:lang w:eastAsia="hr-HR"/>
        </w:rPr>
        <w:t xml:space="preserve"> održanoj 25. veljače 2026., sudjelovala je pučka pravobraniteljica sukladno ovlasti iz članka 17. stavka 2. Zakona o pučkom pravobranitelju. U raspravi su članovi Odbora podržali predložene izmjene i dopune Zakona o međunarodnoj i privremenoj zaštiti, te naglasili da je europski pravni okvir koji se trenutno primjenjuje nedostatan za uređenje ove materije, te će primjena Pakta o migracijama i azilu biti kvalitetnije rješenje. </w:t>
      </w:r>
    </w:p>
    <w:p w14:paraId="3499A3E4" w14:textId="77777777" w:rsidR="00C4567B" w:rsidRPr="00EA0CF4" w:rsidRDefault="00C4567B" w:rsidP="00C4567B">
      <w:pPr>
        <w:spacing w:after="0" w:line="240" w:lineRule="auto"/>
        <w:jc w:val="both"/>
        <w:rPr>
          <w:rFonts w:ascii="Times New Roman" w:eastAsia="Times New Roman" w:hAnsi="Times New Roman" w:cs="Times New Roman"/>
          <w:sz w:val="24"/>
          <w:szCs w:val="24"/>
          <w:lang w:eastAsia="hr-HR"/>
        </w:rPr>
      </w:pPr>
    </w:p>
    <w:p w14:paraId="05313022" w14:textId="77777777" w:rsidR="00C4567B" w:rsidRPr="00EA0CF4" w:rsidRDefault="00C4567B" w:rsidP="00EA0CF4">
      <w:pPr>
        <w:spacing w:after="0" w:line="240" w:lineRule="auto"/>
        <w:ind w:firstLine="708"/>
        <w:jc w:val="both"/>
        <w:rPr>
          <w:rFonts w:ascii="Times New Roman" w:eastAsia="Times New Roman" w:hAnsi="Times New Roman" w:cs="Times New Roman"/>
          <w:sz w:val="24"/>
          <w:szCs w:val="24"/>
          <w:lang w:eastAsia="hr-HR"/>
        </w:rPr>
      </w:pPr>
      <w:r w:rsidRPr="00EA0CF4">
        <w:rPr>
          <w:rFonts w:ascii="Times New Roman" w:eastAsia="Times New Roman" w:hAnsi="Times New Roman" w:cs="Times New Roman"/>
          <w:sz w:val="24"/>
          <w:szCs w:val="24"/>
          <w:lang w:eastAsia="hr-HR"/>
        </w:rPr>
        <w:t xml:space="preserve">Odbor je raspolagao i </w:t>
      </w:r>
      <w:r w:rsidR="00103DA7" w:rsidRPr="00EA0CF4">
        <w:rPr>
          <w:rFonts w:ascii="Times New Roman" w:eastAsia="Times New Roman" w:hAnsi="Times New Roman" w:cs="Times New Roman"/>
          <w:sz w:val="24"/>
          <w:szCs w:val="24"/>
          <w:lang w:eastAsia="hr-HR"/>
        </w:rPr>
        <w:t>m</w:t>
      </w:r>
      <w:r w:rsidRPr="00EA0CF4">
        <w:rPr>
          <w:rFonts w:ascii="Times New Roman" w:eastAsia="Times New Roman" w:hAnsi="Times New Roman" w:cs="Times New Roman"/>
          <w:sz w:val="24"/>
          <w:szCs w:val="24"/>
          <w:lang w:eastAsia="hr-HR"/>
        </w:rPr>
        <w:t>išljenjem pučke pravobraniteljice i podneskom Hrvatskog pravnog centra o Prijedlogu zakona o izmjenama i dopunama Zakona o međunarodnoj i privremenoj zaštiti, od 23. veljače 2026.</w:t>
      </w:r>
    </w:p>
    <w:p w14:paraId="4B1034B5" w14:textId="77777777" w:rsidR="000922AA" w:rsidRPr="000922AA" w:rsidRDefault="000922AA" w:rsidP="0002054F">
      <w:pPr>
        <w:pStyle w:val="StandardWeb"/>
        <w:ind w:firstLine="708"/>
        <w:jc w:val="both"/>
        <w:rPr>
          <w:rFonts w:eastAsia="Times New Roman"/>
        </w:rPr>
      </w:pPr>
      <w:r w:rsidRPr="000922AA">
        <w:rPr>
          <w:rFonts w:eastAsia="Times New Roman"/>
        </w:rPr>
        <w:t xml:space="preserve">Postavilo se </w:t>
      </w:r>
      <w:r w:rsidRPr="00FE12F5">
        <w:rPr>
          <w:rFonts w:eastAsia="Times New Roman"/>
          <w:b/>
        </w:rPr>
        <w:t xml:space="preserve">pitanje brisanja odredbe kojom se propisivala obveza </w:t>
      </w:r>
      <w:r w:rsidR="00BC5BB6" w:rsidRPr="00FE12F5">
        <w:rPr>
          <w:rFonts w:eastAsia="Times New Roman"/>
          <w:b/>
        </w:rPr>
        <w:t>javnog objavljivanja liste prevoditelja</w:t>
      </w:r>
      <w:r w:rsidRPr="000922AA">
        <w:rPr>
          <w:rFonts w:eastAsia="Times New Roman"/>
        </w:rPr>
        <w:t xml:space="preserve">. Ova </w:t>
      </w:r>
      <w:r w:rsidRPr="00FE12F5">
        <w:rPr>
          <w:rFonts w:eastAsia="Times New Roman"/>
          <w:b/>
        </w:rPr>
        <w:t>primjedba nije</w:t>
      </w:r>
      <w:r w:rsidR="00BC5BB6" w:rsidRPr="00FE12F5">
        <w:rPr>
          <w:rFonts w:eastAsia="Times New Roman"/>
          <w:b/>
        </w:rPr>
        <w:t xml:space="preserve"> uvažena</w:t>
      </w:r>
      <w:r w:rsidRPr="000922AA">
        <w:rPr>
          <w:rFonts w:eastAsia="Times New Roman"/>
        </w:rPr>
        <w:t>.</w:t>
      </w:r>
      <w:r w:rsidR="00BC5BB6" w:rsidRPr="000922AA">
        <w:rPr>
          <w:rFonts w:eastAsia="Times New Roman"/>
        </w:rPr>
        <w:t xml:space="preserve"> </w:t>
      </w:r>
      <w:r w:rsidRPr="000922AA">
        <w:rPr>
          <w:rFonts w:eastAsia="Times New Roman"/>
        </w:rPr>
        <w:t xml:space="preserve">Obveza javnog objavljivanja liste prevoditelja brisana je uzimajući u obzir zaštitu privatnosti i sigurnosti samih prevoditelja, osobito imajući u vidu da se često radi o osobama s odobrenom međunarodnom zaštitom. </w:t>
      </w:r>
      <w:r w:rsidR="0002054F">
        <w:rPr>
          <w:rFonts w:eastAsia="Times New Roman"/>
        </w:rPr>
        <w:t>Zahtjev za brisanjem ove odredbe došao je upravo od strane ove populacije koja smatra da t</w:t>
      </w:r>
      <w:r w:rsidRPr="000922AA">
        <w:rPr>
          <w:rFonts w:eastAsia="Times New Roman"/>
        </w:rPr>
        <w:t xml:space="preserve">akvo </w:t>
      </w:r>
      <w:r w:rsidR="0002054F">
        <w:rPr>
          <w:rFonts w:eastAsia="Times New Roman"/>
        </w:rPr>
        <w:t xml:space="preserve">bi ih </w:t>
      </w:r>
      <w:r w:rsidRPr="000922AA">
        <w:rPr>
          <w:rFonts w:eastAsia="Times New Roman"/>
        </w:rPr>
        <w:t>javno objavljivanje moglo bi izložiti neželjenim pritiscima ili sigurnosnim rizicima.</w:t>
      </w:r>
      <w:r w:rsidR="0002054F">
        <w:rPr>
          <w:rFonts w:eastAsia="Times New Roman"/>
        </w:rPr>
        <w:t xml:space="preserve"> </w:t>
      </w:r>
      <w:r w:rsidRPr="000922AA">
        <w:rPr>
          <w:rFonts w:eastAsia="Times New Roman"/>
        </w:rPr>
        <w:t xml:space="preserve">Istodobno, </w:t>
      </w:r>
      <w:r w:rsidR="0002054F">
        <w:rPr>
          <w:rFonts w:eastAsia="Times New Roman"/>
        </w:rPr>
        <w:t xml:space="preserve">naglašavamo kako Ministarstvo unutarnjih poslova </w:t>
      </w:r>
      <w:r w:rsidRPr="000922AA">
        <w:rPr>
          <w:rFonts w:eastAsia="Times New Roman"/>
        </w:rPr>
        <w:t>i dalje osigurava angažman kvalificiranih prevoditelja u postupku, čime se ne dovodi u pitanje ostvarivanje prava tražitelja na razumijevanje postupka i učinkovitu komunikaciju.</w:t>
      </w:r>
    </w:p>
    <w:p w14:paraId="47C2F1F9" w14:textId="77777777" w:rsidR="007047D8" w:rsidRPr="007047D8" w:rsidRDefault="00C4567B" w:rsidP="0002054F">
      <w:pPr>
        <w:pStyle w:val="StandardWeb"/>
        <w:ind w:firstLine="708"/>
        <w:jc w:val="both"/>
        <w:rPr>
          <w:rFonts w:eastAsia="Times New Roman"/>
        </w:rPr>
      </w:pPr>
      <w:r w:rsidRPr="0002054F">
        <w:rPr>
          <w:rFonts w:eastAsia="Times New Roman"/>
        </w:rPr>
        <w:t xml:space="preserve">Kao sporna je navedena i odredba kojom se propisuje da </w:t>
      </w:r>
      <w:r w:rsidRPr="0002054F">
        <w:rPr>
          <w:rFonts w:eastAsia="Times New Roman"/>
          <w:b/>
        </w:rPr>
        <w:t>pravni savjetnik</w:t>
      </w:r>
      <w:r w:rsidRPr="0002054F">
        <w:rPr>
          <w:rFonts w:eastAsia="Times New Roman"/>
        </w:rPr>
        <w:t xml:space="preserve"> </w:t>
      </w:r>
      <w:r w:rsidRPr="0002054F">
        <w:rPr>
          <w:rFonts w:eastAsia="Times New Roman"/>
          <w:b/>
        </w:rPr>
        <w:t>može reagirati samo na kraju saslušanja tražitelja.</w:t>
      </w:r>
      <w:r w:rsidRPr="0002054F">
        <w:rPr>
          <w:rFonts w:eastAsia="Times New Roman"/>
        </w:rPr>
        <w:t xml:space="preserve"> Izneseno je stajalište da njegovo reagiranje na kraju saslušanja dovodi do toga da ne može reagirati na pogrešno prevođenje u trenutku kada se ono dešava, ne može zatražiti pojašnjenje nejasnih i sugestivnih pitanja u momentu kada se ona postavljaju i ne može spriječiti da nesporazum u komunikaciji postane dio zapisnika, a isto može utjecati na ishod saslušanja i konačnu odluku. Istaknuto je da ne postoji ni jedan razlog da se taj institut uredi na predloženi način jer Uredba 2024/1348 to ne traži. </w:t>
      </w:r>
      <w:r w:rsidR="007047D8">
        <w:rPr>
          <w:rFonts w:eastAsia="Times New Roman"/>
        </w:rPr>
        <w:t>Primjedba se ne prihvaća jer je n</w:t>
      </w:r>
      <w:r w:rsidR="007047D8" w:rsidRPr="007047D8">
        <w:rPr>
          <w:rFonts w:eastAsia="Times New Roman"/>
        </w:rPr>
        <w:t xml:space="preserve">ačin sudjelovanja pravnog savjetnika u saslušanju uređen sukladno odredbama Uredbe (EU) 2024/1348 o postupku međunarodne zaštite, koja je izravno primjenjiva u pravnom poretku država članica. Navedena Uredba predviđa da pravni savjetnik ima mogućnost iznijeti primjedbe i </w:t>
      </w:r>
      <w:r w:rsidR="007047D8">
        <w:rPr>
          <w:rFonts w:eastAsia="Times New Roman"/>
        </w:rPr>
        <w:t xml:space="preserve">svoja </w:t>
      </w:r>
      <w:r w:rsidR="007047D8" w:rsidRPr="007047D8">
        <w:rPr>
          <w:rFonts w:eastAsia="Times New Roman"/>
        </w:rPr>
        <w:t>zapažanja po završetku saslušanja, čime se osigurava učinkovitost postupka, uz istodobno očuvanje njegove svrhe i dinamike.</w:t>
      </w:r>
      <w:r w:rsidR="007047D8">
        <w:rPr>
          <w:rFonts w:eastAsia="Times New Roman"/>
        </w:rPr>
        <w:t xml:space="preserve"> Stoga p</w:t>
      </w:r>
      <w:r w:rsidR="007047D8" w:rsidRPr="007047D8">
        <w:rPr>
          <w:rFonts w:eastAsia="Times New Roman"/>
        </w:rPr>
        <w:t>redloženo rješenje ne dovodi u pitanje prava tražitelja, budući da pravni savjetnik može na kraju saslušanja ukazati na eventualne nepravilnosti, uključujući moguće pogreške u prevođenju, nejasnoće u postavljenim pitanjima ili druge okolnosti relevantne za pravilno utvrđivanje činjeničnog stanja, a koje se potom unose u zapisnik i uzimaju u obzir pri donošenju odluke.</w:t>
      </w:r>
      <w:r w:rsidR="007047D8">
        <w:rPr>
          <w:rFonts w:eastAsia="Times New Roman"/>
        </w:rPr>
        <w:t xml:space="preserve"> </w:t>
      </w:r>
      <w:r w:rsidR="007047D8" w:rsidRPr="007047D8">
        <w:rPr>
          <w:rFonts w:eastAsia="Times New Roman"/>
        </w:rPr>
        <w:t>Također, ist</w:t>
      </w:r>
      <w:r w:rsidR="007047D8">
        <w:rPr>
          <w:rFonts w:eastAsia="Times New Roman"/>
        </w:rPr>
        <w:t>ičemo</w:t>
      </w:r>
      <w:r w:rsidR="007047D8" w:rsidRPr="007047D8">
        <w:rPr>
          <w:rFonts w:eastAsia="Times New Roman"/>
        </w:rPr>
        <w:t xml:space="preserve"> </w:t>
      </w:r>
      <w:r w:rsidR="007047D8">
        <w:rPr>
          <w:rFonts w:eastAsia="Times New Roman"/>
        </w:rPr>
        <w:t>kako</w:t>
      </w:r>
      <w:r w:rsidR="007047D8" w:rsidRPr="007047D8">
        <w:rPr>
          <w:rFonts w:eastAsia="Times New Roman"/>
        </w:rPr>
        <w:t xml:space="preserve"> je tijekom saslušanja osigurana prisutnost </w:t>
      </w:r>
      <w:r w:rsidR="007047D8">
        <w:rPr>
          <w:rFonts w:eastAsia="Times New Roman"/>
        </w:rPr>
        <w:t>prevoditelja</w:t>
      </w:r>
      <w:r w:rsidR="007047D8" w:rsidRPr="007047D8">
        <w:rPr>
          <w:rFonts w:eastAsia="Times New Roman"/>
        </w:rPr>
        <w:t xml:space="preserve"> te službene osobe koja vodi postupak i odgovorna je za zakonitost i pravilnost njegovog provođenja, uključujući i način postavljanja pitanja i vođenje zapisnika</w:t>
      </w:r>
      <w:r w:rsidR="007047D8">
        <w:rPr>
          <w:rFonts w:eastAsia="Times New Roman"/>
        </w:rPr>
        <w:t>.</w:t>
      </w:r>
    </w:p>
    <w:p w14:paraId="1CC9BEB7" w14:textId="77777777" w:rsidR="0002054F" w:rsidRDefault="0002054F" w:rsidP="0002054F">
      <w:pPr>
        <w:spacing w:after="0" w:line="240" w:lineRule="auto"/>
        <w:ind w:firstLine="708"/>
        <w:jc w:val="both"/>
        <w:rPr>
          <w:rFonts w:ascii="Times New Roman" w:eastAsia="Times New Roman" w:hAnsi="Times New Roman" w:cs="Times New Roman"/>
          <w:sz w:val="24"/>
          <w:szCs w:val="24"/>
          <w:lang w:eastAsia="hr-HR"/>
        </w:rPr>
      </w:pPr>
    </w:p>
    <w:p w14:paraId="02A6437B" w14:textId="77777777" w:rsidR="00C4567B" w:rsidRPr="0002054F" w:rsidRDefault="00C4567B" w:rsidP="0002054F">
      <w:pPr>
        <w:spacing w:after="0" w:line="240" w:lineRule="auto"/>
        <w:ind w:firstLine="708"/>
        <w:jc w:val="both"/>
        <w:rPr>
          <w:rFonts w:ascii="Times New Roman" w:eastAsia="Times New Roman" w:hAnsi="Times New Roman" w:cs="Times New Roman"/>
          <w:sz w:val="28"/>
          <w:szCs w:val="24"/>
          <w:lang w:eastAsia="hr-HR"/>
        </w:rPr>
      </w:pPr>
      <w:r w:rsidRPr="00EA0CF4">
        <w:rPr>
          <w:rFonts w:ascii="Times New Roman" w:eastAsia="Times New Roman" w:hAnsi="Times New Roman" w:cs="Times New Roman"/>
          <w:sz w:val="24"/>
          <w:szCs w:val="24"/>
          <w:lang w:eastAsia="hr-HR"/>
        </w:rPr>
        <w:t xml:space="preserve">U odnosu na ograničavanje </w:t>
      </w:r>
      <w:r w:rsidRPr="00EA0CF4">
        <w:rPr>
          <w:rFonts w:ascii="Times New Roman" w:eastAsia="Times New Roman" w:hAnsi="Times New Roman" w:cs="Times New Roman"/>
          <w:b/>
          <w:sz w:val="24"/>
          <w:szCs w:val="24"/>
          <w:lang w:eastAsia="hr-HR"/>
        </w:rPr>
        <w:t>pristupa pravim savjetnicima organizacija koje se bave zaštitom prava izbjeglica, a zbog zaštite nacionalne sigurnosti ili javnog poretka RH</w:t>
      </w:r>
      <w:r w:rsidRPr="00EA0CF4">
        <w:rPr>
          <w:rFonts w:ascii="Times New Roman" w:eastAsia="Times New Roman" w:hAnsi="Times New Roman" w:cs="Times New Roman"/>
          <w:sz w:val="24"/>
          <w:szCs w:val="24"/>
          <w:lang w:eastAsia="hr-HR"/>
        </w:rPr>
        <w:t xml:space="preserve">, istaknuto je da je isto </w:t>
      </w:r>
      <w:r w:rsidRPr="00282429">
        <w:rPr>
          <w:rFonts w:ascii="Times New Roman" w:eastAsia="Times New Roman" w:hAnsi="Times New Roman" w:cs="Times New Roman"/>
          <w:sz w:val="24"/>
          <w:szCs w:val="24"/>
          <w:lang w:eastAsia="hr-HR"/>
        </w:rPr>
        <w:t>u članku 23. Prijedloga zakona preširoko formulirano i podložno proizvoljnim i pogrešnim procjenama. S time u vezi postavljeno</w:t>
      </w:r>
      <w:r w:rsidRPr="00EA0CF4">
        <w:rPr>
          <w:rFonts w:ascii="Times New Roman" w:eastAsia="Times New Roman" w:hAnsi="Times New Roman" w:cs="Times New Roman"/>
          <w:sz w:val="24"/>
          <w:szCs w:val="24"/>
          <w:lang w:eastAsia="hr-HR"/>
        </w:rPr>
        <w:t xml:space="preserve"> je i pitanje je li prihvatljivo da tijelo koje je nositelj izrade Zakona i provoditelj Zakona, a ujedno i tijelo koje provodi javni natječaj i sklapa ugovor s takvim organizacijama</w:t>
      </w:r>
      <w:r w:rsidRPr="00E13B71">
        <w:rPr>
          <w:rFonts w:ascii="Times New Roman" w:eastAsia="Times New Roman" w:hAnsi="Times New Roman" w:cs="Times New Roman"/>
          <w:sz w:val="24"/>
          <w:szCs w:val="24"/>
          <w:lang w:eastAsia="hr-HR"/>
        </w:rPr>
        <w:t xml:space="preserve">, </w:t>
      </w:r>
      <w:r w:rsidR="0015511F" w:rsidRPr="00E13B71">
        <w:rPr>
          <w:rFonts w:ascii="Times New Roman" w:eastAsia="Times New Roman" w:hAnsi="Times New Roman" w:cs="Times New Roman"/>
          <w:sz w:val="24"/>
          <w:szCs w:val="24"/>
          <w:lang w:eastAsia="hr-HR"/>
        </w:rPr>
        <w:t xml:space="preserve">je </w:t>
      </w:r>
      <w:r w:rsidRPr="00EA0CF4">
        <w:rPr>
          <w:rFonts w:ascii="Times New Roman" w:eastAsia="Times New Roman" w:hAnsi="Times New Roman" w:cs="Times New Roman"/>
          <w:sz w:val="24"/>
          <w:szCs w:val="24"/>
          <w:lang w:eastAsia="hr-HR"/>
        </w:rPr>
        <w:t>do sada sklopilo ugovor samo s jednom organizacijom koja se bavi zaštitom prava izbjeglica. Izraženo je mišljenje da se time sužava prostor pluralizma te izostaje bilo kakav sustav kontrole nad Ministarstvom unutarnjih poslova.</w:t>
      </w:r>
      <w:r w:rsidR="006A56B3" w:rsidRPr="00EA0CF4">
        <w:t xml:space="preserve"> </w:t>
      </w:r>
      <w:r w:rsidR="006A56B3" w:rsidRPr="00FC1E11">
        <w:rPr>
          <w:rFonts w:ascii="Times New Roman" w:hAnsi="Times New Roman" w:cs="Times New Roman"/>
          <w:b/>
          <w:sz w:val="24"/>
        </w:rPr>
        <w:t>Primjedba se ne prihvaća</w:t>
      </w:r>
      <w:r w:rsidR="006A56B3" w:rsidRPr="0002054F">
        <w:rPr>
          <w:rFonts w:ascii="Times New Roman" w:hAnsi="Times New Roman" w:cs="Times New Roman"/>
          <w:sz w:val="24"/>
        </w:rPr>
        <w:t>. Odredba kojom se omogućuje ograničavanje pristupa pravnim savjetnicima organizacija koje se bave zaštitom prava izbjeglica formulirana je sukladno potrebi zaštite nacionalne sigurnosti i javnog poretka Republike Hrvatske, što predstavlja legitiman cilj priznat i u pravu Europske unije. Navedena mogućnost ne primjenjuje se proizvoljno, Također, ovom se odredbom ni na koji način ne dovodi u pitanje pravo tražitelja na pristup pravnom savjetovanju. U odnosu na navode o sužavanju pluralizma i sklapanju ugovora s organizacijama civilnog društva, ističemo kako se odabir organizacija provodi putem javnog natječaja, u skladu s propisanim uvjetima i kriterijima, koji su jednako dostupni svim zainteresiranim organizacijama. Činjenica da je ugovor sklopljen s određenim brojem organizacija odražava ispunjavanje tih uvjeta u konkretnom postupku, a ne predstavlja ograničavanje pluralizma ili izostanak kontrole nad radom Ministarstva unutarnjih poslova.</w:t>
      </w:r>
    </w:p>
    <w:p w14:paraId="3F7786B9" w14:textId="77777777" w:rsidR="00C4567B" w:rsidRPr="0002054F" w:rsidRDefault="00C4567B" w:rsidP="00C4567B">
      <w:pPr>
        <w:spacing w:after="0" w:line="240" w:lineRule="auto"/>
        <w:rPr>
          <w:rFonts w:ascii="Times New Roman" w:eastAsia="Times New Roman" w:hAnsi="Times New Roman" w:cs="Times New Roman"/>
          <w:sz w:val="24"/>
          <w:szCs w:val="24"/>
          <w:lang w:eastAsia="hr-HR"/>
        </w:rPr>
      </w:pPr>
    </w:p>
    <w:p w14:paraId="67783429" w14:textId="77777777" w:rsidR="00876AF4" w:rsidRPr="0002054F" w:rsidRDefault="00876AF4" w:rsidP="0002054F">
      <w:pPr>
        <w:spacing w:after="0" w:line="240" w:lineRule="auto"/>
        <w:ind w:firstLine="708"/>
        <w:jc w:val="both"/>
        <w:rPr>
          <w:rFonts w:ascii="Times New Roman" w:eastAsia="Times New Roman" w:hAnsi="Times New Roman" w:cs="Times New Roman"/>
          <w:sz w:val="24"/>
          <w:szCs w:val="24"/>
          <w:lang w:eastAsia="hr-HR"/>
        </w:rPr>
      </w:pPr>
      <w:r w:rsidRPr="0002054F">
        <w:rPr>
          <w:rFonts w:ascii="Times New Roman" w:eastAsia="Times New Roman" w:hAnsi="Times New Roman" w:cs="Times New Roman"/>
          <w:b/>
          <w:sz w:val="24"/>
          <w:szCs w:val="24"/>
          <w:lang w:eastAsia="hr-HR"/>
        </w:rPr>
        <w:t>Odbor za ljudska prava i prava nacionalnih manjina Hrvatskoga sabora</w:t>
      </w:r>
      <w:r w:rsidRPr="0002054F">
        <w:rPr>
          <w:rFonts w:ascii="Times New Roman" w:eastAsia="Times New Roman" w:hAnsi="Times New Roman" w:cs="Times New Roman"/>
          <w:sz w:val="24"/>
          <w:szCs w:val="24"/>
          <w:lang w:eastAsia="hr-HR"/>
        </w:rPr>
        <w:t xml:space="preserve"> na 21. sjednici, održanoj 14. veljače 2026., proveo je raspravu o Prijedlogu zakona o izmjenama i dopunama Zakona o međunarodnoj i privremenoj zaštiti koji je predsjedniku Hrvatskoga sabora dostavila Vlada aktom od 11. veljače 2026. </w:t>
      </w:r>
    </w:p>
    <w:p w14:paraId="0975E848" w14:textId="77777777" w:rsidR="005F4407" w:rsidRPr="000922AA" w:rsidRDefault="005F4407" w:rsidP="005F4407">
      <w:pPr>
        <w:pStyle w:val="StandardWeb"/>
        <w:ind w:firstLine="708"/>
        <w:jc w:val="both"/>
        <w:rPr>
          <w:rFonts w:eastAsia="Times New Roman"/>
        </w:rPr>
      </w:pPr>
      <w:r w:rsidRPr="0095411D">
        <w:rPr>
          <w:rFonts w:eastAsia="Times New Roman"/>
          <w:b/>
        </w:rPr>
        <w:t>Pučka pravobraniteljica</w:t>
      </w:r>
      <w:r w:rsidRPr="0095411D">
        <w:rPr>
          <w:rFonts w:eastAsia="Times New Roman"/>
        </w:rPr>
        <w:t xml:space="preserve"> istaknula je da se Prijedlogom zakona prenosi europsko zakonodavstvo, a posebno je upozorila na Uredbu EU 2024/1348 o zajedničkom postupku za međunarodnu zaštitu i Direktivu EU 2024/1346 o standardima za prihvat tražitelja međunarodne zaštite, pri čemu se Uredba izravno primjenjuje i ne može se drukčije uređivati nacionalnim zakonom. Upozorila je da </w:t>
      </w:r>
      <w:r w:rsidRPr="005F4407">
        <w:rPr>
          <w:rFonts w:eastAsia="Times New Roman"/>
          <w:b/>
        </w:rPr>
        <w:t xml:space="preserve">odredbe tih akata nisu cjelovito inkorporirane u tekst paketa zakona </w:t>
      </w:r>
      <w:r w:rsidRPr="0095411D">
        <w:rPr>
          <w:rFonts w:eastAsia="Times New Roman"/>
        </w:rPr>
        <w:t xml:space="preserve">koji su u postupku donošenja, što je problematično jer se u praksi primarno čita zakon, pa fragmentarno preuzimanje dovodi do pravne nesigurnosti i rizika da se pojedina jamstva iz prava Unije uopće ne primjenjuju. </w:t>
      </w:r>
      <w:r w:rsidRPr="005F4407">
        <w:rPr>
          <w:rFonts w:eastAsia="Times New Roman"/>
          <w:b/>
        </w:rPr>
        <w:t>Primjedba se ne prihvaća</w:t>
      </w:r>
      <w:r w:rsidRPr="005F4407">
        <w:rPr>
          <w:rFonts w:eastAsia="Times New Roman"/>
        </w:rPr>
        <w:t xml:space="preserve">. Prijedlog zakona izrađen je u skladu s pravnom prirodom akata Europske unije. Uredbe Europske unije, kao izravno primjenjivi pravni akti, ne prenose se u nacionalno zakonodavstvo u cijelosti, već se primjenjuju neposredno. Njihovo fragmentarno ili selektivno preuzimanje u nacionalni zakon nije svrha niti obveza zakonodavca, a moglo bi dovesti do pravne nesigurnosti u slučaju izmjena na razini Unije ili različitih tumačenja. </w:t>
      </w:r>
      <w:r w:rsidRPr="000922AA">
        <w:rPr>
          <w:rFonts w:eastAsia="Times New Roman"/>
        </w:rPr>
        <w:t>Istodobno, valja naglasiti da pojedine odredbe uredbi izričito ostavljaju prostor državama članicama za normativnu razradu i uređenje određenih pitanja na nacionalnoj razini. Prijedlog zakona upravo u tom dijelu intervenira, uređujući ona pitanja za koja uredbe predviđaju diskreciju ili zahtijevaju provedbene mjere, dok se u preostalom dijelu uredbe primjenjuju izravno.</w:t>
      </w:r>
      <w:r w:rsidRPr="005F4407">
        <w:rPr>
          <w:rFonts w:eastAsia="Times New Roman"/>
        </w:rPr>
        <w:t xml:space="preserve"> </w:t>
      </w:r>
      <w:r w:rsidRPr="000922AA">
        <w:rPr>
          <w:rFonts w:eastAsia="Times New Roman"/>
        </w:rPr>
        <w:t>Nadalje, nadležna tijela dužna su u praksi neposredno primjenjivati uredbe Europske unije te osigurati puna jamstva koja iz njih proizlaze, neovisno o njihovoj izričitoj inkorporaciji u tekst zakona. Time se osigurava pravna sigurnost i jedinstvena primjena prava Unije, uz istodobno izbjegavanje nepotrebnog normativnog dupliciranja.</w:t>
      </w:r>
    </w:p>
    <w:p w14:paraId="0B5CCE67" w14:textId="77777777" w:rsidR="0002054F" w:rsidRPr="0002054F" w:rsidRDefault="00876AF4" w:rsidP="0002054F">
      <w:pPr>
        <w:pStyle w:val="StandardWeb"/>
        <w:ind w:firstLine="708"/>
        <w:jc w:val="both"/>
        <w:rPr>
          <w:rFonts w:eastAsia="Times New Roman"/>
        </w:rPr>
      </w:pPr>
      <w:r w:rsidRPr="0002054F">
        <w:rPr>
          <w:rFonts w:eastAsia="Times New Roman"/>
        </w:rPr>
        <w:t xml:space="preserve">U </w:t>
      </w:r>
      <w:r w:rsidRPr="00E13B71">
        <w:rPr>
          <w:rFonts w:eastAsia="Times New Roman"/>
        </w:rPr>
        <w:t>vezi s člankom 34.</w:t>
      </w:r>
      <w:r w:rsidR="00FE12F5" w:rsidRPr="00E13B71">
        <w:rPr>
          <w:rFonts w:eastAsia="Times New Roman"/>
        </w:rPr>
        <w:t xml:space="preserve"> Konačnog prijedloga zakona</w:t>
      </w:r>
      <w:r w:rsidRPr="00E13B71">
        <w:rPr>
          <w:rFonts w:eastAsia="Times New Roman"/>
        </w:rPr>
        <w:t xml:space="preserve">, kojim se </w:t>
      </w:r>
      <w:r w:rsidR="00FE12F5" w:rsidRPr="00E13B71">
        <w:rPr>
          <w:rFonts w:eastAsia="Times New Roman"/>
        </w:rPr>
        <w:t xml:space="preserve">mijenja članak 54. i </w:t>
      </w:r>
      <w:r w:rsidRPr="00E13B71">
        <w:rPr>
          <w:rFonts w:eastAsia="Times New Roman"/>
        </w:rPr>
        <w:t>prenosi članak 9. Direktive EU 2024/1346, istaknula je da nisu</w:t>
      </w:r>
      <w:r w:rsidRPr="0002054F">
        <w:rPr>
          <w:rFonts w:eastAsia="Times New Roman"/>
        </w:rPr>
        <w:t xml:space="preserve"> preuzeta sva jamstva iz Direktive, osobito obveza da se tražitelja </w:t>
      </w:r>
      <w:r w:rsidRPr="005F4407">
        <w:rPr>
          <w:rFonts w:eastAsia="Times New Roman"/>
          <w:b/>
        </w:rPr>
        <w:t>pisano obavijesti o odluci, pravnim lijekovima i posljedicama nepoštovanja obveza, na sažet, razumljiv i lako dostupan način,</w:t>
      </w:r>
      <w:r w:rsidRPr="0002054F">
        <w:rPr>
          <w:rFonts w:eastAsia="Times New Roman"/>
        </w:rPr>
        <w:t xml:space="preserve"> niti je jasno propisana obveza razmjernosti i uzimanja u obzir posebnih potreba. </w:t>
      </w:r>
      <w:r w:rsidR="0002054F" w:rsidRPr="005F4407">
        <w:rPr>
          <w:rFonts w:eastAsia="Times New Roman"/>
          <w:b/>
        </w:rPr>
        <w:t>Ova primjedba nije uvažena</w:t>
      </w:r>
      <w:r w:rsidR="0002054F">
        <w:rPr>
          <w:rFonts w:eastAsia="Times New Roman"/>
        </w:rPr>
        <w:t xml:space="preserve"> te ističemo kako ovaj p</w:t>
      </w:r>
      <w:r w:rsidR="0002054F" w:rsidRPr="0002054F">
        <w:rPr>
          <w:rFonts w:eastAsia="Times New Roman"/>
        </w:rPr>
        <w:t>rijedlog zakona već osigurava odgovarajuća postupovna jamstva u skladu s Direktivom (EU) 2024/1346. Sve odluke u postupku međunarodne zaštite donose se u pisanom obliku te obvezno sadržavaju obrazloženje i uputu o pravnom lijeku, čime se tražiteljima osigurava informiranost o njihovim pravima i mogućnostima pravne zaštite.</w:t>
      </w:r>
      <w:r w:rsidR="0002054F">
        <w:rPr>
          <w:rFonts w:eastAsia="Times New Roman"/>
        </w:rPr>
        <w:t xml:space="preserve"> </w:t>
      </w:r>
      <w:r w:rsidR="0002054F" w:rsidRPr="0002054F">
        <w:rPr>
          <w:rFonts w:eastAsia="Times New Roman"/>
        </w:rPr>
        <w:t>Dodatno, načelo razmjernosti i uzimanja u obzir posebnih potreba tražitelja već su ugrađeni u opća načela postupanja i primjenjuju se u svakom pojedinom slučaju kroz individualnu procjenu.</w:t>
      </w:r>
      <w:r w:rsidR="0002054F">
        <w:rPr>
          <w:rFonts w:eastAsia="Times New Roman"/>
        </w:rPr>
        <w:t xml:space="preserve"> </w:t>
      </w:r>
    </w:p>
    <w:p w14:paraId="0266FA65" w14:textId="77777777" w:rsidR="00057CBA" w:rsidRPr="007D02F2" w:rsidRDefault="00876AF4" w:rsidP="00E26153">
      <w:pPr>
        <w:spacing w:after="0" w:line="240" w:lineRule="auto"/>
        <w:ind w:firstLine="708"/>
        <w:jc w:val="both"/>
        <w:rPr>
          <w:rFonts w:ascii="Times New Roman" w:eastAsia="Times New Roman" w:hAnsi="Times New Roman" w:cs="Times New Roman"/>
          <w:color w:val="FF0000"/>
          <w:sz w:val="28"/>
          <w:szCs w:val="24"/>
          <w:lang w:eastAsia="hr-HR"/>
        </w:rPr>
      </w:pPr>
      <w:r w:rsidRPr="00971CEE">
        <w:rPr>
          <w:rFonts w:ascii="Times New Roman" w:eastAsia="Times New Roman" w:hAnsi="Times New Roman" w:cs="Times New Roman"/>
          <w:sz w:val="24"/>
          <w:szCs w:val="24"/>
          <w:lang w:eastAsia="hr-HR"/>
        </w:rPr>
        <w:t xml:space="preserve">Upozorila je </w:t>
      </w:r>
      <w:r w:rsidRPr="00E13B71">
        <w:rPr>
          <w:rFonts w:ascii="Times New Roman" w:eastAsia="Times New Roman" w:hAnsi="Times New Roman" w:cs="Times New Roman"/>
          <w:sz w:val="24"/>
          <w:szCs w:val="24"/>
          <w:lang w:eastAsia="hr-HR"/>
        </w:rPr>
        <w:t>na član</w:t>
      </w:r>
      <w:r w:rsidR="00FE12F5" w:rsidRPr="00E13B71">
        <w:rPr>
          <w:rFonts w:ascii="Times New Roman" w:eastAsia="Times New Roman" w:hAnsi="Times New Roman" w:cs="Times New Roman"/>
          <w:sz w:val="24"/>
          <w:szCs w:val="24"/>
          <w:lang w:eastAsia="hr-HR"/>
        </w:rPr>
        <w:t>a</w:t>
      </w:r>
      <w:r w:rsidRPr="00E13B71">
        <w:rPr>
          <w:rFonts w:ascii="Times New Roman" w:eastAsia="Times New Roman" w:hAnsi="Times New Roman" w:cs="Times New Roman"/>
          <w:sz w:val="24"/>
          <w:szCs w:val="24"/>
          <w:lang w:eastAsia="hr-HR"/>
        </w:rPr>
        <w:t xml:space="preserve">k 37. te važnost </w:t>
      </w:r>
      <w:r w:rsidRPr="00E13B71">
        <w:rPr>
          <w:rFonts w:ascii="Times New Roman" w:eastAsia="Times New Roman" w:hAnsi="Times New Roman" w:cs="Times New Roman"/>
          <w:b/>
          <w:sz w:val="24"/>
          <w:szCs w:val="24"/>
          <w:lang w:eastAsia="hr-HR"/>
        </w:rPr>
        <w:t>stvarnog pristupa prihvatilištima za međunarodne organizacije i organizacije civilnog društva,</w:t>
      </w:r>
      <w:r w:rsidRPr="00E13B71">
        <w:rPr>
          <w:rFonts w:ascii="Times New Roman" w:eastAsia="Times New Roman" w:hAnsi="Times New Roman" w:cs="Times New Roman"/>
          <w:sz w:val="24"/>
          <w:szCs w:val="24"/>
          <w:lang w:eastAsia="hr-HR"/>
        </w:rPr>
        <w:t xml:space="preserve"> podsjetivši da je prije pandemije COVID 19 takav pristup bio uobičajena praksa te da se Direktivom EU 2024/1346 u članku 20. stavku 2. točki c propisuje da se predstavnicima</w:t>
      </w:r>
      <w:r w:rsidRPr="00971CEE">
        <w:rPr>
          <w:rFonts w:ascii="Times New Roman" w:eastAsia="Times New Roman" w:hAnsi="Times New Roman" w:cs="Times New Roman"/>
          <w:sz w:val="24"/>
          <w:szCs w:val="24"/>
          <w:lang w:eastAsia="hr-HR"/>
        </w:rPr>
        <w:t xml:space="preserve"> UNHCR a i relevantnim nevladinim organizacijama mora omogućiti pristup smještaju tražitelja radi pružanja pomoći, uz ograničenja dopuštena samo zbog sigurnosnih razloga, pa sadašnje rješenje koje pristup uvjetuje sporazumima i praktičnim ograničenjima ne jamči učinkovitu zaštitu i trebalo bi ga preciznije urediti u zakonu. </w:t>
      </w:r>
      <w:r w:rsidR="00057CBA" w:rsidRPr="00781BAE">
        <w:rPr>
          <w:rFonts w:ascii="Times New Roman" w:hAnsi="Times New Roman" w:cs="Times New Roman"/>
          <w:b/>
          <w:sz w:val="24"/>
        </w:rPr>
        <w:t>Primjedba se ne prihvaća</w:t>
      </w:r>
      <w:r w:rsidR="00057CBA" w:rsidRPr="007D02F2">
        <w:rPr>
          <w:rFonts w:ascii="Times New Roman" w:hAnsi="Times New Roman" w:cs="Times New Roman"/>
          <w:sz w:val="24"/>
        </w:rPr>
        <w:t>. Odredba kojom se omogućuje ograničavanje pristupa pravnim savjetnicima organizacija koje se bave zaštitom prava izbjeglica formulirana je sukladno potrebi zaštite nacionalne sigurnosti i javnog poretka Republike Hrvatske, što predstavlja legitiman cilj priznat i u pravu Europske unije. Navedena mogućnost ne primjenjuje se proizvoljno, Također, ovom se odredbom ni na koji način ne dovodi u pitanje pravo tražitelja na pristup pravnom savjetovanju. U odnosu na navode o sužavanju pluralizma i sklapanju ugovora s organizacijama civilnog društva, ističemo kako se odabir organizacija provodi putem javnog natječaja, u skladu s propisanim uvjetima i kriterijima, koji su jednako dostupni svim zainteresiranim organizacijama. Činjenica da je ugovor sklopljen s određenim brojem organizacija odražava ispunjavanje tih uvjeta u konkretnom postupku, a ne predstavlja ograničavanje pluralizma ili izostanak kontrole nad radom Ministarstva unutarnjih poslova.</w:t>
      </w:r>
    </w:p>
    <w:p w14:paraId="43A0B847" w14:textId="77777777" w:rsidR="00E26153" w:rsidRPr="0078223B" w:rsidRDefault="00876AF4" w:rsidP="00E26153">
      <w:pPr>
        <w:pStyle w:val="StandardWeb"/>
        <w:ind w:firstLine="708"/>
        <w:jc w:val="both"/>
        <w:rPr>
          <w:rFonts w:eastAsia="Times New Roman"/>
        </w:rPr>
      </w:pPr>
      <w:r w:rsidRPr="00E13B71">
        <w:rPr>
          <w:rFonts w:eastAsia="Times New Roman"/>
        </w:rPr>
        <w:t xml:space="preserve">Osvrnula se na članak </w:t>
      </w:r>
      <w:r w:rsidR="00FE12F5" w:rsidRPr="00E13B71">
        <w:rPr>
          <w:rFonts w:eastAsia="Times New Roman"/>
        </w:rPr>
        <w:t>49</w:t>
      </w:r>
      <w:r w:rsidRPr="00E13B71">
        <w:rPr>
          <w:rFonts w:eastAsia="Times New Roman"/>
        </w:rPr>
        <w:t xml:space="preserve">. Prijedloga te </w:t>
      </w:r>
      <w:r w:rsidRPr="00E13B71">
        <w:rPr>
          <w:rFonts w:eastAsia="Times New Roman"/>
          <w:b/>
        </w:rPr>
        <w:t>integraciju i pristup tržištu rada</w:t>
      </w:r>
      <w:r w:rsidRPr="00E13B71">
        <w:rPr>
          <w:rFonts w:eastAsia="Times New Roman"/>
        </w:rPr>
        <w:t xml:space="preserve"> osoba kojima je odobrena međunarodna zaštita</w:t>
      </w:r>
      <w:r w:rsidRPr="00E26153">
        <w:rPr>
          <w:rFonts w:eastAsia="Times New Roman"/>
        </w:rPr>
        <w:t xml:space="preserve">. Radi se o osobama koje su napustile zemlje podrijetla bježeći od rata i progona, a koje bi svojim znanjima, osobito u deficitarnim reguliranim profesijama poput medicine, mogle znatno pridonijeti hrvatskom društvu. Zbog toga je predložila da se u zakon uvrsti mogućnost pokrivanja troškova priznavanja inozemnih stručnih kvalifikacija u reguliranim profesijama za azilante i osobe pod supsidijarnom i privremenom zaštitom koje ne raspolažu dostatnim sredstvima, jer sadašnja rješenja pokrivaju samo troškove prijevoda, dok naknade komorama često iznose nekoliko tisuća eura i predstavljaju stvarnu zapreku pristupu tržištu rada. </w:t>
      </w:r>
      <w:r w:rsidR="00E26153" w:rsidRPr="00E26153">
        <w:rPr>
          <w:rFonts w:eastAsia="Times New Roman"/>
          <w:b/>
        </w:rPr>
        <w:t>Primjedba nije uvažena.</w:t>
      </w:r>
      <w:r w:rsidR="00E26153" w:rsidRPr="00E26153">
        <w:rPr>
          <w:rFonts w:eastAsia="Times New Roman"/>
        </w:rPr>
        <w:t xml:space="preserve"> </w:t>
      </w:r>
      <w:r w:rsidR="00E26153">
        <w:rPr>
          <w:rFonts w:eastAsia="Times New Roman"/>
        </w:rPr>
        <w:t>Naglašavamo kako zakonodavac</w:t>
      </w:r>
      <w:r w:rsidR="00E26153" w:rsidRPr="0078223B">
        <w:rPr>
          <w:rFonts w:eastAsia="Times New Roman"/>
        </w:rPr>
        <w:t xml:space="preserve"> prepoznaje važnost potpore socijalnoj i </w:t>
      </w:r>
      <w:r w:rsidR="00E26153" w:rsidRPr="00E26153">
        <w:rPr>
          <w:rFonts w:eastAsia="Times New Roman"/>
        </w:rPr>
        <w:t>profesionalnoj integraciji</w:t>
      </w:r>
      <w:r w:rsidR="00E26153">
        <w:rPr>
          <w:rFonts w:eastAsia="Times New Roman"/>
        </w:rPr>
        <w:t xml:space="preserve"> osoba s odobrenom međunarodnom i privremenom zaštitom</w:t>
      </w:r>
      <w:r w:rsidR="00E26153" w:rsidRPr="00E26153">
        <w:rPr>
          <w:rFonts w:eastAsia="Times New Roman"/>
        </w:rPr>
        <w:t xml:space="preserve">, posebno u deficitarnim reguliranim profesijama. Međutim, trenutno Zakon propisuje osnovna prava i obveze te pokriva troškove prijevoda potrebnih dokumenata za priznavanje kvalifikacija ako </w:t>
      </w:r>
      <w:r w:rsidR="00E26153">
        <w:rPr>
          <w:rFonts w:eastAsia="Times New Roman"/>
        </w:rPr>
        <w:t>osobe ne raspolažu dovoljnim novčanim sredstvima</w:t>
      </w:r>
      <w:r w:rsidR="00E26153" w:rsidRPr="0078223B">
        <w:rPr>
          <w:rFonts w:eastAsia="Times New Roman"/>
        </w:rPr>
        <w:t xml:space="preserve">. Pitanja potpore u pokrivanju naknada komorama ili dodatnih troškova priznanja inozemnih stručnih kvalifikacija </w:t>
      </w:r>
      <w:r w:rsidR="00E26153">
        <w:rPr>
          <w:rFonts w:eastAsia="Times New Roman"/>
        </w:rPr>
        <w:t xml:space="preserve">mogu se </w:t>
      </w:r>
      <w:r w:rsidR="00E26153" w:rsidRPr="0078223B">
        <w:rPr>
          <w:rFonts w:eastAsia="Times New Roman"/>
        </w:rPr>
        <w:t>razm</w:t>
      </w:r>
      <w:r w:rsidR="00E26153">
        <w:rPr>
          <w:rFonts w:eastAsia="Times New Roman"/>
        </w:rPr>
        <w:t>otriti</w:t>
      </w:r>
      <w:r w:rsidR="00E26153" w:rsidRPr="0078223B">
        <w:rPr>
          <w:rFonts w:eastAsia="Times New Roman"/>
        </w:rPr>
        <w:t xml:space="preserve"> kroz posebne programe i financijske instrumente nadležnih tijela, </w:t>
      </w:r>
      <w:r w:rsidR="00E26153">
        <w:rPr>
          <w:rFonts w:eastAsia="Times New Roman"/>
        </w:rPr>
        <w:t>izvan okvira Z</w:t>
      </w:r>
      <w:r w:rsidR="00E26153" w:rsidRPr="0078223B">
        <w:rPr>
          <w:rFonts w:eastAsia="Times New Roman"/>
        </w:rPr>
        <w:t>ak</w:t>
      </w:r>
      <w:r w:rsidR="00E26153">
        <w:rPr>
          <w:rFonts w:eastAsia="Times New Roman"/>
        </w:rPr>
        <w:t>ona</w:t>
      </w:r>
      <w:r w:rsidR="00E26153" w:rsidRPr="0078223B">
        <w:rPr>
          <w:rFonts w:eastAsia="Times New Roman"/>
        </w:rPr>
        <w:t xml:space="preserve"> o međunarodnoj </w:t>
      </w:r>
      <w:r w:rsidR="00E26153">
        <w:rPr>
          <w:rFonts w:eastAsia="Times New Roman"/>
        </w:rPr>
        <w:t xml:space="preserve">i privremenoj </w:t>
      </w:r>
      <w:r w:rsidR="00E26153" w:rsidRPr="0078223B">
        <w:rPr>
          <w:rFonts w:eastAsia="Times New Roman"/>
        </w:rPr>
        <w:t>zaštiti.</w:t>
      </w:r>
    </w:p>
    <w:p w14:paraId="07CA4F7E" w14:textId="77777777" w:rsidR="00057CBA" w:rsidRDefault="00876AF4" w:rsidP="00E26153">
      <w:pPr>
        <w:spacing w:after="0" w:line="240" w:lineRule="auto"/>
        <w:ind w:firstLine="708"/>
        <w:jc w:val="both"/>
        <w:rPr>
          <w:rFonts w:ascii="Times New Roman" w:eastAsia="Times New Roman" w:hAnsi="Times New Roman" w:cs="Times New Roman"/>
          <w:sz w:val="24"/>
          <w:szCs w:val="24"/>
          <w:lang w:eastAsia="hr-HR"/>
        </w:rPr>
      </w:pPr>
      <w:r w:rsidRPr="00E26153">
        <w:rPr>
          <w:rFonts w:ascii="Times New Roman" w:eastAsia="Times New Roman" w:hAnsi="Times New Roman" w:cs="Times New Roman"/>
          <w:sz w:val="24"/>
          <w:szCs w:val="24"/>
          <w:lang w:eastAsia="hr-HR"/>
        </w:rPr>
        <w:t xml:space="preserve">U odnosu </w:t>
      </w:r>
      <w:r w:rsidRPr="00E13B71">
        <w:rPr>
          <w:rFonts w:ascii="Times New Roman" w:eastAsia="Times New Roman" w:hAnsi="Times New Roman" w:cs="Times New Roman"/>
          <w:sz w:val="24"/>
          <w:szCs w:val="24"/>
          <w:lang w:eastAsia="hr-HR"/>
        </w:rPr>
        <w:t xml:space="preserve">na članak </w:t>
      </w:r>
      <w:r w:rsidR="00FE12F5" w:rsidRPr="00E13B71">
        <w:rPr>
          <w:rFonts w:ascii="Times New Roman" w:eastAsia="Times New Roman" w:hAnsi="Times New Roman" w:cs="Times New Roman"/>
          <w:sz w:val="24"/>
          <w:szCs w:val="24"/>
          <w:lang w:eastAsia="hr-HR"/>
        </w:rPr>
        <w:t>50</w:t>
      </w:r>
      <w:r w:rsidRPr="00E13B71">
        <w:rPr>
          <w:rFonts w:ascii="Times New Roman" w:eastAsia="Times New Roman" w:hAnsi="Times New Roman" w:cs="Times New Roman"/>
          <w:sz w:val="24"/>
          <w:szCs w:val="24"/>
          <w:lang w:eastAsia="hr-HR"/>
        </w:rPr>
        <w:t xml:space="preserve">. Prijedloga, kojim se mijenja članak 74. Zakona i </w:t>
      </w:r>
      <w:r w:rsidRPr="00E13B71">
        <w:rPr>
          <w:rFonts w:ascii="Times New Roman" w:eastAsia="Times New Roman" w:hAnsi="Times New Roman" w:cs="Times New Roman"/>
          <w:b/>
          <w:sz w:val="24"/>
          <w:szCs w:val="24"/>
          <w:lang w:eastAsia="hr-HR"/>
        </w:rPr>
        <w:t>detaljno propisuju obveze polaganja hrvatskog jezika te posljedice neispunjenja tih obveza</w:t>
      </w:r>
      <w:r w:rsidRPr="00E13B71">
        <w:rPr>
          <w:rFonts w:ascii="Times New Roman" w:eastAsia="Times New Roman" w:hAnsi="Times New Roman" w:cs="Times New Roman"/>
          <w:sz w:val="24"/>
          <w:szCs w:val="24"/>
          <w:lang w:eastAsia="hr-HR"/>
        </w:rPr>
        <w:t xml:space="preserve"> (uskraćivanje smještaja, socijalnih davanja i prava na spajanje obitelji), istaknula je da takvo rješenje ne bi smjelo dovesti do kažnjavanja osoba zbog propusta države. Tečajevi hrvatskog jezika za azilante i osobe pod supsidijarnom zaštitom godinama nisu sustavno organizirani, a pravilnik o načinu provedbe tek treba biti donesen, postoji opasnost da osobe ne uspiju položiti ispite u propisanim rokovima (jedna odnosno tri godine od stjecanja statusa) ne svojom krivnjom, već zbog zakašnjenja u uspostavi sustava.</w:t>
      </w:r>
      <w:r w:rsidR="00057CBA" w:rsidRPr="00E13B71">
        <w:rPr>
          <w:rFonts w:ascii="Times New Roman" w:eastAsia="Times New Roman" w:hAnsi="Times New Roman" w:cs="Times New Roman"/>
          <w:sz w:val="24"/>
          <w:szCs w:val="24"/>
          <w:lang w:eastAsia="hr-HR"/>
        </w:rPr>
        <w:t xml:space="preserve"> </w:t>
      </w:r>
      <w:r w:rsidR="00057CBA" w:rsidRPr="00E13B71">
        <w:rPr>
          <w:rFonts w:ascii="Times New Roman" w:eastAsia="Times New Roman" w:hAnsi="Times New Roman" w:cs="Times New Roman"/>
          <w:b/>
          <w:sz w:val="24"/>
          <w:szCs w:val="24"/>
          <w:lang w:eastAsia="hr-HR"/>
        </w:rPr>
        <w:t>Primjedba se ne prihvaća</w:t>
      </w:r>
      <w:r w:rsidR="00057CBA" w:rsidRPr="00E13B71">
        <w:rPr>
          <w:rFonts w:ascii="Times New Roman" w:eastAsia="Times New Roman" w:hAnsi="Times New Roman" w:cs="Times New Roman"/>
          <w:sz w:val="24"/>
          <w:szCs w:val="24"/>
          <w:lang w:eastAsia="hr-HR"/>
        </w:rPr>
        <w:t xml:space="preserve"> upravo iz razloga što je članak </w:t>
      </w:r>
      <w:r w:rsidR="00FE12F5" w:rsidRPr="00E13B71">
        <w:rPr>
          <w:rFonts w:ascii="Times New Roman" w:eastAsia="Times New Roman" w:hAnsi="Times New Roman" w:cs="Times New Roman"/>
          <w:sz w:val="24"/>
          <w:szCs w:val="24"/>
          <w:lang w:eastAsia="hr-HR"/>
        </w:rPr>
        <w:t>50</w:t>
      </w:r>
      <w:r w:rsidR="00057CBA" w:rsidRPr="00E13B71">
        <w:rPr>
          <w:rFonts w:ascii="Times New Roman" w:eastAsia="Times New Roman" w:hAnsi="Times New Roman" w:cs="Times New Roman"/>
          <w:sz w:val="24"/>
          <w:szCs w:val="24"/>
          <w:lang w:eastAsia="hr-HR"/>
        </w:rPr>
        <w:t>. Konačnog prijedloga zakona, kojim se detaljno uređuju obveze polaganja hrvatskog jezika i posljedice neispunjenja tih obveza, usklađen je s Uredbom (EU) 2024/1347 i odredbama o integr</w:t>
      </w:r>
      <w:r w:rsidR="00057CBA" w:rsidRPr="00057CBA">
        <w:rPr>
          <w:rFonts w:ascii="Times New Roman" w:eastAsia="Times New Roman" w:hAnsi="Times New Roman" w:cs="Times New Roman"/>
          <w:sz w:val="24"/>
          <w:szCs w:val="24"/>
          <w:lang w:eastAsia="hr-HR"/>
        </w:rPr>
        <w:t>aciji osoba s odobrenom međunarodnom zaštitom.</w:t>
      </w:r>
      <w:r w:rsidR="00057CBA">
        <w:rPr>
          <w:rFonts w:ascii="Times New Roman" w:eastAsia="Times New Roman" w:hAnsi="Times New Roman" w:cs="Times New Roman"/>
          <w:sz w:val="24"/>
          <w:szCs w:val="24"/>
          <w:lang w:eastAsia="hr-HR"/>
        </w:rPr>
        <w:t xml:space="preserve"> Naglašavamo kako se </w:t>
      </w:r>
      <w:r w:rsidR="00057CBA" w:rsidRPr="00057CBA">
        <w:rPr>
          <w:rFonts w:ascii="Times New Roman" w:eastAsia="Times New Roman" w:hAnsi="Times New Roman" w:cs="Times New Roman"/>
          <w:sz w:val="24"/>
          <w:szCs w:val="24"/>
          <w:lang w:eastAsia="hr-HR"/>
        </w:rPr>
        <w:t xml:space="preserve">propisana ograničenja prava i davanja primjenjuju isključivo u slučaju neispunjavanja obveza od strane samih </w:t>
      </w:r>
      <w:r w:rsidR="00057CBA">
        <w:rPr>
          <w:rFonts w:ascii="Times New Roman" w:eastAsia="Times New Roman" w:hAnsi="Times New Roman" w:cs="Times New Roman"/>
          <w:sz w:val="24"/>
          <w:szCs w:val="24"/>
          <w:lang w:eastAsia="hr-HR"/>
        </w:rPr>
        <w:t>osoba s odobrenom međunarodnom zaštitom, tj. obveznika</w:t>
      </w:r>
      <w:r w:rsidR="00057CBA" w:rsidRPr="00057CBA">
        <w:rPr>
          <w:rFonts w:ascii="Times New Roman" w:eastAsia="Times New Roman" w:hAnsi="Times New Roman" w:cs="Times New Roman"/>
          <w:sz w:val="24"/>
          <w:szCs w:val="24"/>
          <w:lang w:eastAsia="hr-HR"/>
        </w:rPr>
        <w:t xml:space="preserve">, a ne zbog propusta države. U praksi će </w:t>
      </w:r>
      <w:r w:rsidR="00057CBA">
        <w:rPr>
          <w:rFonts w:ascii="Times New Roman" w:eastAsia="Times New Roman" w:hAnsi="Times New Roman" w:cs="Times New Roman"/>
          <w:sz w:val="24"/>
          <w:szCs w:val="24"/>
          <w:lang w:eastAsia="hr-HR"/>
        </w:rPr>
        <w:t>m</w:t>
      </w:r>
      <w:r w:rsidR="00057CBA" w:rsidRPr="00057CBA">
        <w:rPr>
          <w:rFonts w:ascii="Times New Roman" w:eastAsia="Times New Roman" w:hAnsi="Times New Roman" w:cs="Times New Roman"/>
          <w:sz w:val="24"/>
          <w:szCs w:val="24"/>
          <w:lang w:eastAsia="hr-HR"/>
        </w:rPr>
        <w:t xml:space="preserve">inistarstvo </w:t>
      </w:r>
      <w:r w:rsidR="00057CBA">
        <w:rPr>
          <w:rFonts w:ascii="Times New Roman" w:eastAsia="Times New Roman" w:hAnsi="Times New Roman" w:cs="Times New Roman"/>
          <w:sz w:val="24"/>
          <w:szCs w:val="24"/>
          <w:lang w:eastAsia="hr-HR"/>
        </w:rPr>
        <w:t xml:space="preserve">nadležno za obrazovanje </w:t>
      </w:r>
      <w:r w:rsidR="00057CBA" w:rsidRPr="00057CBA">
        <w:rPr>
          <w:rFonts w:ascii="Times New Roman" w:eastAsia="Times New Roman" w:hAnsi="Times New Roman" w:cs="Times New Roman"/>
          <w:sz w:val="24"/>
          <w:szCs w:val="24"/>
          <w:lang w:eastAsia="hr-HR"/>
        </w:rPr>
        <w:t>osigurati da osobe imaju pristup tečajevima hrvatskog jezika u razumnom roku te da budu informirane o obvezama i rokovima, uključujući individualne prilagodbe u slučaju opravdanih poteškoća.</w:t>
      </w:r>
      <w:r w:rsidR="00057CBA">
        <w:rPr>
          <w:rFonts w:ascii="Times New Roman" w:eastAsia="Times New Roman" w:hAnsi="Times New Roman" w:cs="Times New Roman"/>
          <w:sz w:val="24"/>
          <w:szCs w:val="24"/>
          <w:lang w:eastAsia="hr-HR"/>
        </w:rPr>
        <w:t xml:space="preserve"> </w:t>
      </w:r>
      <w:r w:rsidR="00057CBA" w:rsidRPr="00057CBA">
        <w:rPr>
          <w:rFonts w:ascii="Times New Roman" w:eastAsia="Times New Roman" w:hAnsi="Times New Roman" w:cs="Times New Roman"/>
          <w:sz w:val="24"/>
          <w:szCs w:val="24"/>
          <w:lang w:eastAsia="hr-HR"/>
        </w:rPr>
        <w:t xml:space="preserve">S obzirom na to da pravilnik o načinu provedbe tečajeva tek treba biti donesen, </w:t>
      </w:r>
      <w:r w:rsidR="00057CBA">
        <w:rPr>
          <w:rFonts w:ascii="Times New Roman" w:eastAsia="Times New Roman" w:hAnsi="Times New Roman" w:cs="Times New Roman"/>
          <w:sz w:val="24"/>
          <w:szCs w:val="24"/>
          <w:lang w:eastAsia="hr-HR"/>
        </w:rPr>
        <w:t>njime će se detaljnije propisati provedba navedenih mjera i</w:t>
      </w:r>
      <w:r w:rsidR="00057CBA" w:rsidRPr="00057CBA">
        <w:rPr>
          <w:rFonts w:ascii="Times New Roman" w:eastAsia="Times New Roman" w:hAnsi="Times New Roman" w:cs="Times New Roman"/>
          <w:sz w:val="24"/>
          <w:szCs w:val="24"/>
          <w:lang w:eastAsia="hr-HR"/>
        </w:rPr>
        <w:t xml:space="preserve"> organizacij</w:t>
      </w:r>
      <w:r w:rsidR="00057CBA">
        <w:rPr>
          <w:rFonts w:ascii="Times New Roman" w:eastAsia="Times New Roman" w:hAnsi="Times New Roman" w:cs="Times New Roman"/>
          <w:sz w:val="24"/>
          <w:szCs w:val="24"/>
          <w:lang w:eastAsia="hr-HR"/>
        </w:rPr>
        <w:t>a</w:t>
      </w:r>
      <w:r w:rsidR="00057CBA" w:rsidRPr="00057CBA">
        <w:rPr>
          <w:rFonts w:ascii="Times New Roman" w:eastAsia="Times New Roman" w:hAnsi="Times New Roman" w:cs="Times New Roman"/>
          <w:sz w:val="24"/>
          <w:szCs w:val="24"/>
          <w:lang w:eastAsia="hr-HR"/>
        </w:rPr>
        <w:t xml:space="preserve"> tečajeva</w:t>
      </w:r>
      <w:r w:rsidR="00057CBA">
        <w:rPr>
          <w:rFonts w:ascii="Times New Roman" w:eastAsia="Times New Roman" w:hAnsi="Times New Roman" w:cs="Times New Roman"/>
          <w:sz w:val="24"/>
          <w:szCs w:val="24"/>
          <w:lang w:eastAsia="hr-HR"/>
        </w:rPr>
        <w:t xml:space="preserve"> jezika</w:t>
      </w:r>
      <w:r w:rsidR="00057CBA" w:rsidRPr="00057CBA">
        <w:rPr>
          <w:rFonts w:ascii="Times New Roman" w:eastAsia="Times New Roman" w:hAnsi="Times New Roman" w:cs="Times New Roman"/>
          <w:sz w:val="24"/>
          <w:szCs w:val="24"/>
          <w:lang w:eastAsia="hr-HR"/>
        </w:rPr>
        <w:t xml:space="preserve">. </w:t>
      </w:r>
      <w:r w:rsidR="00057CBA">
        <w:rPr>
          <w:rFonts w:ascii="Times New Roman" w:eastAsia="Times New Roman" w:hAnsi="Times New Roman" w:cs="Times New Roman"/>
          <w:sz w:val="24"/>
          <w:szCs w:val="24"/>
          <w:lang w:eastAsia="hr-HR"/>
        </w:rPr>
        <w:t>Na taj način će</w:t>
      </w:r>
      <w:r w:rsidR="00057CBA" w:rsidRPr="00057CBA">
        <w:rPr>
          <w:rFonts w:ascii="Times New Roman" w:eastAsia="Times New Roman" w:hAnsi="Times New Roman" w:cs="Times New Roman"/>
          <w:sz w:val="24"/>
          <w:szCs w:val="24"/>
          <w:lang w:eastAsia="hr-HR"/>
        </w:rPr>
        <w:t xml:space="preserve"> se osigura</w:t>
      </w:r>
      <w:r w:rsidR="00057CBA">
        <w:rPr>
          <w:rFonts w:ascii="Times New Roman" w:eastAsia="Times New Roman" w:hAnsi="Times New Roman" w:cs="Times New Roman"/>
          <w:sz w:val="24"/>
          <w:szCs w:val="24"/>
          <w:lang w:eastAsia="hr-HR"/>
        </w:rPr>
        <w:t>ti</w:t>
      </w:r>
      <w:r w:rsidR="00057CBA" w:rsidRPr="00057CBA">
        <w:rPr>
          <w:rFonts w:ascii="Times New Roman" w:eastAsia="Times New Roman" w:hAnsi="Times New Roman" w:cs="Times New Roman"/>
          <w:sz w:val="24"/>
          <w:szCs w:val="24"/>
          <w:lang w:eastAsia="hr-HR"/>
        </w:rPr>
        <w:t xml:space="preserve"> da primjena članka 74. Zakona bude razmjerna, pravična i usmjerena na poticanje integracije, bez kažnjavanja osoba za koje propusti proizlaze iz objektivnih okolnosti.</w:t>
      </w:r>
    </w:p>
    <w:p w14:paraId="77585B21" w14:textId="77777777" w:rsidR="007413A5" w:rsidRDefault="007413A5" w:rsidP="00E26153">
      <w:pPr>
        <w:spacing w:after="0" w:line="240" w:lineRule="auto"/>
        <w:ind w:firstLine="708"/>
        <w:jc w:val="both"/>
        <w:rPr>
          <w:rFonts w:ascii="Times New Roman" w:eastAsia="Times New Roman" w:hAnsi="Times New Roman" w:cs="Times New Roman"/>
          <w:sz w:val="24"/>
          <w:szCs w:val="24"/>
          <w:lang w:eastAsia="hr-HR"/>
        </w:rPr>
      </w:pPr>
    </w:p>
    <w:p w14:paraId="13ACF056" w14:textId="77777777" w:rsidR="007413A5" w:rsidRPr="007413A5" w:rsidRDefault="007413A5" w:rsidP="007413A5">
      <w:pPr>
        <w:spacing w:after="0" w:line="240" w:lineRule="auto"/>
        <w:ind w:firstLine="708"/>
        <w:jc w:val="both"/>
        <w:rPr>
          <w:rFonts w:ascii="Times New Roman" w:eastAsia="Times New Roman" w:hAnsi="Times New Roman" w:cs="Times New Roman"/>
          <w:sz w:val="24"/>
          <w:szCs w:val="24"/>
          <w:lang w:eastAsia="hr-HR"/>
        </w:rPr>
      </w:pPr>
      <w:r w:rsidRPr="007413A5">
        <w:rPr>
          <w:rFonts w:ascii="Times New Roman" w:eastAsia="Times New Roman" w:hAnsi="Times New Roman" w:cs="Times New Roman"/>
          <w:sz w:val="24"/>
          <w:szCs w:val="24"/>
          <w:lang w:eastAsia="hr-HR"/>
        </w:rPr>
        <w:t xml:space="preserve">Odbor je upozorio da je </w:t>
      </w:r>
      <w:r w:rsidRPr="007413A5">
        <w:rPr>
          <w:rFonts w:ascii="Times New Roman" w:eastAsia="Times New Roman" w:hAnsi="Times New Roman" w:cs="Times New Roman"/>
          <w:b/>
          <w:sz w:val="24"/>
          <w:szCs w:val="24"/>
          <w:lang w:eastAsia="hr-HR"/>
        </w:rPr>
        <w:t>gornja granica od 30 djece po skrbniku</w:t>
      </w:r>
      <w:r w:rsidRPr="007413A5">
        <w:rPr>
          <w:rFonts w:ascii="Times New Roman" w:eastAsia="Times New Roman" w:hAnsi="Times New Roman" w:cs="Times New Roman"/>
          <w:sz w:val="24"/>
          <w:szCs w:val="24"/>
          <w:lang w:eastAsia="hr-HR"/>
        </w:rPr>
        <w:t xml:space="preserve">, ne odražava stvarnu složenost uloge skrbnika i može dovesti u pitanje mogućnost individualizirane zaštite najboljeg interesa djeteta, osobito u kontekstu zahtjevnih azilskih postupaka. Primjedba </w:t>
      </w:r>
      <w:r>
        <w:rPr>
          <w:rFonts w:ascii="Times New Roman" w:eastAsia="Times New Roman" w:hAnsi="Times New Roman" w:cs="Times New Roman"/>
          <w:sz w:val="24"/>
          <w:szCs w:val="24"/>
          <w:lang w:eastAsia="hr-HR"/>
        </w:rPr>
        <w:t>O</w:t>
      </w:r>
      <w:r w:rsidRPr="007413A5">
        <w:rPr>
          <w:rFonts w:ascii="Times New Roman" w:eastAsia="Times New Roman" w:hAnsi="Times New Roman" w:cs="Times New Roman"/>
          <w:sz w:val="24"/>
          <w:szCs w:val="24"/>
          <w:lang w:eastAsia="hr-HR"/>
        </w:rPr>
        <w:t xml:space="preserve">dbora uvažava zabrinutost u vezi s maksimalnim brojem maloljetnika bez pratnje po </w:t>
      </w:r>
      <w:r>
        <w:rPr>
          <w:rFonts w:ascii="Times New Roman" w:eastAsia="Times New Roman" w:hAnsi="Times New Roman" w:cs="Times New Roman"/>
          <w:sz w:val="24"/>
          <w:szCs w:val="24"/>
          <w:lang w:eastAsia="hr-HR"/>
        </w:rPr>
        <w:t xml:space="preserve">posebnom </w:t>
      </w:r>
      <w:r w:rsidRPr="007413A5">
        <w:rPr>
          <w:rFonts w:ascii="Times New Roman" w:eastAsia="Times New Roman" w:hAnsi="Times New Roman" w:cs="Times New Roman"/>
          <w:sz w:val="24"/>
          <w:szCs w:val="24"/>
          <w:lang w:eastAsia="hr-HR"/>
        </w:rPr>
        <w:t>skrbniku</w:t>
      </w:r>
      <w:r>
        <w:rPr>
          <w:rFonts w:ascii="Times New Roman" w:eastAsia="Times New Roman" w:hAnsi="Times New Roman" w:cs="Times New Roman"/>
          <w:sz w:val="24"/>
          <w:szCs w:val="24"/>
          <w:lang w:eastAsia="hr-HR"/>
        </w:rPr>
        <w:t xml:space="preserve">, ali se </w:t>
      </w:r>
      <w:r w:rsidRPr="007413A5">
        <w:rPr>
          <w:rFonts w:ascii="Times New Roman" w:eastAsia="Times New Roman" w:hAnsi="Times New Roman" w:cs="Times New Roman"/>
          <w:b/>
          <w:sz w:val="24"/>
          <w:szCs w:val="24"/>
          <w:lang w:eastAsia="hr-HR"/>
        </w:rPr>
        <w:t>ne prihvaća</w:t>
      </w:r>
      <w:r w:rsidRPr="007413A5">
        <w:rPr>
          <w:rFonts w:ascii="Times New Roman" w:eastAsia="Times New Roman" w:hAnsi="Times New Roman" w:cs="Times New Roman"/>
          <w:sz w:val="24"/>
          <w:szCs w:val="24"/>
          <w:lang w:eastAsia="hr-HR"/>
        </w:rPr>
        <w:t xml:space="preserve">. Ograničenje od 30 </w:t>
      </w:r>
      <w:r>
        <w:rPr>
          <w:rFonts w:ascii="Times New Roman" w:eastAsia="Times New Roman" w:hAnsi="Times New Roman" w:cs="Times New Roman"/>
          <w:sz w:val="24"/>
          <w:szCs w:val="24"/>
          <w:lang w:eastAsia="hr-HR"/>
        </w:rPr>
        <w:t>maloljetnika</w:t>
      </w:r>
      <w:r w:rsidRPr="007413A5">
        <w:rPr>
          <w:rFonts w:ascii="Times New Roman" w:eastAsia="Times New Roman" w:hAnsi="Times New Roman" w:cs="Times New Roman"/>
          <w:sz w:val="24"/>
          <w:szCs w:val="24"/>
          <w:lang w:eastAsia="hr-HR"/>
        </w:rPr>
        <w:t xml:space="preserve"> osigurava </w:t>
      </w:r>
      <w:r>
        <w:rPr>
          <w:rFonts w:ascii="Times New Roman" w:eastAsia="Times New Roman" w:hAnsi="Times New Roman" w:cs="Times New Roman"/>
          <w:sz w:val="24"/>
          <w:szCs w:val="24"/>
          <w:lang w:eastAsia="hr-HR"/>
        </w:rPr>
        <w:t>ravnotežu</w:t>
      </w:r>
      <w:r w:rsidRPr="007413A5">
        <w:rPr>
          <w:rFonts w:ascii="Times New Roman" w:eastAsia="Times New Roman" w:hAnsi="Times New Roman" w:cs="Times New Roman"/>
          <w:sz w:val="24"/>
          <w:szCs w:val="24"/>
          <w:lang w:eastAsia="hr-HR"/>
        </w:rPr>
        <w:t xml:space="preserve"> između praktične izvedivosti i kvalitete zaštite, omogu</w:t>
      </w:r>
      <w:r>
        <w:rPr>
          <w:rFonts w:ascii="Times New Roman" w:eastAsia="Times New Roman" w:hAnsi="Times New Roman" w:cs="Times New Roman"/>
          <w:sz w:val="24"/>
          <w:szCs w:val="24"/>
          <w:lang w:eastAsia="hr-HR"/>
        </w:rPr>
        <w:t>ćavaju</w:t>
      </w:r>
      <w:r w:rsidRPr="007413A5">
        <w:rPr>
          <w:rFonts w:ascii="Times New Roman" w:eastAsia="Times New Roman" w:hAnsi="Times New Roman" w:cs="Times New Roman"/>
          <w:sz w:val="24"/>
          <w:szCs w:val="24"/>
          <w:lang w:eastAsia="hr-HR"/>
        </w:rPr>
        <w:t>ći učinkovito praćenje svakog djeteta, reagiranje na potencijalno rizične situacije te pružanje adekvatne podrške u složenim azilskim postupcima.</w:t>
      </w:r>
      <w:r>
        <w:rPr>
          <w:rFonts w:ascii="Times New Roman" w:eastAsia="Times New Roman" w:hAnsi="Times New Roman" w:cs="Times New Roman"/>
          <w:sz w:val="24"/>
          <w:szCs w:val="24"/>
          <w:lang w:eastAsia="hr-HR"/>
        </w:rPr>
        <w:t xml:space="preserve"> </w:t>
      </w:r>
      <w:r w:rsidRPr="007413A5">
        <w:rPr>
          <w:rFonts w:ascii="Times New Roman" w:eastAsia="Times New Roman" w:hAnsi="Times New Roman" w:cs="Times New Roman"/>
          <w:sz w:val="24"/>
          <w:szCs w:val="24"/>
          <w:lang w:eastAsia="hr-HR"/>
        </w:rPr>
        <w:t>Također, primjena ovog standarda u praksi neće isključivati dodatne mjere prilagodbe ili raspodjele djece među skrbnicima u slučaju izvanrednih okolnosti, čime se dodatno osigurava zaštita svakog pojedinog maloljetnika bez pratnje, a sustav ostaje fleksibilan i prilagodljiv realnim situacijama</w:t>
      </w:r>
      <w:r>
        <w:rPr>
          <w:rFonts w:ascii="Times New Roman" w:eastAsia="Times New Roman" w:hAnsi="Times New Roman" w:cs="Times New Roman"/>
          <w:sz w:val="24"/>
          <w:szCs w:val="24"/>
          <w:lang w:eastAsia="hr-HR"/>
        </w:rPr>
        <w:t>.</w:t>
      </w:r>
    </w:p>
    <w:p w14:paraId="6C8CC3B8" w14:textId="77777777" w:rsidR="0040240E" w:rsidRDefault="00876AF4" w:rsidP="00971CEE">
      <w:pPr>
        <w:pStyle w:val="StandardWeb"/>
        <w:ind w:firstLine="708"/>
        <w:jc w:val="both"/>
        <w:rPr>
          <w:rFonts w:eastAsia="Times New Roman"/>
        </w:rPr>
      </w:pPr>
      <w:r w:rsidRPr="00971CEE">
        <w:rPr>
          <w:rFonts w:eastAsia="Times New Roman"/>
          <w:b/>
        </w:rPr>
        <w:t>Pravobraniteljica za djecu</w:t>
      </w:r>
      <w:r w:rsidRPr="00971CEE">
        <w:rPr>
          <w:rFonts w:eastAsia="Times New Roman"/>
        </w:rPr>
        <w:t xml:space="preserve"> pozdravila je nastojanja da se Prijedlog zakona uskladi s novim europskim zakonodavnim okvirom u području međunarodne zaštite, osobito u dijelu jačanja jamstava za djecu. Upozorila je da </w:t>
      </w:r>
      <w:r w:rsidRPr="00971CEE">
        <w:rPr>
          <w:rFonts w:eastAsia="Times New Roman"/>
          <w:b/>
        </w:rPr>
        <w:t>bi djeca, a osobito maloljetnici bez pratnje, trebali biti izrijekom navedeni kao posebna kategorija tražitelja kojima su potrebna posebna prihvatna i postupovna jamstva, sukladno Direktivi EU 2024/1346</w:t>
      </w:r>
      <w:r w:rsidRPr="00971CEE">
        <w:rPr>
          <w:rFonts w:eastAsia="Times New Roman"/>
        </w:rPr>
        <w:t xml:space="preserve">, te da se to mora jasno odraziti u općim odredbama Prijedloga, a ne samo u pojedinim posebnim člancima. </w:t>
      </w:r>
      <w:r w:rsidR="0040240E" w:rsidRPr="00971CEE">
        <w:rPr>
          <w:rFonts w:eastAsia="Times New Roman"/>
        </w:rPr>
        <w:t>Smatramo kako je ova p</w:t>
      </w:r>
      <w:r w:rsidR="0040240E" w:rsidRPr="0040240E">
        <w:rPr>
          <w:rFonts w:eastAsia="Times New Roman"/>
        </w:rPr>
        <w:t>rimjedba uvaž</w:t>
      </w:r>
      <w:r w:rsidR="0040240E">
        <w:rPr>
          <w:rFonts w:eastAsia="Times New Roman"/>
        </w:rPr>
        <w:t>ena</w:t>
      </w:r>
      <w:r w:rsidR="0040240E" w:rsidRPr="0040240E">
        <w:rPr>
          <w:rFonts w:eastAsia="Times New Roman"/>
        </w:rPr>
        <w:t xml:space="preserve"> u smislu da </w:t>
      </w:r>
      <w:r w:rsidR="0040240E">
        <w:rPr>
          <w:rFonts w:eastAsia="Times New Roman"/>
        </w:rPr>
        <w:t>Konačni pr</w:t>
      </w:r>
      <w:r w:rsidR="0040240E" w:rsidRPr="0040240E">
        <w:rPr>
          <w:rFonts w:eastAsia="Times New Roman"/>
        </w:rPr>
        <w:t>ijedlog zakona već sadrži odredbe koje posebno uređuju prava i postupovna jamstva za maloljetnike bez pratnje, uključujući ranu identifikaciju, imenovanje posebnog skrbnika, procjenu dobi te pristup informacijama i pravnoj pomoći.</w:t>
      </w:r>
      <w:r w:rsidR="0040240E">
        <w:rPr>
          <w:rFonts w:eastAsia="Times New Roman"/>
        </w:rPr>
        <w:t xml:space="preserve"> U Konačnom</w:t>
      </w:r>
      <w:r w:rsidR="0040240E" w:rsidRPr="0040240E">
        <w:rPr>
          <w:rFonts w:eastAsia="Times New Roman"/>
        </w:rPr>
        <w:t xml:space="preserve"> </w:t>
      </w:r>
      <w:r w:rsidR="0040240E">
        <w:rPr>
          <w:rFonts w:eastAsia="Times New Roman"/>
        </w:rPr>
        <w:t>p</w:t>
      </w:r>
      <w:r w:rsidR="0040240E" w:rsidRPr="0040240E">
        <w:rPr>
          <w:rFonts w:eastAsia="Times New Roman"/>
        </w:rPr>
        <w:t xml:space="preserve">rijedlogu zakona izričito </w:t>
      </w:r>
      <w:r w:rsidR="0040240E">
        <w:rPr>
          <w:rFonts w:eastAsia="Times New Roman"/>
        </w:rPr>
        <w:t xml:space="preserve">su </w:t>
      </w:r>
      <w:r w:rsidR="0040240E" w:rsidRPr="0040240E">
        <w:rPr>
          <w:rFonts w:eastAsia="Times New Roman"/>
        </w:rPr>
        <w:t>predviđena sva zakonska jamstva u skladu s relevantnim odredbama Direktive (EU) 2024/1346 i Uredbe (EU) 2024/1348, uključujući individualnu procjenu najboljeg interesa djeteta u svim fazama postupka.</w:t>
      </w:r>
      <w:r w:rsidR="0040240E">
        <w:rPr>
          <w:rFonts w:eastAsia="Times New Roman"/>
        </w:rPr>
        <w:t xml:space="preserve"> </w:t>
      </w:r>
      <w:r w:rsidR="0040240E" w:rsidRPr="0040240E">
        <w:rPr>
          <w:rFonts w:eastAsia="Times New Roman"/>
        </w:rPr>
        <w:t xml:space="preserve">Također, valja naglasiti da su uredbe EU izravno primjenjive u pravnom poretku Republike Hrvatske, što znači da se sva posebna prava i jamstva za djecu primjenjuju neposredno, neovisno o tome jesu li pojedine odredbe eksplicitno prenesene u nacionalni zakon. Nadležna tijela provode ih u praksi kroz postupke, smjernice i </w:t>
      </w:r>
      <w:r w:rsidR="0040240E">
        <w:rPr>
          <w:rFonts w:eastAsia="Times New Roman"/>
        </w:rPr>
        <w:t>interne</w:t>
      </w:r>
      <w:r w:rsidR="0040240E" w:rsidRPr="0040240E">
        <w:rPr>
          <w:rFonts w:eastAsia="Times New Roman"/>
        </w:rPr>
        <w:t xml:space="preserve"> standardne operativne procedure (SOP), čime se osigurava da prava maloljetnika budu u potpunosti zaštićena</w:t>
      </w:r>
      <w:r w:rsidR="0040240E">
        <w:rPr>
          <w:rFonts w:eastAsia="Times New Roman"/>
        </w:rPr>
        <w:t>.</w:t>
      </w:r>
    </w:p>
    <w:p w14:paraId="6F3D57B0" w14:textId="77777777" w:rsidR="00280790" w:rsidRPr="00280790" w:rsidRDefault="00280790" w:rsidP="00280790">
      <w:pPr>
        <w:pStyle w:val="StandardWeb"/>
        <w:jc w:val="both"/>
        <w:rPr>
          <w:rFonts w:eastAsia="Times New Roman"/>
          <w:b/>
        </w:rPr>
      </w:pPr>
      <w:r w:rsidRPr="00280790">
        <w:rPr>
          <w:rFonts w:eastAsia="Times New Roman"/>
          <w:b/>
        </w:rPr>
        <w:t>Klubovi zastupnika i pojedini saborski zastupnici iznijeli su</w:t>
      </w:r>
      <w:r>
        <w:rPr>
          <w:rFonts w:eastAsia="Times New Roman"/>
          <w:b/>
        </w:rPr>
        <w:t xml:space="preserve"> sljedeće primjedbe koje nisu prihvaćene:</w:t>
      </w:r>
    </w:p>
    <w:p w14:paraId="1F59DFDE" w14:textId="77777777" w:rsidR="00280790" w:rsidRPr="00280790" w:rsidRDefault="00280790" w:rsidP="00280790">
      <w:pPr>
        <w:spacing w:after="160" w:line="240" w:lineRule="auto"/>
        <w:ind w:firstLine="708"/>
        <w:jc w:val="both"/>
        <w:rPr>
          <w:rFonts w:ascii="Times New Roman" w:eastAsia="Calibri" w:hAnsi="Times New Roman" w:cs="Times New Roman"/>
          <w:sz w:val="24"/>
          <w:szCs w:val="24"/>
        </w:rPr>
      </w:pPr>
      <w:r w:rsidRPr="00280790">
        <w:rPr>
          <w:rFonts w:ascii="Times New Roman" w:eastAsia="Calibri" w:hAnsi="Times New Roman" w:cs="Times New Roman"/>
          <w:sz w:val="24"/>
          <w:szCs w:val="24"/>
        </w:rPr>
        <w:t xml:space="preserve">Pitanje </w:t>
      </w:r>
      <w:r w:rsidRPr="00280790">
        <w:rPr>
          <w:rFonts w:ascii="Times New Roman" w:eastAsia="Calibri" w:hAnsi="Times New Roman" w:cs="Times New Roman"/>
          <w:b/>
          <w:sz w:val="24"/>
          <w:szCs w:val="24"/>
        </w:rPr>
        <w:t xml:space="preserve">ograničenja pristupa prihvatilištima za međunarodne i nacionalne organizacije te organizacije civilnog društva </w:t>
      </w:r>
      <w:r w:rsidRPr="00280790">
        <w:rPr>
          <w:rFonts w:ascii="Times New Roman" w:eastAsia="Calibri" w:hAnsi="Times New Roman" w:cs="Times New Roman"/>
          <w:sz w:val="24"/>
          <w:szCs w:val="24"/>
        </w:rPr>
        <w:t>te uvjetovanje sklapanjem sporazuma o suradnji s Ministarstvom unutarnjih poslova postavili su Klub zastupnika SDP-a i Klub zastupnika Možemo!</w:t>
      </w:r>
      <w:r w:rsidRPr="00280790">
        <w:t xml:space="preserve"> </w:t>
      </w:r>
      <w:r w:rsidRPr="00280790">
        <w:rPr>
          <w:rFonts w:ascii="Times New Roman" w:eastAsia="Calibri" w:hAnsi="Times New Roman" w:cs="Times New Roman"/>
          <w:b/>
          <w:sz w:val="24"/>
          <w:szCs w:val="24"/>
        </w:rPr>
        <w:t>Primjedba se ne prihvaća</w:t>
      </w:r>
      <w:r w:rsidRPr="00280790">
        <w:rPr>
          <w:rFonts w:ascii="Times New Roman" w:eastAsia="Calibri" w:hAnsi="Times New Roman" w:cs="Times New Roman"/>
          <w:sz w:val="24"/>
          <w:szCs w:val="24"/>
        </w:rPr>
        <w:t>. Odredba kojom se omogućuje ograničavanje pristupa pravnim savjetnicima organizacija koje se bave zaštitom prava izbjeglica formulirana je sukladno potrebi zaštite nacionalne sigurnosti i javnog poretka Republike Hrvatske, što predstavlja legitiman cilj priznat i u pravu Europske unije. Navedena mogućnost ne primjenjuje se proizvoljno</w:t>
      </w:r>
      <w:r w:rsidRPr="0015511F">
        <w:rPr>
          <w:rFonts w:ascii="Times New Roman" w:eastAsia="Calibri" w:hAnsi="Times New Roman" w:cs="Times New Roman"/>
          <w:strike/>
          <w:color w:val="FF0000"/>
          <w:sz w:val="24"/>
          <w:szCs w:val="24"/>
        </w:rPr>
        <w:t>,</w:t>
      </w:r>
      <w:r w:rsidR="0015511F">
        <w:rPr>
          <w:rFonts w:ascii="Times New Roman" w:eastAsia="Calibri" w:hAnsi="Times New Roman" w:cs="Times New Roman"/>
          <w:strike/>
          <w:color w:val="FF0000"/>
          <w:sz w:val="24"/>
          <w:szCs w:val="24"/>
        </w:rPr>
        <w:t>.</w:t>
      </w:r>
      <w:r w:rsidRPr="00280790">
        <w:rPr>
          <w:rFonts w:ascii="Times New Roman" w:eastAsia="Calibri" w:hAnsi="Times New Roman" w:cs="Times New Roman"/>
          <w:sz w:val="24"/>
          <w:szCs w:val="24"/>
        </w:rPr>
        <w:t xml:space="preserve"> Također, ovom se odredbom ni na koji način ne dovodi u pitanje pravo tražitelja na pristup pravnom savjetovanju. U odnosu na navode o sužavanju pluralizma i sklapanju ugovora s organizacijama civilnog društva, ističemo kako se odabir organizacija provodi putem javnog natječaja, u skladu s propisanim uvjetima i kriterijima, koji su jednako dostupni svim zainteresiranim organizacijama. Činjenica da je ugovor sklopljen s određenim brojem organizacija odražava ispunjavanje tih uvjeta u konkretnom postupku, a ne predstavlja ograničavanje pluralizma ili izostanak kontrole nad radom Ministarstva unutarnjih poslova.</w:t>
      </w:r>
    </w:p>
    <w:p w14:paraId="55EE14E6" w14:textId="77777777" w:rsidR="00280790" w:rsidRPr="00280790" w:rsidRDefault="00280790" w:rsidP="00280790">
      <w:pPr>
        <w:spacing w:after="160" w:line="240" w:lineRule="auto"/>
        <w:ind w:firstLine="708"/>
        <w:jc w:val="both"/>
        <w:rPr>
          <w:rFonts w:ascii="Times New Roman" w:eastAsia="Calibri" w:hAnsi="Times New Roman" w:cs="Times New Roman"/>
          <w:sz w:val="24"/>
          <w:szCs w:val="24"/>
        </w:rPr>
      </w:pPr>
      <w:r w:rsidRPr="00280790">
        <w:rPr>
          <w:rFonts w:ascii="Times New Roman" w:eastAsia="Calibri" w:hAnsi="Times New Roman" w:cs="Times New Roman"/>
          <w:sz w:val="24"/>
          <w:szCs w:val="24"/>
        </w:rPr>
        <w:t xml:space="preserve">Vezano uz </w:t>
      </w:r>
      <w:r w:rsidRPr="00280790">
        <w:rPr>
          <w:rFonts w:ascii="Times New Roman" w:eastAsia="Calibri" w:hAnsi="Times New Roman" w:cs="Times New Roman"/>
          <w:b/>
          <w:sz w:val="24"/>
          <w:szCs w:val="24"/>
        </w:rPr>
        <w:t>pitanje integracije</w:t>
      </w:r>
      <w:r w:rsidRPr="00280790">
        <w:rPr>
          <w:rFonts w:ascii="Times New Roman" w:eastAsia="Calibri" w:hAnsi="Times New Roman" w:cs="Times New Roman"/>
          <w:sz w:val="24"/>
          <w:szCs w:val="24"/>
        </w:rPr>
        <w:t xml:space="preserve"> Klub zastupnika SDP-a i zastupnica Sabina Glasovac prigovorili su kako </w:t>
      </w:r>
      <w:r w:rsidRPr="00280790">
        <w:rPr>
          <w:rFonts w:ascii="Times New Roman" w:eastAsia="Calibri" w:hAnsi="Times New Roman" w:cs="Times New Roman"/>
          <w:b/>
          <w:sz w:val="24"/>
          <w:szCs w:val="24"/>
        </w:rPr>
        <w:t>tečaj učenja hrvatskog jezika</w:t>
      </w:r>
      <w:r w:rsidRPr="00280790">
        <w:rPr>
          <w:rFonts w:ascii="Times New Roman" w:eastAsia="Calibri" w:hAnsi="Times New Roman" w:cs="Times New Roman"/>
          <w:sz w:val="24"/>
          <w:szCs w:val="24"/>
        </w:rPr>
        <w:t xml:space="preserve"> za osobe s odobrenom međunarodnom zaštitom nije uspostavljen te da je moguće da korisnici budu sankcionirani zbog neispunjavanja obveza čije izvršenje ne ovisi isključivo o njoj nego o učinkovitost državnih tijela.</w:t>
      </w:r>
      <w:r w:rsidRPr="00280790">
        <w:t xml:space="preserve"> </w:t>
      </w:r>
      <w:r w:rsidRPr="00280790">
        <w:rPr>
          <w:rFonts w:ascii="Times New Roman" w:eastAsia="Calibri" w:hAnsi="Times New Roman" w:cs="Times New Roman"/>
          <w:b/>
          <w:sz w:val="24"/>
          <w:szCs w:val="24"/>
        </w:rPr>
        <w:t>Primjedba se ne prihvaća</w:t>
      </w:r>
      <w:r w:rsidRPr="00280790">
        <w:rPr>
          <w:rFonts w:ascii="Times New Roman" w:eastAsia="Calibri" w:hAnsi="Times New Roman" w:cs="Times New Roman"/>
          <w:sz w:val="24"/>
          <w:szCs w:val="24"/>
        </w:rPr>
        <w:t xml:space="preserve"> upravo iz razloga </w:t>
      </w:r>
      <w:r w:rsidRPr="00E13B71">
        <w:rPr>
          <w:rFonts w:ascii="Times New Roman" w:eastAsia="Calibri" w:hAnsi="Times New Roman" w:cs="Times New Roman"/>
          <w:sz w:val="24"/>
          <w:szCs w:val="24"/>
        </w:rPr>
        <w:t xml:space="preserve">što je članak </w:t>
      </w:r>
      <w:r w:rsidR="00FE12F5" w:rsidRPr="00E13B71">
        <w:rPr>
          <w:rFonts w:ascii="Times New Roman" w:eastAsia="Calibri" w:hAnsi="Times New Roman" w:cs="Times New Roman"/>
          <w:sz w:val="24"/>
          <w:szCs w:val="24"/>
        </w:rPr>
        <w:t>50</w:t>
      </w:r>
      <w:r w:rsidRPr="00E13B71">
        <w:rPr>
          <w:rFonts w:ascii="Times New Roman" w:eastAsia="Calibri" w:hAnsi="Times New Roman" w:cs="Times New Roman"/>
          <w:sz w:val="24"/>
          <w:szCs w:val="24"/>
        </w:rPr>
        <w:t>. Konačnog prijedloga zakona, kojim se detaljno uređuju obveze polaganja hrvatskog jezika i</w:t>
      </w:r>
      <w:r w:rsidRPr="00280790">
        <w:rPr>
          <w:rFonts w:ascii="Times New Roman" w:eastAsia="Calibri" w:hAnsi="Times New Roman" w:cs="Times New Roman"/>
          <w:sz w:val="24"/>
          <w:szCs w:val="24"/>
        </w:rPr>
        <w:t xml:space="preserve"> posljedice neispunjenja tih obveza, usklađen je s Uredbom (EU) 2024/1347 i odredbama o integraciji osoba s odobrenom međunarodnom zaštitom. Naglašavamo kako se propisana ograničenja prava i davanja primjenjuju isključivo u slučaju neispunjavanja obveza od strane samih osoba s odobrenom međunarodnom zaštitom, tj. obveznika, a ne zbog propusta države. U praksi će ministarstvo nadležno za obrazovanje osigurati da osobe imaju pristup tečajevima hrvatskog jezika u razumnom roku te da budu informirane o obvezama i rokovima, uključujući individualne prilagodbe u slučaju opravdanih poteškoća. S obzirom na to da pravilnik o načinu provedbe tečajeva tek treba biti donesen, njime će se detaljnije propisati provedba navedenih mjera i organizacija tečajeva jezika. Na taj način će se osigurati da primjena </w:t>
      </w:r>
      <w:r w:rsidRPr="00E13B71">
        <w:rPr>
          <w:rFonts w:ascii="Times New Roman" w:eastAsia="Calibri" w:hAnsi="Times New Roman" w:cs="Times New Roman"/>
          <w:sz w:val="24"/>
          <w:szCs w:val="24"/>
        </w:rPr>
        <w:t>članka 74. Zakona</w:t>
      </w:r>
      <w:r w:rsidRPr="00280790">
        <w:rPr>
          <w:rFonts w:ascii="Times New Roman" w:eastAsia="Calibri" w:hAnsi="Times New Roman" w:cs="Times New Roman"/>
          <w:sz w:val="24"/>
          <w:szCs w:val="24"/>
        </w:rPr>
        <w:t xml:space="preserve"> bude razmjerna, pravična i usmjerena na poticanje integracije, bez kažnjavanja osoba za koje propusti proizlaze iz objektivnih okolnosti.</w:t>
      </w:r>
    </w:p>
    <w:p w14:paraId="29A49FCF" w14:textId="77777777" w:rsidR="00280790" w:rsidRPr="00280790" w:rsidRDefault="00280790" w:rsidP="00280790">
      <w:pPr>
        <w:spacing w:line="240" w:lineRule="auto"/>
        <w:ind w:firstLine="708"/>
        <w:jc w:val="both"/>
        <w:rPr>
          <w:rFonts w:ascii="Times New Roman" w:hAnsi="Times New Roman" w:cs="Times New Roman"/>
          <w:sz w:val="24"/>
        </w:rPr>
      </w:pPr>
      <w:r w:rsidRPr="00280790">
        <w:rPr>
          <w:rFonts w:ascii="Times New Roman" w:hAnsi="Times New Roman" w:cs="Times New Roman"/>
          <w:b/>
          <w:sz w:val="24"/>
        </w:rPr>
        <w:t>Priznavanje troškova u postupku priznavanja inozemnih stručnih kvalifikacija</w:t>
      </w:r>
      <w:r w:rsidRPr="00280790">
        <w:rPr>
          <w:rFonts w:ascii="Times New Roman" w:hAnsi="Times New Roman" w:cs="Times New Roman"/>
          <w:sz w:val="24"/>
        </w:rPr>
        <w:t xml:space="preserve"> u reguliranim profesijama postavio je Klub zastupnika SDP-a.</w:t>
      </w:r>
      <w:r w:rsidRPr="00280790">
        <w:t xml:space="preserve"> </w:t>
      </w:r>
      <w:r w:rsidRPr="00280790">
        <w:rPr>
          <w:rFonts w:ascii="Times New Roman" w:hAnsi="Times New Roman" w:cs="Times New Roman"/>
          <w:b/>
          <w:sz w:val="24"/>
        </w:rPr>
        <w:t>Primjedba nije uvažena</w:t>
      </w:r>
      <w:r w:rsidRPr="00280790">
        <w:rPr>
          <w:rFonts w:ascii="Times New Roman" w:hAnsi="Times New Roman" w:cs="Times New Roman"/>
          <w:sz w:val="24"/>
        </w:rPr>
        <w:t>. Naglašavamo kako zakonodavac prepoznaje važnost potpore socijalnoj i profesionalnoj integraciji osoba s odobrenom međunarodnom i privremenom zaštitom, posebno u deficitarnim reguliranim profesijama. Međutim, trenutno Zakon propisuje osnovna prava i obveze te pokriva troškove prijevoda potrebnih dokumenata za priznavanje kvalifikacija ako osobe ne raspolažu dovoljnim novčanim sredstvima. Pitanja potpore u pokrivanju naknada komorama ili dodatnih troškova priznanja inozemnih stručnih kvalifikacija mogu se razmotriti kroz posebne programe i financijske instrumente nadležnih tijela, izvan okvira Zakona o međunarodnoj i privremenoj zaštiti.</w:t>
      </w:r>
    </w:p>
    <w:p w14:paraId="2B93A363" w14:textId="77777777" w:rsidR="00280790" w:rsidRPr="00280790" w:rsidRDefault="00280790" w:rsidP="00280790">
      <w:pPr>
        <w:spacing w:line="240" w:lineRule="auto"/>
        <w:jc w:val="both"/>
        <w:rPr>
          <w:rFonts w:ascii="Times New Roman" w:hAnsi="Times New Roman" w:cs="Times New Roman"/>
          <w:sz w:val="24"/>
        </w:rPr>
      </w:pPr>
      <w:r w:rsidRPr="00280790">
        <w:rPr>
          <w:rFonts w:ascii="Times New Roman" w:hAnsi="Times New Roman" w:cs="Times New Roman"/>
        </w:rPr>
        <w:tab/>
      </w:r>
      <w:r w:rsidRPr="00280790">
        <w:rPr>
          <w:rFonts w:ascii="Times New Roman" w:hAnsi="Times New Roman" w:cs="Times New Roman"/>
          <w:sz w:val="24"/>
        </w:rPr>
        <w:t xml:space="preserve">Klub zastupnika Centra i Nezavisne platforme Sjevera izrazio je zabrinutost vezano za propisivanje </w:t>
      </w:r>
      <w:r w:rsidRPr="00280790">
        <w:rPr>
          <w:rFonts w:ascii="Times New Roman" w:hAnsi="Times New Roman" w:cs="Times New Roman"/>
          <w:b/>
          <w:sz w:val="24"/>
        </w:rPr>
        <w:t>maksimalnog broja maloljetnika bez pratnje po jednom skrbniku</w:t>
      </w:r>
      <w:r w:rsidRPr="00280790">
        <w:rPr>
          <w:rFonts w:ascii="Times New Roman" w:hAnsi="Times New Roman" w:cs="Times New Roman"/>
          <w:sz w:val="24"/>
        </w:rPr>
        <w:t xml:space="preserve"> u izvanrednim okolnostima koji iznosi 50. Iako uvažavamo zabrinutost, u vezi s maksimalnim brojem maloljetnika bez pratnje po posebnom skrbniku u iznimnim situacijama, naglašavamo kako propisivanje maksimalnog broja u redovnim situacijama od 30 maloljetnika te 50 u slučaju masovnog priljeva osigurava ravnotežu između praktične izvedivosti i kvalitete zaštite, omogućavajući učinkovito praćenje svakog djeteta, reagiranje na potencijalno rizične situacije te pružanje adekvatne podrške u složenim azilskim postupcima. Također, primjena ovog standarda u praksi neće isključivati dodatne mjere prilagodbe ili raspodjele djece među skrbnicima u slučaju izvanrednih okolnosti, čime se dodatno osigurava zaštita svakog pojedinog maloljetnika bez pratnje, a sustav ostaje fleksibilan i prilagodljiv realnim situacijama.</w:t>
      </w:r>
    </w:p>
    <w:p w14:paraId="59EFE8FA" w14:textId="77777777" w:rsidR="00280790" w:rsidRPr="00280790" w:rsidRDefault="00280790" w:rsidP="00280790">
      <w:pPr>
        <w:tabs>
          <w:tab w:val="num" w:pos="0"/>
        </w:tabs>
        <w:spacing w:after="0" w:line="240" w:lineRule="auto"/>
        <w:jc w:val="both"/>
        <w:rPr>
          <w:rFonts w:ascii="Times New Roman" w:eastAsia="Times New Roman" w:hAnsi="Times New Roman" w:cs="Times New Roman"/>
          <w:sz w:val="24"/>
          <w:szCs w:val="24"/>
          <w:lang w:eastAsia="hr-HR"/>
        </w:rPr>
      </w:pPr>
      <w:r w:rsidRPr="00280790">
        <w:rPr>
          <w:rFonts w:ascii="Times New Roman" w:eastAsia="Times New Roman" w:hAnsi="Times New Roman" w:cs="Times New Roman"/>
          <w:sz w:val="24"/>
          <w:szCs w:val="24"/>
          <w:lang w:eastAsia="hr-HR"/>
        </w:rPr>
        <w:tab/>
        <w:t xml:space="preserve">Klub zastupnika Centra i Nezavisne platforme Sjevera ukazali su kako </w:t>
      </w:r>
      <w:r w:rsidRPr="00280790">
        <w:rPr>
          <w:rFonts w:ascii="Times New Roman" w:eastAsia="Times New Roman" w:hAnsi="Times New Roman" w:cs="Times New Roman"/>
          <w:b/>
          <w:sz w:val="24"/>
          <w:szCs w:val="24"/>
          <w:lang w:eastAsia="hr-HR"/>
        </w:rPr>
        <w:t>ograničavanje prava na žalbu i skraćivanje rokova mora biti iznimka, a ne smije biti pravilo</w:t>
      </w:r>
      <w:r w:rsidRPr="00280790">
        <w:rPr>
          <w:rFonts w:ascii="Times New Roman" w:eastAsia="Times New Roman" w:hAnsi="Times New Roman" w:cs="Times New Roman"/>
          <w:sz w:val="24"/>
          <w:szCs w:val="24"/>
          <w:lang w:eastAsia="hr-HR"/>
        </w:rPr>
        <w:t xml:space="preserve">. Naglašavamo kako se ovim Zakonom nipošto ne ograničava pravo na žalbu. Naime, svakom tražitelju međunarodne zaštite omogućava se pokretanje upravnog spora pred nadležnim upravnim sudom. Ograničenje se zapravo odnosi samo na činjenicu odgađali ta tužba izvršenje rješenja ili ne. Također, ukazujemo kako je najkraći rok za pokretanje upravnog spora 5 radnih dana i odnosi se na zahtjeve koji podliježu postupku na granici dok je rok za sve redovne postupke za podnošenje tužbi 30 dana. Važnim smatramo naglasiti kako tražitelji imaju pravo na besplatnu pravnu pomoć, uključujući i usluge prevođenja, koje troškove snosi Ministarstvo unutarnjih poslova. </w:t>
      </w:r>
    </w:p>
    <w:p w14:paraId="63C99AC1" w14:textId="77777777" w:rsidR="00280790" w:rsidRPr="00280790" w:rsidRDefault="00280790" w:rsidP="00280790">
      <w:pPr>
        <w:spacing w:after="160" w:line="259" w:lineRule="auto"/>
      </w:pPr>
    </w:p>
    <w:p w14:paraId="4842D972" w14:textId="77777777" w:rsidR="007413A5" w:rsidRDefault="007413A5"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479CC381" w14:textId="77777777" w:rsidR="007413A5" w:rsidRDefault="007413A5"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64050494" w14:textId="77777777" w:rsidR="007413A5" w:rsidRDefault="007413A5"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2F8D7E01" w14:textId="77777777" w:rsidR="007413A5" w:rsidRDefault="007413A5"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6227B6D7" w14:textId="77777777" w:rsidR="007413A5" w:rsidRDefault="007413A5"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289E4513" w14:textId="77777777" w:rsidR="007413A5" w:rsidRDefault="007413A5"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5ACCC41D" w14:textId="77777777" w:rsidR="00F3230A" w:rsidRDefault="00C567DC"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TEKST ODREDBI VAŽEĆEG </w:t>
      </w:r>
      <w:r w:rsidR="003E33E3" w:rsidRPr="006D65D4">
        <w:rPr>
          <w:rFonts w:ascii="Times New Roman" w:eastAsia="Times New Roman" w:hAnsi="Times New Roman" w:cs="Times New Roman"/>
          <w:b/>
          <w:sz w:val="24"/>
          <w:szCs w:val="24"/>
          <w:lang w:eastAsia="hr-HR"/>
        </w:rPr>
        <w:t>ZAKONA KOJE SE MIJENJAJU</w:t>
      </w:r>
      <w:r w:rsidRPr="006D65D4">
        <w:rPr>
          <w:rFonts w:ascii="Times New Roman" w:eastAsia="Times New Roman" w:hAnsi="Times New Roman" w:cs="Times New Roman"/>
          <w:b/>
          <w:sz w:val="24"/>
          <w:szCs w:val="24"/>
          <w:lang w:eastAsia="hr-HR"/>
        </w:rPr>
        <w:t>,</w:t>
      </w:r>
    </w:p>
    <w:p w14:paraId="7C8C810C" w14:textId="77777777" w:rsidR="003E33E3" w:rsidRPr="006D65D4" w:rsidRDefault="003E33E3"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 </w:t>
      </w:r>
      <w:r w:rsidR="00C567DC" w:rsidRPr="006D65D4">
        <w:rPr>
          <w:rFonts w:ascii="Times New Roman" w:eastAsia="Times New Roman" w:hAnsi="Times New Roman" w:cs="Times New Roman"/>
          <w:b/>
          <w:sz w:val="24"/>
          <w:szCs w:val="24"/>
          <w:lang w:eastAsia="hr-HR"/>
        </w:rPr>
        <w:t>ODNOSNO</w:t>
      </w:r>
      <w:r w:rsidRPr="006D65D4">
        <w:rPr>
          <w:rFonts w:ascii="Times New Roman" w:eastAsia="Times New Roman" w:hAnsi="Times New Roman" w:cs="Times New Roman"/>
          <w:b/>
          <w:sz w:val="24"/>
          <w:szCs w:val="24"/>
          <w:lang w:eastAsia="hr-HR"/>
        </w:rPr>
        <w:t xml:space="preserve"> DOPUNJUJU</w:t>
      </w:r>
    </w:p>
    <w:p w14:paraId="353F9482" w14:textId="77777777" w:rsidR="00C567DC" w:rsidRPr="006D65D4" w:rsidRDefault="00C567DC" w:rsidP="006D65D4">
      <w:pPr>
        <w:spacing w:beforeLines="30" w:before="72" w:afterLines="30" w:after="72" w:line="240" w:lineRule="auto"/>
        <w:jc w:val="center"/>
        <w:rPr>
          <w:rFonts w:ascii="Times New Roman" w:eastAsia="Times New Roman" w:hAnsi="Times New Roman" w:cs="Times New Roman"/>
          <w:sz w:val="24"/>
          <w:szCs w:val="24"/>
          <w:lang w:eastAsia="hr-HR"/>
        </w:rPr>
      </w:pPr>
    </w:p>
    <w:p w14:paraId="63310F79" w14:textId="77777777" w:rsidR="006F1BEC" w:rsidRPr="006D65D4" w:rsidRDefault="00197BCB" w:rsidP="006D65D4">
      <w:pPr>
        <w:spacing w:beforeLines="30" w:before="72" w:afterLines="30" w:after="72"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2. </w:t>
      </w:r>
    </w:p>
    <w:p w14:paraId="6C2B8366" w14:textId="77777777" w:rsidR="00A13D5C" w:rsidRPr="006D65D4" w:rsidRDefault="00A13D5C" w:rsidP="006D65D4">
      <w:pPr>
        <w:spacing w:beforeLines="30" w:before="72" w:afterLines="30" w:after="72" w:line="240" w:lineRule="auto"/>
        <w:jc w:val="center"/>
        <w:rPr>
          <w:rFonts w:ascii="Times New Roman" w:eastAsia="Times New Roman" w:hAnsi="Times New Roman" w:cs="Times New Roman"/>
          <w:sz w:val="24"/>
          <w:szCs w:val="24"/>
          <w:lang w:eastAsia="hr-HR"/>
        </w:rPr>
      </w:pPr>
    </w:p>
    <w:p w14:paraId="5C5CD637" w14:textId="77777777" w:rsidR="006F1BEC" w:rsidRPr="006D65D4" w:rsidRDefault="006F1BEC" w:rsidP="00EA62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Ovim se Zakonom u pravni poredak Republike Hrvatske prenose sljedeće direktive Europske unije:</w:t>
      </w:r>
    </w:p>
    <w:p w14:paraId="7092E70D"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Vijeća 2001/55/EZ od 20. srpnja 2001. o minimalnim standardima za dodjelu privremene zaštite u slučaju masovnog priljeva raseljenih osoba te o mjerama za promicanje uravnoteženih napora država članica pri prihvatu i snošenju posljedica prihvata tih osoba, (SL L 212, 7. 8. 2001.)</w:t>
      </w:r>
    </w:p>
    <w:p w14:paraId="4EB6CD37"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Vijeća 2003/86/EZ od 22. rujna 2003. o pravu na spajanje obitelji, (SL L 251, 3. 10. 2003.)</w:t>
      </w:r>
    </w:p>
    <w:p w14:paraId="55EB9B9C"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(preinačena), (SL L 337, 20. 12. 2011.)</w:t>
      </w:r>
    </w:p>
    <w:p w14:paraId="4ABD8756"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2013/32/EU Europskog parlamenta i Vijeća od 26. lipnja 2013. o zajedničkim postupcima za priznavanje i oduzimanje međunarodne zaštite (preinačena), (SL L 180, 29. 6. 2013.)</w:t>
      </w:r>
    </w:p>
    <w:p w14:paraId="63FDDC03" w14:textId="77777777" w:rsidR="006F1BEC"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2013/33/EU Europskog parlamenta i Vijeća od 26. lipnja 2013. o utvrđivanju standarda za prihvat podnositelja zahtjeva za međunarodnu zaštitu (preinačena), (SL L 180/96, 29. 6. 2013.).</w:t>
      </w:r>
    </w:p>
    <w:p w14:paraId="1CEE3CE7" w14:textId="77777777" w:rsidR="00EA6247" w:rsidRPr="006D65D4" w:rsidRDefault="00EA6247" w:rsidP="00F579DF">
      <w:pPr>
        <w:spacing w:after="0" w:line="240" w:lineRule="auto"/>
        <w:ind w:left="284" w:hanging="284"/>
        <w:jc w:val="both"/>
        <w:rPr>
          <w:rFonts w:ascii="Times New Roman" w:eastAsia="Times New Roman" w:hAnsi="Times New Roman" w:cs="Times New Roman"/>
          <w:sz w:val="24"/>
          <w:szCs w:val="24"/>
          <w:lang w:eastAsia="hr-HR"/>
        </w:rPr>
      </w:pPr>
    </w:p>
    <w:p w14:paraId="7AA32D46"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Ovim se Zakonom uređuje primjena sljedećih uredbi Europske unije:</w:t>
      </w:r>
    </w:p>
    <w:p w14:paraId="610CE1F2"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13" w:history="1">
        <w:r w:rsidRPr="004B4270">
          <w:rPr>
            <w:rFonts w:ascii="Times New Roman" w:eastAsia="Times New Roman" w:hAnsi="Times New Roman" w:cs="Times New Roman"/>
            <w:sz w:val="24"/>
            <w:szCs w:val="24"/>
            <w:lang w:eastAsia="hr-HR"/>
          </w:rPr>
          <w:t>Uredba Komisije (EZ) br. 1560/2003</w:t>
        </w:r>
      </w:hyperlink>
      <w:r w:rsidRPr="006D65D4">
        <w:rPr>
          <w:rFonts w:ascii="Times New Roman" w:eastAsia="Times New Roman" w:hAnsi="Times New Roman" w:cs="Times New Roman"/>
          <w:sz w:val="24"/>
          <w:szCs w:val="24"/>
          <w:lang w:eastAsia="hr-HR"/>
        </w:rPr>
        <w:t xml:space="preserve"> od 2. rujna 2003. o utvrđivanju detaljnih pravila za primjenu Uredbe Vijeća (EZ) br. 343/2003 o uvođenju kriterija i mehanizama za utvrđivanje države članice odgovorne za razmatranje zahtjeva za azil koji državljanin treće zemlje podnosi u jednoj od država članica, (SL L 222, 5. 9. 2003.)</w:t>
      </w:r>
    </w:p>
    <w:p w14:paraId="4644E325"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14" w:history="1">
        <w:r w:rsidRPr="004B4270">
          <w:rPr>
            <w:rFonts w:ascii="Times New Roman" w:eastAsia="Times New Roman" w:hAnsi="Times New Roman" w:cs="Times New Roman"/>
            <w:sz w:val="24"/>
            <w:szCs w:val="24"/>
            <w:lang w:eastAsia="hr-HR"/>
          </w:rPr>
          <w:t>Uredba (EU) br. 603/2013</w:t>
        </w:r>
      </w:hyperlink>
      <w:r w:rsidRPr="006D65D4">
        <w:rPr>
          <w:rFonts w:ascii="Times New Roman" w:eastAsia="Times New Roman" w:hAnsi="Times New Roman" w:cs="Times New Roman"/>
          <w:sz w:val="24"/>
          <w:szCs w:val="24"/>
          <w:lang w:eastAsia="hr-HR"/>
        </w:rPr>
        <w:t xml:space="preserve"> Europskog parlamenta i Vijeća od 26. lipnja 2013. o uspostavi sustava »Eurodac« za usporedbu otisaka prstiju za učinkovitu primjenu Uredbe (EU) br. 604/2013 o utvrđivanju kriterija i mehanizama za određivanje države članice odgovorne za razmatranje zahtjeva za međunarodnu zaštitu koji je u jednoj od država članica podnio državljanin treće zemlje ili osoba bez državljanstva i o zahtjevima za usporedbu s podacima iz Eurodaca od strane tijela kaznenog progona država članica i Europola u svrhu kaznenog progona te o izmjeni Uredbe (EU) br. 1077/2011 o osnivanju Europske agencije za operativno upravljanje opsežnim informacijskim sustavima u području slobode, sigurnosti i pravde (preinaka), (SL L 180, 29. 6. 2013.)</w:t>
      </w:r>
    </w:p>
    <w:p w14:paraId="5BCAE14D"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w:t>
      </w:r>
      <w:hyperlink r:id="rId15" w:history="1">
        <w:r w:rsidRPr="004B4270">
          <w:rPr>
            <w:rFonts w:ascii="Times New Roman" w:eastAsia="Times New Roman" w:hAnsi="Times New Roman" w:cs="Times New Roman"/>
            <w:sz w:val="24"/>
            <w:szCs w:val="24"/>
            <w:lang w:eastAsia="hr-HR"/>
          </w:rPr>
          <w:t>Uredba (EU) br. 604/2013</w:t>
        </w:r>
      </w:hyperlink>
      <w:r w:rsidRPr="006D65D4">
        <w:rPr>
          <w:rFonts w:ascii="Times New Roman" w:eastAsia="Times New Roman" w:hAnsi="Times New Roman" w:cs="Times New Roman"/>
          <w:sz w:val="24"/>
          <w:szCs w:val="24"/>
          <w:lang w:eastAsia="hr-HR"/>
        </w:rPr>
        <w:t xml:space="preserve"> Europskog parlamenta i Vijeća od 26. lipnja 2013. o utvrđivanju kriterija i mehanizama za određivanje države članice odgovorne za razmatranje zahtjeva za međunarodnu zaštitu koji je u jednoj od država članica podnio državljanin treće zemlje ili osoba bez državljanstva (preinaka), (SL L 180, 29. 6. 2013.)</w:t>
      </w:r>
    </w:p>
    <w:p w14:paraId="11321F2B"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16" w:history="1">
        <w:r w:rsidRPr="004B4270">
          <w:rPr>
            <w:rFonts w:ascii="Times New Roman" w:eastAsia="Times New Roman" w:hAnsi="Times New Roman" w:cs="Times New Roman"/>
            <w:sz w:val="24"/>
            <w:szCs w:val="24"/>
            <w:lang w:eastAsia="hr-HR"/>
          </w:rPr>
          <w:t>Provedbena Uredba Komisije (EU) br. 118/2014</w:t>
        </w:r>
      </w:hyperlink>
      <w:r w:rsidRPr="006D65D4">
        <w:rPr>
          <w:rFonts w:ascii="Times New Roman" w:eastAsia="Times New Roman" w:hAnsi="Times New Roman" w:cs="Times New Roman"/>
          <w:sz w:val="24"/>
          <w:szCs w:val="24"/>
          <w:lang w:eastAsia="hr-HR"/>
        </w:rPr>
        <w:t xml:space="preserve"> od 30. siječnja 2014. o izmjeni Uredbe (EZ) br. 1560/2003 o utvrđivanju detaljnih pravila za primjenu Uredbe Vijeća (EZ) br. 343/2003 o uvođenju kriterija i mehanizama za utvrđivanje države članice odgovorne za razmatranje zahtjeva za azil koji državljanin treće zemlje podnosi u jednoj od država članica, (SL L 39, 8. 2. 2014.)</w:t>
      </w:r>
    </w:p>
    <w:p w14:paraId="4AE26014"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bookmarkStart w:id="4" w:name="_Hlk130743363"/>
      <w:r w:rsidR="00F579DF">
        <w:rPr>
          <w:rFonts w:ascii="Times New Roman" w:eastAsia="Times New Roman" w:hAnsi="Times New Roman" w:cs="Times New Roman"/>
          <w:sz w:val="24"/>
          <w:szCs w:val="24"/>
          <w:lang w:eastAsia="hr-HR"/>
        </w:rPr>
        <w:tab/>
      </w:r>
      <w:hyperlink r:id="rId17" w:history="1">
        <w:r w:rsidRPr="004B4270">
          <w:rPr>
            <w:rFonts w:ascii="Times New Roman" w:eastAsia="Times New Roman" w:hAnsi="Times New Roman" w:cs="Times New Roman"/>
            <w:sz w:val="24"/>
            <w:szCs w:val="24"/>
            <w:lang w:eastAsia="hr-HR"/>
          </w:rPr>
          <w:t>Uredba (EU) 2021/2303</w:t>
        </w:r>
      </w:hyperlink>
      <w:r w:rsidRPr="006D65D4">
        <w:rPr>
          <w:rFonts w:ascii="Times New Roman" w:eastAsia="Times New Roman" w:hAnsi="Times New Roman" w:cs="Times New Roman"/>
          <w:sz w:val="24"/>
          <w:szCs w:val="24"/>
          <w:lang w:eastAsia="hr-HR"/>
        </w:rPr>
        <w:t xml:space="preserve"> Europskog parlamenta i Vijeća od 15. prosinca 2021. o Agenciji Europske unije za azil i stavljanju izvan snage Uredbe (EU) br. 439/2010 (SL L 468, 30. 12. 2021.)</w:t>
      </w:r>
      <w:bookmarkEnd w:id="4"/>
    </w:p>
    <w:p w14:paraId="698CC697" w14:textId="77777777" w:rsidR="006F1BEC" w:rsidRPr="006D65D4" w:rsidRDefault="006F1BEC" w:rsidP="00F579DF">
      <w:pPr>
        <w:shd w:val="clear" w:color="auto" w:fill="FFFFFF"/>
        <w:spacing w:after="0" w:line="240" w:lineRule="auto"/>
        <w:ind w:left="284" w:hanging="284"/>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18" w:history="1">
        <w:r w:rsidRPr="004B4270">
          <w:rPr>
            <w:rFonts w:ascii="Times New Roman" w:eastAsia="Times New Roman" w:hAnsi="Times New Roman" w:cs="Times New Roman"/>
            <w:sz w:val="24"/>
            <w:szCs w:val="24"/>
            <w:lang w:eastAsia="hr-HR"/>
          </w:rPr>
          <w:t>Uredba (EU) 2024/1351</w:t>
        </w:r>
      </w:hyperlink>
      <w:r w:rsidRPr="006D65D4">
        <w:rPr>
          <w:rFonts w:ascii="Times New Roman" w:eastAsia="Times New Roman" w:hAnsi="Times New Roman" w:cs="Times New Roman"/>
          <w:sz w:val="24"/>
          <w:szCs w:val="24"/>
          <w:lang w:eastAsia="hr-HR"/>
        </w:rPr>
        <w:t xml:space="preserve"> Europskog parlamenta i Vijeća od 14. svibnja 2024. o upravljanju azilom i migracijama, izmjeni uredbi (EU) 2021/1147 i (EU) 2021/1060 i stavljanju izvan snage Uredbe (EU) br. 604/2013 (SL L 2024/1351, 22. 5. 2024., u daljnjem tekstu: Uredba (EU) 2024/1351)</w:t>
      </w:r>
    </w:p>
    <w:p w14:paraId="58AB7B33" w14:textId="77777777" w:rsidR="006F1BEC"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Calibri" w:hAnsi="Times New Roman" w:cs="Times New Roman"/>
          <w:sz w:val="24"/>
          <w:szCs w:val="24"/>
        </w:rPr>
        <w:t xml:space="preserve">– </w:t>
      </w:r>
      <w:r w:rsidR="00F579DF">
        <w:rPr>
          <w:rFonts w:ascii="Times New Roman" w:eastAsia="Calibri" w:hAnsi="Times New Roman" w:cs="Times New Roman"/>
          <w:sz w:val="24"/>
          <w:szCs w:val="24"/>
        </w:rPr>
        <w:tab/>
      </w:r>
      <w:hyperlink r:id="rId19" w:history="1">
        <w:r w:rsidRPr="004B4270">
          <w:rPr>
            <w:rFonts w:ascii="Times New Roman" w:eastAsia="Calibri" w:hAnsi="Times New Roman" w:cs="Times New Roman"/>
            <w:sz w:val="24"/>
            <w:szCs w:val="24"/>
          </w:rPr>
          <w:t>Uredba (EU) 2024/1359</w:t>
        </w:r>
      </w:hyperlink>
      <w:r w:rsidRPr="006D65D4">
        <w:rPr>
          <w:rFonts w:ascii="Times New Roman" w:eastAsia="Calibri" w:hAnsi="Times New Roman" w:cs="Times New Roman"/>
          <w:sz w:val="24"/>
          <w:szCs w:val="24"/>
        </w:rPr>
        <w:t xml:space="preserve"> Europskog parlamenta i Vijeća od 14. svibnja 2024. o kriznim situacijama i situacijama više sile u području migracija i azila i izmjeni Uredbe (EU) 2021/1147 (SL L 2024/1359, 22. 5. 2024., u daljnjem tekstu: Uredba (EU) 2024/1359)</w:t>
      </w:r>
      <w:r w:rsidRPr="006D65D4">
        <w:rPr>
          <w:rFonts w:ascii="Times New Roman" w:eastAsia="Times New Roman" w:hAnsi="Times New Roman" w:cs="Times New Roman"/>
          <w:sz w:val="24"/>
          <w:szCs w:val="24"/>
          <w:lang w:eastAsia="hr-HR"/>
        </w:rPr>
        <w:t>.</w:t>
      </w:r>
    </w:p>
    <w:p w14:paraId="45A24664" w14:textId="77777777" w:rsidR="00EA6247" w:rsidRPr="006D65D4" w:rsidRDefault="00EA6247" w:rsidP="00EA6247">
      <w:pPr>
        <w:spacing w:after="0" w:line="240" w:lineRule="auto"/>
        <w:jc w:val="both"/>
        <w:rPr>
          <w:rFonts w:ascii="Times New Roman" w:eastAsia="Times New Roman" w:hAnsi="Times New Roman" w:cs="Times New Roman"/>
          <w:sz w:val="24"/>
          <w:szCs w:val="24"/>
          <w:lang w:eastAsia="hr-HR"/>
        </w:rPr>
      </w:pPr>
    </w:p>
    <w:p w14:paraId="7D73559F" w14:textId="77777777" w:rsidR="006F1BEC" w:rsidRDefault="006F1BEC" w:rsidP="00EA62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unutarnjih poslova (u daljnjem tekstu: Ministarstvo) uspostavlja neposrednu suradnju i razmjenu informacija s Europskom komisijom o provođenju direktiva iz stavka 1. ovoga članka i uredbi iz stavka 2. ovoga članka, sukladno njihovim odredbama o suradnji.</w:t>
      </w:r>
    </w:p>
    <w:p w14:paraId="4CA8B929" w14:textId="77777777" w:rsidR="00EA6247" w:rsidRPr="006D65D4" w:rsidRDefault="00EA6247" w:rsidP="00EA6247">
      <w:pPr>
        <w:spacing w:after="0" w:line="240" w:lineRule="auto"/>
        <w:jc w:val="both"/>
        <w:rPr>
          <w:rFonts w:ascii="Times New Roman" w:eastAsia="Times New Roman" w:hAnsi="Times New Roman" w:cs="Times New Roman"/>
          <w:sz w:val="24"/>
          <w:szCs w:val="24"/>
          <w:lang w:eastAsia="hr-HR"/>
        </w:rPr>
      </w:pPr>
    </w:p>
    <w:p w14:paraId="7FD4323B" w14:textId="77777777" w:rsidR="006F1BEC" w:rsidRPr="006D65D4" w:rsidRDefault="006F1BEC" w:rsidP="00EA6247">
      <w:pPr>
        <w:spacing w:after="0" w:line="240" w:lineRule="auto"/>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sz w:val="24"/>
          <w:szCs w:val="24"/>
          <w:lang w:eastAsia="hr-HR"/>
        </w:rPr>
        <w:t>(4) Suradnja i razmjena informacija s Europskom komisijom iz stavka 3. ovoga članka provodit će se putem obrasca za izvješćivanje koji će ministar nadležan za unutarnje poslove propisati pravilnikom kojim se uređuju obrasci i zbirke podataka u postupku odobrenja međunarodne i privremene zaštite.</w:t>
      </w:r>
    </w:p>
    <w:p w14:paraId="0A98078F" w14:textId="77777777" w:rsidR="006F1BEC" w:rsidRPr="006D65D4" w:rsidRDefault="006F1BEC" w:rsidP="006D65D4">
      <w:pPr>
        <w:tabs>
          <w:tab w:val="left" w:pos="3836"/>
        </w:tabs>
        <w:spacing w:after="0" w:line="240" w:lineRule="auto"/>
        <w:rPr>
          <w:rFonts w:ascii="Times New Roman" w:eastAsia="Times New Roman" w:hAnsi="Times New Roman" w:cs="Times New Roman"/>
          <w:b/>
          <w:sz w:val="24"/>
          <w:szCs w:val="24"/>
          <w:lang w:eastAsia="hr-HR"/>
        </w:rPr>
      </w:pPr>
    </w:p>
    <w:p w14:paraId="0566B1D3" w14:textId="77777777" w:rsidR="006F1BEC" w:rsidRPr="006D65D4" w:rsidRDefault="006F1BEC" w:rsidP="005C5347">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w:t>
      </w:r>
    </w:p>
    <w:p w14:paraId="4FC099F5" w14:textId="77777777" w:rsidR="00A13D5C" w:rsidRPr="006D65D4" w:rsidRDefault="00A13D5C" w:rsidP="005C5347">
      <w:pPr>
        <w:spacing w:after="0" w:line="240" w:lineRule="auto"/>
        <w:jc w:val="center"/>
        <w:rPr>
          <w:rFonts w:ascii="Times New Roman" w:eastAsia="Times New Roman" w:hAnsi="Times New Roman" w:cs="Times New Roman"/>
          <w:sz w:val="24"/>
          <w:szCs w:val="24"/>
          <w:lang w:eastAsia="hr-HR"/>
        </w:rPr>
      </w:pPr>
    </w:p>
    <w:p w14:paraId="2ADF2F96" w14:textId="77777777" w:rsidR="006F1BEC"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Odredbe Zakona o strancima na odgovarajući način primjenjuju se na tražitelje međunarodne zaštite, azilante, strance pod supsidijarnom zaštitom i strance pod privremenom zaštitom.</w:t>
      </w:r>
    </w:p>
    <w:p w14:paraId="4F315054" w14:textId="77777777" w:rsidR="005C5347" w:rsidRPr="006D65D4" w:rsidRDefault="005C5347" w:rsidP="005C5347">
      <w:pPr>
        <w:spacing w:after="0" w:line="240" w:lineRule="auto"/>
        <w:jc w:val="both"/>
        <w:rPr>
          <w:rFonts w:ascii="Times New Roman" w:eastAsia="Times New Roman" w:hAnsi="Times New Roman" w:cs="Times New Roman"/>
          <w:sz w:val="24"/>
          <w:szCs w:val="24"/>
          <w:lang w:eastAsia="hr-HR"/>
        </w:rPr>
      </w:pPr>
    </w:p>
    <w:p w14:paraId="31E38141" w14:textId="77777777" w:rsidR="006F1BEC" w:rsidRPr="006D65D4"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 međunarodne zaštite nema pravo podnijeti zahtjev za odobrenje boravka sukladno odredbama Zakona o strancima. Azilant i stranac pod supsidijarnom zaštitom nema pravo podnijeti zahtjev za odobrenje privremenog ili autonomnog boravka sukladno odredbama Zakona o strancima.</w:t>
      </w:r>
    </w:p>
    <w:p w14:paraId="7FE2732D" w14:textId="77777777" w:rsidR="006F1BEC" w:rsidRPr="006D65D4" w:rsidRDefault="006F1BEC" w:rsidP="006D65D4">
      <w:pPr>
        <w:tabs>
          <w:tab w:val="left" w:pos="3836"/>
        </w:tabs>
        <w:spacing w:after="0" w:line="240" w:lineRule="auto"/>
        <w:rPr>
          <w:rFonts w:ascii="Times New Roman" w:eastAsia="Times New Roman" w:hAnsi="Times New Roman" w:cs="Times New Roman"/>
          <w:b/>
          <w:sz w:val="24"/>
          <w:szCs w:val="24"/>
          <w:lang w:eastAsia="hr-HR"/>
        </w:rPr>
      </w:pPr>
    </w:p>
    <w:p w14:paraId="2D697A03" w14:textId="77777777" w:rsidR="006F1BEC" w:rsidRPr="006D65D4" w:rsidRDefault="006F1BEC" w:rsidP="005C5347">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 </w:t>
      </w:r>
    </w:p>
    <w:p w14:paraId="427A97E3" w14:textId="77777777" w:rsidR="00A13D5C" w:rsidRPr="006D65D4" w:rsidRDefault="00A13D5C" w:rsidP="005C5347">
      <w:pPr>
        <w:spacing w:after="0" w:line="240" w:lineRule="auto"/>
        <w:jc w:val="center"/>
        <w:rPr>
          <w:rFonts w:ascii="Times New Roman" w:eastAsia="Times New Roman" w:hAnsi="Times New Roman" w:cs="Times New Roman"/>
          <w:sz w:val="24"/>
          <w:szCs w:val="24"/>
          <w:lang w:eastAsia="hr-HR"/>
        </w:rPr>
      </w:pPr>
    </w:p>
    <w:p w14:paraId="7421AE49" w14:textId="77777777" w:rsidR="006F1BEC"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Pojedini izrazi, u smislu ovoga Zakona, imaju sljedeće značenje:</w:t>
      </w:r>
    </w:p>
    <w:p w14:paraId="4B282A05" w14:textId="77777777" w:rsidR="00E50958" w:rsidRPr="006D65D4" w:rsidRDefault="00E50958" w:rsidP="005C5347">
      <w:pPr>
        <w:spacing w:after="0" w:line="240" w:lineRule="auto"/>
        <w:jc w:val="both"/>
        <w:rPr>
          <w:rFonts w:ascii="Times New Roman" w:eastAsia="Times New Roman" w:hAnsi="Times New Roman" w:cs="Times New Roman"/>
          <w:sz w:val="24"/>
          <w:szCs w:val="24"/>
          <w:lang w:eastAsia="hr-HR"/>
        </w:rPr>
      </w:pPr>
    </w:p>
    <w:p w14:paraId="5EE0D343"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Međunarodna zaštita </w:t>
      </w:r>
      <w:r w:rsidRPr="006D65D4">
        <w:rPr>
          <w:rFonts w:ascii="Times New Roman" w:eastAsia="Times New Roman" w:hAnsi="Times New Roman" w:cs="Times New Roman"/>
          <w:sz w:val="24"/>
          <w:szCs w:val="24"/>
          <w:lang w:eastAsia="hr-HR"/>
        </w:rPr>
        <w:t>obuhvaća azil iz točke 2. ovoga stavka i supsidijarnu zaštitu iz točke 3. ovoga stavka.</w:t>
      </w:r>
    </w:p>
    <w:p w14:paraId="72159C2F"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Azil</w:t>
      </w:r>
      <w:r w:rsidRPr="006D65D4">
        <w:rPr>
          <w:rFonts w:ascii="Times New Roman" w:eastAsia="Times New Roman" w:hAnsi="Times New Roman" w:cs="Times New Roman"/>
          <w:sz w:val="24"/>
          <w:szCs w:val="24"/>
          <w:lang w:eastAsia="hr-HR"/>
        </w:rPr>
        <w:t> je status koji se priznaje na temelju odluke nadležnog tijela o ispunjenju uvjeta iz članka 20. ovoga Zakona.</w:t>
      </w:r>
    </w:p>
    <w:p w14:paraId="4215B807"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Supsidijarna zaštita </w:t>
      </w:r>
      <w:r w:rsidRPr="006D65D4">
        <w:rPr>
          <w:rFonts w:ascii="Times New Roman" w:eastAsia="Times New Roman" w:hAnsi="Times New Roman" w:cs="Times New Roman"/>
          <w:sz w:val="24"/>
          <w:szCs w:val="24"/>
          <w:lang w:eastAsia="hr-HR"/>
        </w:rPr>
        <w:t>je status koji se priznaje na temelju odluke nadležnog tijela o ispunjenju uvjeta iz članka 21. ovoga Zakona.</w:t>
      </w:r>
    </w:p>
    <w:p w14:paraId="5641AF3F"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Privremena zaštita </w:t>
      </w:r>
      <w:r w:rsidRPr="006D65D4">
        <w:rPr>
          <w:rFonts w:ascii="Times New Roman" w:eastAsia="Times New Roman" w:hAnsi="Times New Roman" w:cs="Times New Roman"/>
          <w:sz w:val="24"/>
          <w:szCs w:val="24"/>
          <w:lang w:eastAsia="hr-HR"/>
        </w:rPr>
        <w:t>je zaštita hitnog i privremenog karaktera koja se uvodi na temelju odluke Vijeća Europske unije o postojanju masovnog priljeva raseljenih osoba sukladno članku 78. ovoga Zakona.</w:t>
      </w:r>
    </w:p>
    <w:p w14:paraId="30ECE166"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Tražitelj međunarodne zaštite </w:t>
      </w:r>
      <w:r w:rsidRPr="006D65D4">
        <w:rPr>
          <w:rFonts w:ascii="Times New Roman" w:eastAsia="Times New Roman" w:hAnsi="Times New Roman" w:cs="Times New Roman"/>
          <w:sz w:val="24"/>
          <w:szCs w:val="24"/>
          <w:lang w:eastAsia="hr-HR"/>
        </w:rPr>
        <w:t>(u daljnjem tekstu: tražitelj) je državljanin treće zemlje ili osoba bez državljanstva koja izrazi namjeru za podnošenje zahtjeva za međunarodnu zaštitu (u daljnjem tekstu: zahtjev) do izvršnosti odluke o zahtjevu. Iznimno, tražitelj može biti i državljanin države članice Europske unije kada je to propisano odredbama Protokola 24. Ugovora iz Lisabona.</w:t>
      </w:r>
    </w:p>
    <w:p w14:paraId="0A8FD3E9"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Azilant</w:t>
      </w:r>
      <w:r w:rsidRPr="006D65D4">
        <w:rPr>
          <w:rFonts w:ascii="Times New Roman" w:eastAsia="Times New Roman" w:hAnsi="Times New Roman" w:cs="Times New Roman"/>
          <w:sz w:val="24"/>
          <w:szCs w:val="24"/>
          <w:lang w:eastAsia="hr-HR"/>
        </w:rPr>
        <w:t> je izbjeglica u smislu Konvencije o statusu izbjeglica iz 1951. godine (u daljnjem tekstu: Konvencija iz 1951.) kojoj je priznat azil iz točke 2. ovoga stavka.</w:t>
      </w:r>
    </w:p>
    <w:p w14:paraId="4AC13A8E"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Stranac pod supsidijarnom zaštitom</w:t>
      </w:r>
      <w:r w:rsidRPr="006D65D4">
        <w:rPr>
          <w:rFonts w:ascii="Times New Roman" w:eastAsia="Times New Roman" w:hAnsi="Times New Roman" w:cs="Times New Roman"/>
          <w:sz w:val="24"/>
          <w:szCs w:val="24"/>
          <w:lang w:eastAsia="hr-HR"/>
        </w:rPr>
        <w:t> je državljanin treće zemlje ili osoba bez državljanstva kojoj je priznata supsidijarna zaštita iz točke 3. ovoga stavka.</w:t>
      </w:r>
    </w:p>
    <w:p w14:paraId="71F03A2A"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Stranac pod privremenom zaštitom</w:t>
      </w:r>
      <w:r w:rsidRPr="006D65D4">
        <w:rPr>
          <w:rFonts w:ascii="Times New Roman" w:eastAsia="Times New Roman" w:hAnsi="Times New Roman" w:cs="Times New Roman"/>
          <w:sz w:val="24"/>
          <w:szCs w:val="24"/>
          <w:lang w:eastAsia="hr-HR"/>
        </w:rPr>
        <w:t> je državljanin treće zemlje ili osoba bez državljanstva kojoj je odobrena zaštita iz točke 4. ovoga stavka.</w:t>
      </w:r>
    </w:p>
    <w:p w14:paraId="27F462A2"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Stranac u transferu</w:t>
      </w:r>
      <w:r w:rsidRPr="006D65D4">
        <w:rPr>
          <w:rFonts w:ascii="Times New Roman" w:eastAsia="Times New Roman" w:hAnsi="Times New Roman" w:cs="Times New Roman"/>
          <w:sz w:val="24"/>
          <w:szCs w:val="24"/>
          <w:lang w:eastAsia="hr-HR"/>
        </w:rPr>
        <w:t> je državljanin treće zemlje ili osoba bez državljanstva koja je u postupku primopredaje odgovornoj državi članici Europskoga gospodarskog prostora radi razmatranja njezinog zahtjeva.</w:t>
      </w:r>
    </w:p>
    <w:p w14:paraId="6578A09D"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Zemlja podrijetla</w:t>
      </w:r>
      <w:r w:rsidRPr="006D65D4">
        <w:rPr>
          <w:rFonts w:ascii="Times New Roman" w:eastAsia="Times New Roman" w:hAnsi="Times New Roman" w:cs="Times New Roman"/>
          <w:sz w:val="24"/>
          <w:szCs w:val="24"/>
          <w:lang w:eastAsia="hr-HR"/>
        </w:rPr>
        <w:t> je zemlja čije državljanstvo ima državljanin treće zemlje ili zemlja u kojoj je osoba bez državljanstva imala prethodno uobičajeno boravište. Ako državljanin treće zemlje ima više državljanstava, zemljom podrijetla smatrat će se svaka zemlja čiji je državljanin.</w:t>
      </w:r>
    </w:p>
    <w:p w14:paraId="5FB696FA"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Uobičajeno boravište</w:t>
      </w:r>
      <w:r w:rsidRPr="006D65D4">
        <w:rPr>
          <w:rFonts w:ascii="Times New Roman" w:eastAsia="Times New Roman" w:hAnsi="Times New Roman" w:cs="Times New Roman"/>
          <w:sz w:val="24"/>
          <w:szCs w:val="24"/>
          <w:lang w:eastAsia="hr-HR"/>
        </w:rPr>
        <w:t> ima državljanin treće zemlje ili osoba bez državljanstva u onom mjestu u kojem se zadržava pod okolnostima na temelju kojih se može zaključiti da ona u tom mjestu ili na tom području ne boravi samo privremeno.</w:t>
      </w:r>
    </w:p>
    <w:p w14:paraId="7ACADCE4"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Namjera za podnošenje zahtjeva za međunarodnu zaštitu</w:t>
      </w:r>
      <w:r w:rsidRPr="006D65D4">
        <w:rPr>
          <w:rFonts w:ascii="Times New Roman" w:eastAsia="Times New Roman" w:hAnsi="Times New Roman" w:cs="Times New Roman"/>
          <w:sz w:val="24"/>
          <w:szCs w:val="24"/>
          <w:lang w:eastAsia="hr-HR"/>
        </w:rPr>
        <w:t> (u daljnjem tekstu: namjera) je usmeno ili pismeno izražena volja državljanina treće zemlje ili osobe bez državljanstva za podnošenje zahtjeva sukladno članku 33. ovoga Zakona.</w:t>
      </w:r>
    </w:p>
    <w:p w14:paraId="5389227E"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Naknadni zahtjev za međunarodnu zaštitu</w:t>
      </w:r>
      <w:r w:rsidRPr="006D65D4">
        <w:rPr>
          <w:rFonts w:ascii="Times New Roman" w:eastAsia="Times New Roman" w:hAnsi="Times New Roman" w:cs="Times New Roman"/>
          <w:sz w:val="24"/>
          <w:szCs w:val="24"/>
          <w:lang w:eastAsia="hr-HR"/>
        </w:rPr>
        <w:t> (u daljnjem tekstu: naknadni zahtjev) je namjera izražena nakon izvršnosti odluke kojom se odlučilo o osnovanosti prethodnog zahtjeva sukladno članku 38. ovoga Zakona ili odluke kojom je postupak obustavljen sukladno članku 39. stavku 2. točki 4. ovoga Zakona.</w:t>
      </w:r>
    </w:p>
    <w:p w14:paraId="4EFD2BCA"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Ranjive skupine</w:t>
      </w:r>
      <w:r w:rsidRPr="006D65D4">
        <w:rPr>
          <w:rFonts w:ascii="Times New Roman" w:eastAsia="Times New Roman" w:hAnsi="Times New Roman" w:cs="Times New Roman"/>
          <w:sz w:val="24"/>
          <w:szCs w:val="24"/>
          <w:lang w:eastAsia="hr-HR"/>
        </w:rPr>
        <w:t> su osobe lišene poslovne sposobnosti, djeca, djeca bez pratnje, starije i nemoćne osobe, teško bolesne osobe, osobe s invaliditetom, trudnice, samohrani roditelji s maloljetnom djecom, osobe s duševnim smetnjama te žrtve trgovanja ljudima, žrtve mučenja, silovanja ili drugog psihičkog, fizičkog i spolnog nasilja, kao što su žrtve sakaćenja ženskih spolnih organa.</w:t>
      </w:r>
    </w:p>
    <w:p w14:paraId="6185D36D"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Tražitelj kojem su potrebna posebna postupovna i/ili prihvatna jamstva </w:t>
      </w:r>
      <w:r w:rsidRPr="006D65D4">
        <w:rPr>
          <w:rFonts w:ascii="Times New Roman" w:eastAsia="Times New Roman" w:hAnsi="Times New Roman" w:cs="Times New Roman"/>
          <w:sz w:val="24"/>
          <w:szCs w:val="24"/>
          <w:lang w:eastAsia="hr-HR"/>
        </w:rPr>
        <w:t>je tražitelj koji s obzirom na svoje osobne okolnosti nije u potpunosti sposoban ostvarivati prava te izvršavati obveze iz ovoga Zakona bez odgovarajuće potpore.</w:t>
      </w:r>
    </w:p>
    <w:p w14:paraId="660CDDC7"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16.</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Dijete</w:t>
      </w:r>
      <w:r w:rsidRPr="006D65D4">
        <w:rPr>
          <w:rFonts w:ascii="Times New Roman" w:eastAsia="Times New Roman" w:hAnsi="Times New Roman" w:cs="Times New Roman"/>
          <w:sz w:val="24"/>
          <w:szCs w:val="24"/>
          <w:lang w:eastAsia="hr-HR"/>
        </w:rPr>
        <w:t> je tražitelj, azilant, stranac pod supsidijarnom zaštitom i stranac pod privremenom zaštitom mlađi od 18 godina.</w:t>
      </w:r>
    </w:p>
    <w:p w14:paraId="16A50BB0"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17.</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Dijete bez pratnje</w:t>
      </w:r>
      <w:r w:rsidRPr="006D65D4">
        <w:rPr>
          <w:rFonts w:ascii="Times New Roman" w:eastAsia="Times New Roman" w:hAnsi="Times New Roman" w:cs="Times New Roman"/>
          <w:sz w:val="24"/>
          <w:szCs w:val="24"/>
          <w:lang w:eastAsia="hr-HR"/>
        </w:rPr>
        <w:t> je državljanin treće zemlje ili osoba bez državljanstva mlađa od osamnaest godina, koja je ušla u Republiku Hrvatsku bez pratnje odrasle osobe odgovorne za njega u smislu roditeljske skrbi sukladno zakonodavstvu Republike Hrvatske, sve dok se ne stavi pod skrb takve osobe, a uključuje i djecu koja su ostala bez pratnje nakon što su ušla u Republiku Hrvatsku.</w:t>
      </w:r>
    </w:p>
    <w:p w14:paraId="54BE2418" w14:textId="77777777" w:rsidR="00E50958"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18.</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Članom obitelji</w:t>
      </w:r>
      <w:r w:rsidRPr="006D65D4">
        <w:rPr>
          <w:rFonts w:ascii="Times New Roman" w:eastAsia="Times New Roman" w:hAnsi="Times New Roman" w:cs="Times New Roman"/>
          <w:sz w:val="24"/>
          <w:szCs w:val="24"/>
          <w:lang w:eastAsia="hr-HR"/>
        </w:rPr>
        <w:t> tražitelja, azilanta, stranca pod supsidijarnom zaštitom i stranca pod privremenom zaštitom smatra se:</w:t>
      </w:r>
    </w:p>
    <w:p w14:paraId="1D7B9FA9" w14:textId="77777777"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bračni ili izvanbračni drug prema propisima Republike Hrvatske, kao i osobe koje su u zajednici, koja se prema propisima Republike Hrvatske može smatrati životnim partnerstvom ili neformalnim životnim partnerstvom</w:t>
      </w:r>
    </w:p>
    <w:p w14:paraId="2AA8E24C" w14:textId="77777777"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maloljetno zajedničko dijete bračnih i izvanbračnih drugova; njihovo zajedničko maloljetno posvojeno dijete; maloljetno dijete i maloljetno posvojeno dijete bračnog, izvanbračnog druga ili životnog partnera koji ostvaruje roditeljsku skrb o djetetu</w:t>
      </w:r>
    </w:p>
    <w:p w14:paraId="2BFE5786" w14:textId="77777777"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punoljetna nevjenčana djeca tražitelja, azilanta, stranca pod supsidijarnom zaštitom ili stranca pod privremenom zaštitom koja zbog svog zdravstvenog stanja nisu u mogućnosti brinuti se za svoje potrebe</w:t>
      </w:r>
    </w:p>
    <w:p w14:paraId="57708852" w14:textId="77777777"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roditelj ili drugi zakonski zastupnik djeteta</w:t>
      </w:r>
    </w:p>
    <w:p w14:paraId="132A870F" w14:textId="77777777"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srodnik prvog stupnja u ravnoj uzlaznoj lozi s kojim je živio u zajedničkom kućanstvu, ako se utvrdi da je ovisan o skrbi tražitelja, azilanta, stranca pod supsidijarnom zaštitom ili stranca pod privremenom zaštitom.</w:t>
      </w:r>
    </w:p>
    <w:p w14:paraId="618C190C"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19.</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Prebivalište</w:t>
      </w:r>
      <w:r w:rsidRPr="006D65D4">
        <w:rPr>
          <w:rFonts w:ascii="Times New Roman" w:eastAsia="Times New Roman" w:hAnsi="Times New Roman" w:cs="Times New Roman"/>
          <w:sz w:val="24"/>
          <w:szCs w:val="24"/>
          <w:lang w:eastAsia="hr-HR"/>
        </w:rPr>
        <w:t> je mjesto i adresa u Republici Hrvatskoj na kojoj se osoba trajno nastanila radi ostvarivanja svojih prava i obveza vezanih za životne interese, kao što su obiteljski, profesionalni, ekonomski, socijalni, kulturni i drugi interesi.</w:t>
      </w:r>
    </w:p>
    <w:p w14:paraId="56A9CFF4"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20.</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Boravište</w:t>
      </w:r>
      <w:r w:rsidRPr="006D65D4">
        <w:rPr>
          <w:rFonts w:ascii="Times New Roman" w:eastAsia="Times New Roman" w:hAnsi="Times New Roman" w:cs="Times New Roman"/>
          <w:sz w:val="24"/>
          <w:szCs w:val="24"/>
          <w:lang w:eastAsia="hr-HR"/>
        </w:rPr>
        <w:t> je mjesto i adresa u Republici Hrvatskoj gdje osoba privremeno boravi, ali se na toj adresi nije trajno nastanila.</w:t>
      </w:r>
    </w:p>
    <w:p w14:paraId="4B9BA160" w14:textId="77777777" w:rsidR="006F1BEC"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Izvršnost odluke</w:t>
      </w:r>
      <w:r w:rsidRPr="006D65D4">
        <w:rPr>
          <w:rFonts w:ascii="Times New Roman" w:eastAsia="Times New Roman" w:hAnsi="Times New Roman" w:cs="Times New Roman"/>
          <w:sz w:val="24"/>
          <w:szCs w:val="24"/>
          <w:lang w:eastAsia="hr-HR"/>
        </w:rPr>
        <w:t> o zahtjevu nastupa dostavom odluke tražitelju, ako tužba nije podnesena ili podnesena tužba nema odgodni učinak. Ako podnesena tužba ima odgodni učinak, odluka o zahtjevu postaje izvršna dostavom prvostupanjske presude upravnog suda.</w:t>
      </w:r>
    </w:p>
    <w:p w14:paraId="2C8AC2A2" w14:textId="77777777" w:rsidR="00E50958" w:rsidRPr="006D65D4" w:rsidRDefault="00E50958" w:rsidP="00E50958">
      <w:pPr>
        <w:spacing w:after="0" w:line="240" w:lineRule="auto"/>
        <w:ind w:left="426" w:hanging="426"/>
        <w:jc w:val="both"/>
        <w:rPr>
          <w:rFonts w:ascii="Times New Roman" w:eastAsia="Times New Roman" w:hAnsi="Times New Roman" w:cs="Times New Roman"/>
          <w:sz w:val="24"/>
          <w:szCs w:val="24"/>
          <w:lang w:eastAsia="hr-HR"/>
        </w:rPr>
      </w:pPr>
    </w:p>
    <w:p w14:paraId="625983C3" w14:textId="77777777" w:rsidR="006F1BEC" w:rsidRPr="006D65D4"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Calibri" w:hAnsi="Times New Roman" w:cs="Times New Roman"/>
          <w:sz w:val="24"/>
          <w:szCs w:val="24"/>
        </w:rPr>
        <w:t>(2) Ostali izrazi koji se koriste u ovome Zakonu imaju jednako značenje kao izrazi definirani uredbama iz članka 2. stavka 2. ovoga Zakona.</w:t>
      </w:r>
    </w:p>
    <w:p w14:paraId="1F20B18C" w14:textId="77777777" w:rsidR="003E33E3" w:rsidRPr="006D65D4" w:rsidRDefault="003E33E3" w:rsidP="006D65D4">
      <w:pPr>
        <w:tabs>
          <w:tab w:val="left" w:pos="3836"/>
        </w:tabs>
        <w:spacing w:after="0" w:line="240" w:lineRule="auto"/>
        <w:rPr>
          <w:rFonts w:ascii="Times New Roman" w:eastAsia="Times New Roman" w:hAnsi="Times New Roman" w:cs="Times New Roman"/>
          <w:b/>
          <w:sz w:val="24"/>
          <w:szCs w:val="24"/>
          <w:lang w:eastAsia="hr-HR"/>
        </w:rPr>
      </w:pPr>
    </w:p>
    <w:p w14:paraId="44481C4E"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10. </w:t>
      </w:r>
    </w:p>
    <w:p w14:paraId="1D72AB03"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317614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Prilikom provedbe odredbi ovoga Zakona postupat će se u skladu s načelom najboljeg interesa djeteta.</w:t>
      </w:r>
    </w:p>
    <w:p w14:paraId="42FC2D7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F6A444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Najbolji interes djeteta procjenjuje se uzimajući u obzir:</w:t>
      </w:r>
    </w:p>
    <w:p w14:paraId="0AC9CA76" w14:textId="77777777" w:rsidR="006F1BEC" w:rsidRPr="006D65D4"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dobrobit i društveni razvoj djeteta te njegovo podrijetlo</w:t>
      </w:r>
    </w:p>
    <w:p w14:paraId="7A68B79A" w14:textId="77777777" w:rsidR="006F1BEC" w:rsidRPr="006D65D4"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zaštitu i sigurnost djeteta, osobito ako postoji mogućnost da je žrtva trgovanja ljudima</w:t>
      </w:r>
    </w:p>
    <w:p w14:paraId="1E588BA1" w14:textId="77777777" w:rsidR="006F1BEC" w:rsidRPr="006D65D4"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mišljenje djeteta ovisno o njegovoj dobi i zrelosti</w:t>
      </w:r>
    </w:p>
    <w:p w14:paraId="45F15C8E" w14:textId="77777777" w:rsidR="006F1BEC"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mogućnost spajanja s obitelji i slično.</w:t>
      </w:r>
    </w:p>
    <w:p w14:paraId="57788ED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70CFDD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Poseban skrbnik djeteta bez pratnje poduzet će, što je prije moguće nakon podnošenja zahtjeva za međunarodnu zaštitu </w:t>
      </w:r>
      <w:r w:rsidRPr="006D65D4">
        <w:rPr>
          <w:rFonts w:ascii="Times New Roman" w:eastAsia="Calibri" w:hAnsi="Times New Roman" w:cs="Times New Roman"/>
          <w:sz w:val="24"/>
          <w:szCs w:val="24"/>
        </w:rPr>
        <w:t>ili zahtjeva za privremenu zaštitu</w:t>
      </w:r>
      <w:r w:rsidRPr="006D65D4">
        <w:rPr>
          <w:rFonts w:ascii="Times New Roman" w:eastAsia="Times New Roman" w:hAnsi="Times New Roman" w:cs="Times New Roman"/>
          <w:sz w:val="24"/>
          <w:szCs w:val="24"/>
          <w:lang w:eastAsia="hr-HR"/>
        </w:rPr>
        <w:t>, sve potrebne radnje radi pronalaska članova obitelji i spajanja djeteta s obitelji, ako je to u njegovu interesu, uključujući kontaktiranje i suradnju s mjerodavnim ministarstvima, drugim državnim i inozemnim tijelima te nevladinim organizacijama.</w:t>
      </w:r>
    </w:p>
    <w:p w14:paraId="5871EC6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5861A9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Poseban skrbnik dužan je poštivati načelo povjerljivosti u prikupljanju, obradi i razmjeni informacija o djetetu i članovima obitelji kako se ne bi ugrozila njihova sigurnost.</w:t>
      </w:r>
    </w:p>
    <w:p w14:paraId="24B69BB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C7FE62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Djetetu se tijekom postupka međunarodne zaštite </w:t>
      </w:r>
      <w:r w:rsidRPr="006D65D4">
        <w:rPr>
          <w:rFonts w:ascii="Times New Roman" w:eastAsia="Calibri" w:hAnsi="Times New Roman" w:cs="Times New Roman"/>
          <w:sz w:val="24"/>
          <w:szCs w:val="24"/>
        </w:rPr>
        <w:t>ili privremene zaštite</w:t>
      </w:r>
      <w:r w:rsidRPr="006D65D4">
        <w:rPr>
          <w:rFonts w:ascii="Times New Roman" w:eastAsia="Times New Roman" w:hAnsi="Times New Roman" w:cs="Times New Roman"/>
          <w:sz w:val="24"/>
          <w:szCs w:val="24"/>
          <w:lang w:eastAsia="hr-HR"/>
        </w:rPr>
        <w:t xml:space="preserve"> osigurava pristup rekreacijskim aktivnostima, uključujući igru i rekreacijske aktivnosti primjerene njegovoj dobi te aktivnostima na otvorenom.</w:t>
      </w:r>
    </w:p>
    <w:p w14:paraId="21ACAAD4"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78223FE2"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11.</w:t>
      </w:r>
    </w:p>
    <w:p w14:paraId="54F9BC2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BB3481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i upravni sud surađuju s Uredom Visokog povjerenika Ujedinjenih naroda za izbjeglice (u daljnjem tekstu: UNHCR) o pitanjima koja se odnose na tražitelje, azilante, strance pod supsidijarnom zaštitom i strance pod privremenom zaštitom.</w:t>
      </w:r>
    </w:p>
    <w:p w14:paraId="77E11E6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25827EB"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će na zahtjev Ureda UNHCR-a dostaviti podatke o:</w:t>
      </w:r>
    </w:p>
    <w:p w14:paraId="5B001565" w14:textId="77777777"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tražiteljima, azilantima, strancima pod supsidijarnom zaštitom i strancima pod privremenom zaštitom u Republici Hrvatskoj</w:t>
      </w:r>
    </w:p>
    <w:p w14:paraId="2D41B848" w14:textId="77777777"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primjeni Konvencije iz 1951. i ostalih međunarodnih dokumenata koji se odnose na izbjeglice i</w:t>
      </w:r>
    </w:p>
    <w:p w14:paraId="4D476DE9" w14:textId="77777777" w:rsidR="006F1BEC"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zakonima te ostalim propisima iz područja međunarodne zaštite koji se primjenjuju ili su u izradi.</w:t>
      </w:r>
    </w:p>
    <w:p w14:paraId="48504F9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C0B67A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će, na temelju suglasnosti tražitelja, omogućiti UNHCR-u pristup podacima o konkretnom zahtjevu, tijeku postupka i donesenoj odluci.</w:t>
      </w:r>
    </w:p>
    <w:p w14:paraId="6C93F975"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03D5F984"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12.</w:t>
      </w:r>
    </w:p>
    <w:p w14:paraId="42D1E1BE"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8CE16F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U postupku odobrenja međunarodne zaštite javnost je isključena.</w:t>
      </w:r>
    </w:p>
    <w:p w14:paraId="655476A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4597601"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Iznimno od stavka 1. ovoga članka, na saslušanju može sudjelovati predstavnik UNHCR-a ili druge organizacije koja se bavi zaštitom ljudskih prava, odnosno prava izbjeglica, ako se tome ne protivi tražitelj.</w:t>
      </w:r>
    </w:p>
    <w:p w14:paraId="2710F62E"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0C11941"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13.</w:t>
      </w:r>
    </w:p>
    <w:p w14:paraId="1AF2A496"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9A0DD6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će sklopiti ugovor s prevoditeljem ako je:</w:t>
      </w:r>
    </w:p>
    <w:p w14:paraId="5B5A296E" w14:textId="77777777" w:rsidR="006F1BEC" w:rsidRPr="006D65D4"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ocjenjeno da dobro poznaje hrvatski jezik u pismu i govoru</w:t>
      </w:r>
    </w:p>
    <w:p w14:paraId="2CF45494" w14:textId="77777777" w:rsidR="006F1BEC" w:rsidRPr="006D65D4"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ocjenjeno da dobro poznaje jezik za koji se angažira</w:t>
      </w:r>
    </w:p>
    <w:p w14:paraId="345D6FA8" w14:textId="77777777" w:rsidR="006F1BEC" w:rsidRPr="006D65D4"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utvrđeno da ne postoji okolnost koja predstavlja zapreku za prijem u državnu službu sukladno propisima koji reguliraju prijem u državnu službu</w:t>
      </w:r>
    </w:p>
    <w:p w14:paraId="7F915B37" w14:textId="77777777" w:rsidR="006F1BEC"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utvrđeno da ne postoji sigurnosna zapreka nakon provedene temeljne sigurnosne provjere sukladno propisima koji reguliraju sigurnosne provjere.</w:t>
      </w:r>
    </w:p>
    <w:p w14:paraId="06654F5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7A231F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Prevoditelj iz stavka 1. ovoga članka tijekom postupka mora biti pouzdan, nepristran te prevoditi istinito i točno.</w:t>
      </w:r>
    </w:p>
    <w:p w14:paraId="2464D89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BD68B8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Prevoditelj iz stavka 1. ovoga članka dužan je postupati sukladno propisima kojima se uređuje područje zaštite osobnih podataka, osobito ne smije otkrivati podatke iz članka 19. stavka 5. ovoga Zakona.</w:t>
      </w:r>
    </w:p>
    <w:p w14:paraId="00B4608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2E7559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Lista prevoditelja objavljuje se na službenim mrežnim stranicama Ministarstva.</w:t>
      </w:r>
    </w:p>
    <w:p w14:paraId="1FCB26B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F99544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iz objektivnih razloga nije moguće osigurati prevoditelja za određeni jezik, Ministarstvo će zatražiti pomoć druge države članice Europskoga gospodarskog prostora.</w:t>
      </w:r>
    </w:p>
    <w:p w14:paraId="4842C11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3F614E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Visina plaćanja usluge prevođenja iz stavka 5. ovoga članka odredit će se izravnom pogodbom sukladno propisu kojim se uređuje javna nabava.</w:t>
      </w:r>
    </w:p>
    <w:p w14:paraId="528CA65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8D5B822"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Usluge prevođenja moguće je pružati putem telekomunikacijskih ili audiovizualnih elektroničkih uređaja.</w:t>
      </w:r>
    </w:p>
    <w:p w14:paraId="3A05E577"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0F40DC7A"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14.</w:t>
      </w:r>
    </w:p>
    <w:p w14:paraId="4656EA6B"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F6BEA4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odobrenja međunarodne zaštite vodi se na hrvatskom jeziku i latiničnom pismu.</w:t>
      </w:r>
    </w:p>
    <w:p w14:paraId="3A06A23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B8A19A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tražitelj ne razumije hrvatski jezik, osigurat će mu se prevoditelj za jezik za koji se opravdano pretpostavlja da ga razumije i na kojem može komunicirati.</w:t>
      </w:r>
    </w:p>
    <w:p w14:paraId="6C08122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CAD829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Ako je moguće, tražitelju će se po službenoj dužnosti osigurati prevoditelj istog spola radi osiguranja cjelovitog obrazlaganja zahtjeva ili drugih opravdanih razloga.</w:t>
      </w:r>
    </w:p>
    <w:p w14:paraId="7777B0A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5C0A95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je dužan surađivati s prevoditeljem, osim ako se ocjeni da bi ta suradnja mogla negativno utjecati na cjelovito obrazlaganje njegovog zahtjeva.</w:t>
      </w:r>
    </w:p>
    <w:p w14:paraId="0B2C808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54BE82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U slučaju iz stavka 4. ovoga članka ako tražitelj ocjeni da bi suradnja s prevoditeljem mogla negativno utjecati na cjelovito obrazlaganje njegova zahtjeva te odbije surađivati s prevoditeljem, obavijestit će o tome Ministarstvo navodeći pri tome obrazložene razloge zbog kojih odbija surađivati s prevoditeljem.</w:t>
      </w:r>
    </w:p>
    <w:p w14:paraId="0C15041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D4AD8D9"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Ministarstvo će obrazložene razloge odbijanja suradnje s prevoditeljem razmotriti te će o svojoj odluci obavijestiti tražitelja usmeno na zapisnik. Ako Ministarstvo ocjeni da tražitelj neopravdano odbija surađivati s osiguranim prevoditeljem, smatrat će se da ne želi iznijeti informacije kojima se utvrđuje ispunjava li uvjete iz članaka 20. i 21. ovoga Zakona.</w:t>
      </w:r>
    </w:p>
    <w:p w14:paraId="5B6DC54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D36742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Tražitelj je dužan dostaviti prijevod strane isprave na koju se poziva za dokaz svojih navoda, a koju je preveo prevoditelj iz članka 13. stavka 1. ovoga Zakona. Ako tražitelj ne želi koristiti usluge prevoditelja iz članka 13. stavka 1. ovoga Zakona, dužan je dostaviti ovjereni prijevod.</w:t>
      </w:r>
    </w:p>
    <w:p w14:paraId="4D131F4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1A41DEA"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Ako tražitelj ne raspolaže dovoljnim novčanim sredstvima, prijevod strane isprave za koju se slobodnom ocjenom dostupnih informacija utvrdi da je isprava od utjecaja na odluku o zahtjevu osigurat će Ministarstvo.</w:t>
      </w:r>
    </w:p>
    <w:p w14:paraId="401C9783"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23ED6006" w14:textId="77777777"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Posebna postupovna i prihvatna jamstva</w:t>
      </w:r>
    </w:p>
    <w:p w14:paraId="64897B14" w14:textId="77777777" w:rsidR="00215DCF" w:rsidRPr="006D65D4" w:rsidRDefault="00215DCF" w:rsidP="004B4270">
      <w:pPr>
        <w:spacing w:after="0" w:line="240" w:lineRule="auto"/>
        <w:jc w:val="center"/>
        <w:rPr>
          <w:rFonts w:ascii="Times New Roman" w:eastAsia="Times New Roman" w:hAnsi="Times New Roman" w:cs="Times New Roman"/>
          <w:iCs/>
          <w:sz w:val="24"/>
          <w:szCs w:val="24"/>
          <w:lang w:eastAsia="hr-HR"/>
        </w:rPr>
      </w:pPr>
    </w:p>
    <w:p w14:paraId="0943914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15.</w:t>
      </w:r>
    </w:p>
    <w:p w14:paraId="0027F5B5"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809CFBD"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Posebnim postupovnim i prihvatnim jamstvima pruža se odgovarajuća potpora tražiteljima s obzirom na njihove osobne okolnosti, među ostalim, dob, spol, spolno opredjeljenje, rodni identitet, invalidnost, teške bolesti, mentalno zdravlje ili posljedice mučenja, silovanja ili drugih teških oblika psihološkog, fizičkog ili spolnog nasilja, radi ostvarivanja prava i obveza iz ovoga Zakona.</w:t>
      </w:r>
    </w:p>
    <w:p w14:paraId="4B7334D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DBFFB2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Postupak prepoznavanja osobnih okolnosti tražitelja iz stavka 1. ovoga članka kontinuirano provode za to osposobljeni policijski službenici, djelatnici Ministarstva i drugih nadležnih tijela od izražene namjere do uručenja odluke o zahtjevu.</w:t>
      </w:r>
    </w:p>
    <w:p w14:paraId="6911DBC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D2A5E3A"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Odredbe članaka 41. i 42. ovoga Zakona neće se primjenjivati na zahtjeve tražitelja kojima su potrebna posebna postupovna jamstva, osobito na žrtve mučenja, silovanja ili drugog teškog oblika psihološkog, fizičkog ili spolnog nasilja, ako se ne može pružiti odgovarajuća potpora.</w:t>
      </w:r>
    </w:p>
    <w:p w14:paraId="0D6DC299"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46CF0DDF" w14:textId="77777777"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Djeca</w:t>
      </w:r>
    </w:p>
    <w:p w14:paraId="1053F6E3" w14:textId="77777777" w:rsidR="00215DCF" w:rsidRPr="006D65D4" w:rsidRDefault="00215DCF" w:rsidP="004B4270">
      <w:pPr>
        <w:spacing w:after="0" w:line="240" w:lineRule="auto"/>
        <w:jc w:val="center"/>
        <w:rPr>
          <w:rFonts w:ascii="Times New Roman" w:eastAsia="Times New Roman" w:hAnsi="Times New Roman" w:cs="Times New Roman"/>
          <w:iCs/>
          <w:sz w:val="24"/>
          <w:szCs w:val="24"/>
          <w:lang w:eastAsia="hr-HR"/>
        </w:rPr>
      </w:pPr>
    </w:p>
    <w:p w14:paraId="003311E6"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16.</w:t>
      </w:r>
    </w:p>
    <w:p w14:paraId="42425735"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6185E0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Namjeru za dijete izražava zakonski zastupnik.</w:t>
      </w:r>
    </w:p>
    <w:p w14:paraId="6FDB14B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2B7A8B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Zahtjev djeteta obuhvaćen je zahtjevom njegovog zakonskog zastupnika.</w:t>
      </w:r>
    </w:p>
    <w:p w14:paraId="1ACF8F4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7B77B3E"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Dijete starije od 16 godina koje je u braku može samostalno sudjelovati u postupku odobrenja međunarodne zaštite.</w:t>
      </w:r>
    </w:p>
    <w:p w14:paraId="44FFD011" w14:textId="77777777" w:rsidR="00C567DC" w:rsidRPr="006D65D4" w:rsidRDefault="00C567DC" w:rsidP="00E50958">
      <w:pPr>
        <w:spacing w:after="0" w:line="240" w:lineRule="auto"/>
        <w:rPr>
          <w:rFonts w:ascii="Times New Roman" w:eastAsia="Times New Roman" w:hAnsi="Times New Roman" w:cs="Times New Roman"/>
          <w:iCs/>
          <w:sz w:val="24"/>
          <w:szCs w:val="24"/>
          <w:lang w:eastAsia="hr-HR"/>
        </w:rPr>
      </w:pPr>
    </w:p>
    <w:p w14:paraId="24DDEE26" w14:textId="77777777"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Djeca bez pratnje</w:t>
      </w:r>
    </w:p>
    <w:p w14:paraId="7105F6B4" w14:textId="77777777" w:rsidR="004B4270" w:rsidRPr="006D65D4" w:rsidRDefault="004B4270" w:rsidP="004B4270">
      <w:pPr>
        <w:spacing w:after="0" w:line="240" w:lineRule="auto"/>
        <w:jc w:val="center"/>
        <w:rPr>
          <w:rFonts w:ascii="Times New Roman" w:eastAsia="Times New Roman" w:hAnsi="Times New Roman" w:cs="Times New Roman"/>
          <w:iCs/>
          <w:sz w:val="24"/>
          <w:szCs w:val="24"/>
          <w:lang w:eastAsia="hr-HR"/>
        </w:rPr>
      </w:pPr>
    </w:p>
    <w:p w14:paraId="0CD63B8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17.</w:t>
      </w:r>
    </w:p>
    <w:p w14:paraId="11B54464"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20D6E3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Djetetu bez pratnje, koji izrazi namjeru sukladno članku 33. ovoga Zakona, tijelo nadležno za poslove socijalne skrbi, odmah, imenuje posebnog skrbnika obučenog za rad s djecom koji nije u sukobu interesa s djetetom.</w:t>
      </w:r>
    </w:p>
    <w:p w14:paraId="084A358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1F47E7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Dijete bez pratnje mora biti odmah obaviješteno o imenovanju posebnog skrbnika.</w:t>
      </w:r>
    </w:p>
    <w:p w14:paraId="3BA58AA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8C6060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stavka 1. ovoga članka, djetetu bez pratnje starijem od 16 godina koji je u braku neće se imenovati posebni skrbnik.</w:t>
      </w:r>
    </w:p>
    <w:p w14:paraId="3FE346E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D24543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Dijete bez pratnje podnosi zahtjev osobno u nazočnosti posebnog skrbnika.</w:t>
      </w:r>
    </w:p>
    <w:p w14:paraId="45BF168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ECFDF0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Iznimno od stavka 4. ovoga članka, zahtjev u ime djeteta bez pratnje može podnijeti njegov posebni skrbnik ako u postupku povratka ocjeni da mu je potrebna međunarodna zaštita s obzirom na njegove osobne okolnosti.</w:t>
      </w:r>
    </w:p>
    <w:p w14:paraId="17AC134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F6BFDF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Postupak povodom zahtjeva djeteta bez pratnje vodi službena osoba Ministarstva obučena za rad s djecom.</w:t>
      </w:r>
    </w:p>
    <w:p w14:paraId="2CFB5DB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2467BD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Posebni skrbnik dužan je pravodobno pripremiti dijete bez pratnje za saslušanje te mu pružiti informacije o značenju i posljedicama saslušanja na jeziku za koji se opravdano pretpostavlja da ga razumije i na kojem može komunicirati. Troškove prevođenja snosi ministarstvo nadležno za unutarnje poslove.</w:t>
      </w:r>
    </w:p>
    <w:p w14:paraId="250A8CF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0CF156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Dijete bez pratnje dužno je osobno sudjelovati na saslušanju u nazočnosti posebnog skrbnika.</w:t>
      </w:r>
    </w:p>
    <w:p w14:paraId="4376092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24A287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Zahtjev djeteta bez pratnje ima prednost u rješavanju.</w:t>
      </w:r>
    </w:p>
    <w:p w14:paraId="11FF040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F4AF74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Odredbe članka 41. ovoga Zakona neće se primjenjivati na zahtjeve djeteta bez pratnje, osim u slučajevima propisanim člankom 41. stavkom 1. točkama 5., 8. i 9. ovoga Zakona.</w:t>
      </w:r>
    </w:p>
    <w:p w14:paraId="79FD647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90404D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Odredbe članka 42. ovoga Zakona neće se primjenjivati na zahtjeve djece bez pratnje.</w:t>
      </w:r>
    </w:p>
    <w:p w14:paraId="7A3B982E"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B4A0D4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18.</w:t>
      </w:r>
    </w:p>
    <w:p w14:paraId="42EB49DC"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77D4F3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Ako se u postupku odobrenja međunarodne zaštite sumnja u starosnu dob djeteta bez pratnje, pristupit će se postupku procjene starosne dobi.</w:t>
      </w:r>
    </w:p>
    <w:p w14:paraId="7D53F59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900DC0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Procjena starosne dobi provodi se na temelju dostupnih podataka o djetetu, uključujući stručna mišljenja osoba uključenih u rad s djecom. Ako su dostupni podaci nedovoljni, provest će se medicinsko ispitivanje uz prethodnu pisanu suglasnost djeteta i posebnog skrbnika.</w:t>
      </w:r>
    </w:p>
    <w:p w14:paraId="5105A0EE" w14:textId="77777777" w:rsidR="004B4270" w:rsidRDefault="004B4270" w:rsidP="004B4270">
      <w:pPr>
        <w:spacing w:after="0" w:line="240" w:lineRule="auto"/>
        <w:jc w:val="both"/>
        <w:rPr>
          <w:rFonts w:ascii="Times New Roman" w:eastAsia="Times New Roman" w:hAnsi="Times New Roman" w:cs="Times New Roman"/>
          <w:sz w:val="24"/>
          <w:szCs w:val="24"/>
          <w:lang w:eastAsia="hr-HR"/>
        </w:rPr>
      </w:pPr>
    </w:p>
    <w:p w14:paraId="5FFBA0A0" w14:textId="77777777" w:rsidR="008B33FF" w:rsidRDefault="008B33FF" w:rsidP="004B4270">
      <w:pPr>
        <w:spacing w:after="0" w:line="240" w:lineRule="auto"/>
        <w:jc w:val="both"/>
        <w:rPr>
          <w:rFonts w:ascii="Times New Roman" w:eastAsia="Times New Roman" w:hAnsi="Times New Roman" w:cs="Times New Roman"/>
          <w:sz w:val="24"/>
          <w:szCs w:val="24"/>
          <w:lang w:eastAsia="hr-HR"/>
        </w:rPr>
      </w:pPr>
    </w:p>
    <w:p w14:paraId="534E15FB" w14:textId="77777777" w:rsidR="008B33FF" w:rsidRPr="006D65D4" w:rsidRDefault="008B33FF" w:rsidP="004B4270">
      <w:pPr>
        <w:spacing w:after="0" w:line="240" w:lineRule="auto"/>
        <w:jc w:val="both"/>
        <w:rPr>
          <w:rFonts w:ascii="Times New Roman" w:eastAsia="Times New Roman" w:hAnsi="Times New Roman" w:cs="Times New Roman"/>
          <w:sz w:val="24"/>
          <w:szCs w:val="24"/>
          <w:lang w:eastAsia="hr-HR"/>
        </w:rPr>
      </w:pPr>
    </w:p>
    <w:p w14:paraId="75AE21A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Medicinsko ispitivanje provodi se liječničkim pregledom, rendgenom zuba, i/ili šake, uz puno poštivanje dostojanstva djeteta bez pratnje.</w:t>
      </w:r>
    </w:p>
    <w:p w14:paraId="344F3F2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F37338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Dijete bez pratnje pismeno će se obavijestiti na jeziku za koji se opravdano pretpostavlja da ga razumije i na kojem može komunicirati, o načinu pregleda i njegovim mogućim posljedicama na zdravlje, posljedicama rezultata medicinskog ispitivanja na zahtjev, kao i posljedicama neopravdanog uskraćivanja suglasnosti iz stavka 5. ovoga članka.</w:t>
      </w:r>
    </w:p>
    <w:p w14:paraId="63C1ADB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833461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U slučaju neopravdanog uskraćivanja suglasnosti iz stavka 2. ovoga članka dijete bez pratnje smatrat će se punoljetnim tražiteljem. Zahtjev ne može biti odbijen isključivo na temelju činjenice da nije dana suglasnost za provedbu medicinskog ispitivanja sukladno stavku 2. ovoga članka.</w:t>
      </w:r>
    </w:p>
    <w:p w14:paraId="0214A1B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C8BEC2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Tijekom medicinskog ispitivanja djetetu bez pratnje, koje ne razumije hrvatski jezik, osigurat će se prevoditelj za jezik za koji se opravdano pretpostavlja da ga razumije i na kojem može komunicirati.</w:t>
      </w:r>
    </w:p>
    <w:p w14:paraId="4EEE65E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AC7935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Troškove medicinskog ispitivanja snosi Ministarstvo.</w:t>
      </w:r>
    </w:p>
    <w:p w14:paraId="456CAE0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55CFD3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Ako se nakon nalaza i mišljenja o provedenom medicinskom ispitivanju i dalje sumnja u starosnu dob djeteta, primijenit će se institut blagodati sumnje sukladno članku 29. ovoga Zakona.</w:t>
      </w:r>
    </w:p>
    <w:p w14:paraId="0B6AE314"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1E961D75"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Razlozi proganjanja</w:t>
      </w:r>
    </w:p>
    <w:p w14:paraId="7FF4C4E7"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6C32C2FB"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22.</w:t>
      </w:r>
    </w:p>
    <w:p w14:paraId="726F1B21"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2B70BC3F"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Razlozi proganjanja iz članka 20. ovoga Zakona procjenjuju se s obzirom na sadržaj sljedećih pojmova:</w:t>
      </w:r>
    </w:p>
    <w:p w14:paraId="1EF28F16"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Rasa posebno uključuje boju kože, podrijetlo te pripadnost određenoj etničkoj skupini.</w:t>
      </w:r>
    </w:p>
    <w:p w14:paraId="5A67FC6F"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Vjera posebno uključuje teistička, neteistička i ateistička uvjerenja, sudjelovanje ili nesudjelovanje u privatnim ili javnim formalnim vjerskim obredima, samostalno ili u zajednici s drugima, druge vjerske obrede ili izražavanje vjere, ili oblike osobnog ili zajedničkog ponašanja koji se temelje na vjerskom uvjerenju ili iz njega proizlaze.</w:t>
      </w:r>
    </w:p>
    <w:p w14:paraId="624C0610"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Nacionalnost posebno uključuje pripadnost skupini koja je određena po svom kulturnom, etničkom ili jezičnom identitetu, zajedničkom zemljopisnom ili političkom podrijetlu ili odnosom sa stanovništvom neke druge zemlje, a može obuhvatiti i državljanstvo.</w:t>
      </w:r>
    </w:p>
    <w:p w14:paraId="1991888E"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Političko mišljenje posebno uključuje mišljenje, stajalište ili uvjerenje o stvarima povezanim s mogućim progoniteljima iz članka 25. ovoga Zakona te njihove politike ili metode, bez obzira je li tražitelj postupao po tom mišljenju, stajalištu ili uvjerenju.</w:t>
      </w:r>
    </w:p>
    <w:p w14:paraId="7F3062E9" w14:textId="77777777" w:rsidR="006F1BEC"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Određena društvena skupina posebno uključuje članove koji imaju zajedničke urođene osobine ili zajedničko podrijetlo koje se ne može izmijeniti, odnosno karakteristike ili uvjerenja, u toj mjeri značajna za njihov identitet ili svijest da se te osobe ne smije prisiliti da ih se odreknu, a ta skupina ima poseban identitet u zemlji podrijetla jer ju društvo koje ju okružuje smatra različitom. Ovisno o okolnostima u zemlji podrijetla, određena društvena skupina može označavati i skupinu koja se temelji na zajedničkim karakteristikama spolnog opredjeljenja. Spolnim opredjeljenjem ne mogu se smatrati djela koja se smatraju kaznenim djelima sukladno zakonodavstvu Republike Hrvatske. Značajke vezane za spol, uključujući rodni identitet, moraju se uzeti u obzir za potrebe određivanja pripadnosti određenoj društvenoj skupini ili utvrđivanja osobina takve skupine.</w:t>
      </w:r>
    </w:p>
    <w:p w14:paraId="7E4F6EBD" w14:textId="77777777" w:rsidR="008B33FF" w:rsidRPr="006D65D4" w:rsidRDefault="008B33FF" w:rsidP="008B33FF">
      <w:pPr>
        <w:spacing w:after="0" w:line="240" w:lineRule="auto"/>
        <w:jc w:val="both"/>
        <w:rPr>
          <w:rFonts w:ascii="Times New Roman" w:eastAsia="Times New Roman" w:hAnsi="Times New Roman" w:cs="Times New Roman"/>
          <w:iCs/>
          <w:sz w:val="24"/>
          <w:szCs w:val="24"/>
          <w:lang w:eastAsia="hr-HR"/>
        </w:rPr>
      </w:pPr>
    </w:p>
    <w:p w14:paraId="485850A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Djela proganjanja</w:t>
      </w:r>
    </w:p>
    <w:p w14:paraId="7F1B0A94"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4B71CFE5"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23.</w:t>
      </w:r>
    </w:p>
    <w:p w14:paraId="68414F0B"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2C824472"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Djela koja se smatraju proganjanjem sukladno članku 20. ovoga Zakona moraju biti:</w:t>
      </w:r>
    </w:p>
    <w:p w14:paraId="1C888F06"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dovoljno ozbiljna po svojoj prirodi ili ponavljanju da predstavljaju ozbiljno kršenje temeljnih ljudskih prava, osobito prava koja ne mogu biti ograničena prema članku 15. stavku 2. Europske konvencije za zaštitu ljudskih prava i temeljnih sloboda ili</w:t>
      </w:r>
    </w:p>
    <w:p w14:paraId="3DE3A934" w14:textId="77777777" w:rsidR="006F1BEC"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skup različitih mjera, uključujući i kršenje ljudskih prava, koje su dovoljno ozbiljne da u cjelini mogu utjecati na pojedinca na način iz točke 1. ovoga stavka.</w:t>
      </w:r>
    </w:p>
    <w:p w14:paraId="61DF096E"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44799D1F"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Djela proganjanja iz stavka 1. ovoga članka, među ostalim, mogu biti:</w:t>
      </w:r>
    </w:p>
    <w:p w14:paraId="088D9824"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fizičko ili psihičko nasilje, uključujući i spolno nasilje</w:t>
      </w:r>
    </w:p>
    <w:p w14:paraId="3B124371" w14:textId="77777777"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zakonske, administrativne, policijske i/ili sudske mjere koje su diskriminirajuće ili se provode na diskriminirajući način</w:t>
      </w:r>
    </w:p>
    <w:p w14:paraId="46B21FE4"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sudski progon ili kažnjavanje koje je nerazmjerno ili diskriminirajuće</w:t>
      </w:r>
    </w:p>
    <w:p w14:paraId="3A7E3F80"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uskraćivanje sudske pomoći što dovodi do nerazmjernih ili diskriminirajućih kazni</w:t>
      </w:r>
    </w:p>
    <w:p w14:paraId="1856EAE4" w14:textId="77777777"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sudski progon ili kažnjavanje radi odbijanja obavljanja vojne službe prilikom sukoba, kada bi obavljanje vojne službe uključivalo kaznena djela ili radnje koje potpadaju pod razloge isključenja navedene u člancima 30. i 31. ovoga Zakona</w:t>
      </w:r>
    </w:p>
    <w:p w14:paraId="597DFB0D" w14:textId="77777777" w:rsidR="006F1BEC"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djela koja su po svojoj prirodi specifično vezana uz spol ili djecu.</w:t>
      </w:r>
    </w:p>
    <w:p w14:paraId="511513D6"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30A6EB16" w14:textId="7777777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Između razloga i djela proganjanja i/ili nepostojanja zaštite protiv tih djela mora postojati povezanost.</w:t>
      </w:r>
    </w:p>
    <w:p w14:paraId="0E956584"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1464271D"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Prilikom procjene strahuje li tražitelj osnovano od proganjanja, nije važno posjeduje li tražitelj stvarno rasne, vjerske, nacionalne, društvene ili političke karakteristike koje izazivaju proganjanje ako mu počinitelj proganjanja pripisuje takve karakteristike.</w:t>
      </w:r>
    </w:p>
    <w:p w14:paraId="613D32D0"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03D34702"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Načelo „sur place“</w:t>
      </w:r>
    </w:p>
    <w:p w14:paraId="5B57CB5A"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52211B4E"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24.</w:t>
      </w:r>
    </w:p>
    <w:p w14:paraId="5B21507B"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28197406"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Osnovani strah od proganjanja ili stvarni rizik od trpljenja ozbiljne nepravde može se temeljiti na:</w:t>
      </w:r>
    </w:p>
    <w:p w14:paraId="7384CEE3"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događajima koji su se dogodili nakon što je tražitelj napustio zemlju podrijetla</w:t>
      </w:r>
    </w:p>
    <w:p w14:paraId="4901C9F5" w14:textId="77777777" w:rsidR="006F1BEC" w:rsidRDefault="006F1BEC" w:rsidP="008B33FF">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aktivnostima tražitelja nakon što je napustio zemlju podrijetla, osobito kada se utvrdi da predstavljaju izražavanje i nastavak uvjerenja i/ili orijentacije koje je imao u zemlji podrijetla.</w:t>
      </w:r>
    </w:p>
    <w:p w14:paraId="64ADA0A1"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73F83E84" w14:textId="7777777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tražitelj podnese naknadni zahtjev, osnovani strah od proganjanja ili stvarni rizik od trpljenja ozbiljne nepravde ne može se temeljiti isključivo na okolnostima koje je tražitelj uzrokovao kako bi ispunio uvjete za odobrenje međunarodne zaštite.</w:t>
      </w:r>
    </w:p>
    <w:p w14:paraId="15833BBA" w14:textId="77777777" w:rsidR="004C4328" w:rsidRDefault="004C4328" w:rsidP="008B33FF">
      <w:pPr>
        <w:spacing w:after="0" w:line="240" w:lineRule="auto"/>
        <w:jc w:val="both"/>
        <w:rPr>
          <w:rFonts w:ascii="Times New Roman" w:eastAsia="Times New Roman" w:hAnsi="Times New Roman" w:cs="Times New Roman"/>
          <w:sz w:val="24"/>
          <w:szCs w:val="24"/>
          <w:lang w:eastAsia="hr-HR"/>
        </w:rPr>
      </w:pPr>
    </w:p>
    <w:p w14:paraId="66970617" w14:textId="77777777" w:rsidR="004C4328" w:rsidRDefault="004C4328" w:rsidP="008B33FF">
      <w:pPr>
        <w:spacing w:after="0" w:line="240" w:lineRule="auto"/>
        <w:jc w:val="both"/>
        <w:rPr>
          <w:rFonts w:ascii="Times New Roman" w:eastAsia="Times New Roman" w:hAnsi="Times New Roman" w:cs="Times New Roman"/>
          <w:sz w:val="24"/>
          <w:szCs w:val="24"/>
          <w:lang w:eastAsia="hr-HR"/>
        </w:rPr>
      </w:pPr>
    </w:p>
    <w:p w14:paraId="4AD1910C" w14:textId="77777777" w:rsidR="004C4328" w:rsidRPr="006D65D4" w:rsidRDefault="004C4328" w:rsidP="008B33FF">
      <w:pPr>
        <w:spacing w:after="0" w:line="240" w:lineRule="auto"/>
        <w:jc w:val="both"/>
        <w:rPr>
          <w:rFonts w:ascii="Times New Roman" w:eastAsia="Times New Roman" w:hAnsi="Times New Roman" w:cs="Times New Roman"/>
          <w:sz w:val="24"/>
          <w:szCs w:val="24"/>
          <w:lang w:eastAsia="hr-HR"/>
        </w:rPr>
      </w:pPr>
    </w:p>
    <w:p w14:paraId="64B65A64" w14:textId="77777777" w:rsidR="00A13D5C" w:rsidRPr="006D65D4" w:rsidRDefault="00A13D5C" w:rsidP="008B33FF">
      <w:pPr>
        <w:spacing w:after="0" w:line="240" w:lineRule="auto"/>
        <w:jc w:val="both"/>
        <w:rPr>
          <w:rFonts w:ascii="Times New Roman" w:eastAsia="Times New Roman" w:hAnsi="Times New Roman" w:cs="Times New Roman"/>
          <w:sz w:val="24"/>
          <w:szCs w:val="24"/>
          <w:lang w:eastAsia="hr-HR"/>
        </w:rPr>
      </w:pPr>
    </w:p>
    <w:p w14:paraId="42B690C9"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Počinitelji proganjanja ili ozbiljne nepravde</w:t>
      </w:r>
    </w:p>
    <w:p w14:paraId="70DD3C6B"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7263C70F"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25.</w:t>
      </w:r>
    </w:p>
    <w:p w14:paraId="78D883C1"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25438651"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Proganjanje iz članka 20. i ozbiljnu nepravdu iz članka 21. ovoga Zakona mogu provoditi:</w:t>
      </w:r>
    </w:p>
    <w:p w14:paraId="2A848700"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državna tijela</w:t>
      </w:r>
    </w:p>
    <w:p w14:paraId="393BDFF8"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stranke ili organizacije koje kontroliraju državu ili značajan dio državnog područja</w:t>
      </w:r>
    </w:p>
    <w:p w14:paraId="490C062F" w14:textId="77777777"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nedržavni subjekti, ako se dokaže da državna tijela ili stranke, odnosno organizacije koje kontroliraju značajan dio državnog područja, uključujući i međunarodne organizacije, nisu u mogućnosti ili ne žele pružiti zaštitu od proganjanja ili trpljenja ozbiljne nepravde.</w:t>
      </w:r>
    </w:p>
    <w:p w14:paraId="6D5611C9"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19F54E9F"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Pružatelji zaštite u zemlji podrijetla</w:t>
      </w:r>
    </w:p>
    <w:p w14:paraId="72D5F450"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150A9701"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26.</w:t>
      </w:r>
    </w:p>
    <w:p w14:paraId="524FB13E"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564F73FC"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Zaštitu od proganjanja i trpljenja ozbiljne nepravde u zemlji podrijetla u smislu članka 20. i članka 21. ovoga Zakona, pod uvjetom da su u mogućnosti i žele, pružaju:</w:t>
      </w:r>
    </w:p>
    <w:p w14:paraId="412169EE"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državna tijela ili</w:t>
      </w:r>
    </w:p>
    <w:p w14:paraId="39E9B211" w14:textId="77777777" w:rsidR="006F1BEC"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stranke te nacionalne ili međunarodne organizacije koje kontroliraju državu ili značajan</w:t>
      </w:r>
      <w:r w:rsidR="00E5095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dio državnog područja.</w:t>
      </w:r>
    </w:p>
    <w:p w14:paraId="55611183"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07E9B88B" w14:textId="7777777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Prilikom procjene kontroliraju li stranke, nacionalne ili međunarodne organizacije značajan dio državnog područja osobito će se uzeti u obzir podaci službenih smjernica Europske unije.</w:t>
      </w:r>
    </w:p>
    <w:p w14:paraId="2C5959D4"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7AD7EFBB"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Zaštita iz stavka 1. ovoga članka podrazumijeva postojanje učinkovitog pravnog sustava za otkrivanje, progon i kažnjavanje djela koja predstavljaju proganjanje ili ozbiljnu nepravdu, kao i mogućnost ostvarivanja takve zaštite radi potpunog otklanjanja razloga na kojima tražitelj temelji svoj strah od proganjanja ili trpljenja ozbiljne nepravde.</w:t>
      </w:r>
    </w:p>
    <w:p w14:paraId="4914D158"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3EAFF2E9"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Unutarnje preseljenje</w:t>
      </w:r>
    </w:p>
    <w:p w14:paraId="7F06BB9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4057A616"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27.</w:t>
      </w:r>
    </w:p>
    <w:p w14:paraId="7D8B7B2C"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6B013760"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Procjenjujući osnovanost zahtjeva utvrđuje se i mogućnost unutarnjeg preseljenja tražitelja u određeni dio zemlje podrijetla gdje on:</w:t>
      </w:r>
    </w:p>
    <w:p w14:paraId="28B64966"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nema osnovani strah od proganjanja ili trpljenja ozbiljne nepravde ili</w:t>
      </w:r>
    </w:p>
    <w:p w14:paraId="742A9AB4" w14:textId="77777777" w:rsidR="006F1BEC"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može dobiti učinkovitu zaštitu od proganjanja ili trpljenja ozbiljne nepravde.</w:t>
      </w:r>
    </w:p>
    <w:p w14:paraId="217DE4A0"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75B8A411"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Unutarnje preseljenje tražitelja iz stavka 1. ovoga članka moguće je ako:</w:t>
      </w:r>
    </w:p>
    <w:p w14:paraId="477B0721"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do tog dijela zemlje može putovati na siguran i zakonit način</w:t>
      </w:r>
    </w:p>
    <w:p w14:paraId="55CD46A4"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će mu tamo biti dozvoljen ulazak i</w:t>
      </w:r>
    </w:p>
    <w:p w14:paraId="3F1BF09F"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može razumno očekivati da se u tom dijelu zemlje nastani.</w:t>
      </w:r>
    </w:p>
    <w:p w14:paraId="2DEAE4F2"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p>
    <w:p w14:paraId="275DE1F2"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Procjena činjenica i okolnosti</w:t>
      </w:r>
    </w:p>
    <w:p w14:paraId="57B1C612"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5A08937A" w14:textId="77777777" w:rsidR="00A13D5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28. </w:t>
      </w:r>
    </w:p>
    <w:p w14:paraId="160EA197"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4A59D168" w14:textId="7777777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je dužan surađivati s Ministarstvom te priložiti svu raspoloživu dokumentaciju i iznijeti točne i istinite podatke koji se odnose na identitet, dob, državljanstvo, obitelj, zemlju i adresu prethodnog boravišta, prijašnje zahtjeve, pravce putovanja, identifikacijske i putne isprave i razloge traženja zaštite.</w:t>
      </w:r>
    </w:p>
    <w:p w14:paraId="72C35B6B"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4B971381"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Prilikom odlučivanja o osnovanosti zahtjeva Ministarstvo je dužno prikupiti i razmotriti sve relevantne činjenice i okolnosti posebno uzimajući u obzir:</w:t>
      </w:r>
    </w:p>
    <w:p w14:paraId="7DD40A9C"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relevantne izjave i dokaze koje je iznio tražitelj, sukladno stavku 1. ovoga članka, uključujući i informaciju je li bio ili može biti izložen proganjanju ili riziku trpljenja ozbiljne nepravde</w:t>
      </w:r>
    </w:p>
    <w:p w14:paraId="4AA7FF34"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aktualne činjenice o zemlji podrijetla i prema potrebi o zemlji kroz koju je putovao, uključujući zakone i propise te zemlje, kao i način na koji se oni primjenjuju, sadržane u različitim izvorima, osobito kao što su UNHCR i Agencija Europske unije za azil (u daljnjem tekstu: EUAA) te drugih organizacija koje se bave zaštitom ljudskih prava</w:t>
      </w:r>
    </w:p>
    <w:p w14:paraId="29F64389"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položaj i osobne okolnosti tražitelja, uključujući spol i dob, kako bi se na osnovi toga procijenilo predstavljaju li postupci i djela kojima je bio ili bi mogao biti izložen proganjanje ili ozbiljnu nepravdu</w:t>
      </w:r>
    </w:p>
    <w:p w14:paraId="6789A9D8" w14:textId="7777777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jesu li aktivnosti tražitelja, otkako je napustio zemlju podrijetla, bile usmjerene stvaranju prijeko potrebnih uvjeta za odobrenje međunarodne zaštite, kako bi se procijenilo mogu li te aktivnosti izložiti tražitelja proganjanju ili riziku trpljenja ozbiljne nepravde ako se vrati u tu zemlju</w:t>
      </w:r>
    </w:p>
    <w:p w14:paraId="2745C3D3" w14:textId="77777777" w:rsidR="006F1BEC"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može li tražitelj dobiti zaštitu zemlje čije bi državljanstvo mogao dokazati.</w:t>
      </w:r>
    </w:p>
    <w:p w14:paraId="3A762EE6"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62F1FEB3" w14:textId="7777777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Činjenica da je tražitelj već bio izložen proganjanju ili riziku trpljenja ozbiljne nepravde, odnosno prijetnjama takvim proganjanjem ili nepravdom je ozbiljan pokazatelj postojanja osnovanog straha od proganjanja ili trpljenja ozbiljne nepravde, osim ako postoje opravdani razlozi za vjerovanje da se takvo proganjanje ili ozbiljna nepravda neće ponoviti.</w:t>
      </w:r>
    </w:p>
    <w:p w14:paraId="78C50E5D"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3AC4F0DC" w14:textId="7777777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može, uz pristanak tražitelja, organizirati medicinsko vještačenje radi utvrđivanja izloženosti proganjanju ili riziku trpljenja ozbiljne nepravde sukladno zakonu kojim se uređuje opći upravni postupak, a troškove medicinskog vještačenja snosi Ministarstvo.</w:t>
      </w:r>
    </w:p>
    <w:p w14:paraId="3058F121"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5F274438" w14:textId="7777777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Kada Ministarstvo ocijeni da medicinsko vještačenje radi utvrđivanja izloženosti proganjanju ili riziku trpljenja ozbiljne nepravde nije potrebno, tražitelj će biti obaviješten pisanim putem ili usmeno na zapisnik ako je nepismen, da ga može organizirati na vlastitu inicijativu i o vlastitom trošku.</w:t>
      </w:r>
    </w:p>
    <w:p w14:paraId="00711242" w14:textId="77777777" w:rsidR="008B33FF" w:rsidRPr="006D65D4" w:rsidRDefault="008B33FF" w:rsidP="008B33FF">
      <w:pPr>
        <w:spacing w:after="0" w:line="240" w:lineRule="auto"/>
        <w:jc w:val="both"/>
        <w:rPr>
          <w:rFonts w:ascii="Times New Roman" w:eastAsia="Times New Roman" w:hAnsi="Times New Roman" w:cs="Times New Roman"/>
          <w:sz w:val="24"/>
          <w:szCs w:val="24"/>
          <w:lang w:eastAsia="hr-HR"/>
        </w:rPr>
      </w:pPr>
    </w:p>
    <w:p w14:paraId="0CD60F66"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Blagodat sumnje</w:t>
      </w:r>
    </w:p>
    <w:p w14:paraId="0B196FFC"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69E9D0CD"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29.</w:t>
      </w:r>
    </w:p>
    <w:p w14:paraId="49FC3E26"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6CE908BA"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Iskaz tražitelja smatrat će se vjerodostojnim u dijelu u kojem određena činjenica ili okolnost nije potkrijepljena dokazima ako:</w:t>
      </w:r>
    </w:p>
    <w:p w14:paraId="4300A801" w14:textId="77777777" w:rsidR="006F1BEC" w:rsidRPr="006D65D4" w:rsidRDefault="006F1BEC"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utvrđena opća vjerodostojnost iskaza tražitelja</w:t>
      </w:r>
    </w:p>
    <w:p w14:paraId="0B39FF84" w14:textId="77777777" w:rsidR="006F1BEC" w:rsidRPr="006D65D4" w:rsidRDefault="006F1BEC"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tražitelj uložio istinski napor da potkrijepi dokazima svoj zahtjev</w:t>
      </w:r>
    </w:p>
    <w:p w14:paraId="4B0C1390" w14:textId="77777777" w:rsidR="006F1BEC" w:rsidRPr="006D65D4" w:rsidRDefault="006F1BEC" w:rsidP="008B33FF">
      <w:pPr>
        <w:tabs>
          <w:tab w:val="left" w:pos="142"/>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 svi relevantni elementi koji su mu na raspolaganju podneseni uz zadovoljavajuće</w:t>
      </w:r>
      <w:r w:rsidR="00E5095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objašnjenje glede nedostataka ostalih relevantnih elemenata</w:t>
      </w:r>
    </w:p>
    <w:p w14:paraId="29576663" w14:textId="77777777" w:rsidR="006F1BEC" w:rsidRPr="006D65D4" w:rsidRDefault="006F1BEC" w:rsidP="008B33FF">
      <w:pPr>
        <w:tabs>
          <w:tab w:val="left" w:pos="142"/>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utvrđeno da su izjave tražitelja dosljedne i uvjerljive te da nisu u suprotnosti s dostupnim specifičnim i općim informacijama koje su relevantne za odlučivanje o zahtjevu i</w:t>
      </w:r>
    </w:p>
    <w:p w14:paraId="18FFAD19" w14:textId="77777777" w:rsidR="006F1BEC" w:rsidRDefault="006F1BEC"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tražitelj zatražio međunarodnu zaštitu što je moguće prije ili je opravdao razlog zašto</w:t>
      </w:r>
      <w:r w:rsidR="00E50958">
        <w:rPr>
          <w:rFonts w:ascii="Times New Roman" w:eastAsia="Times New Roman" w:hAnsi="Times New Roman" w:cs="Times New Roman"/>
          <w:sz w:val="24"/>
          <w:szCs w:val="24"/>
          <w:lang w:eastAsia="hr-HR"/>
        </w:rPr>
        <w:tab/>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nije tako postupio.</w:t>
      </w:r>
    </w:p>
    <w:p w14:paraId="23A05659" w14:textId="77777777" w:rsidR="008B33FF" w:rsidRPr="006D65D4" w:rsidRDefault="008B33FF"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p>
    <w:p w14:paraId="591D6BFF"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Isključenje azila</w:t>
      </w:r>
    </w:p>
    <w:p w14:paraId="58C5036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19208A98"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30.</w:t>
      </w:r>
    </w:p>
    <w:p w14:paraId="1071AC95"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73F68EEA"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 se neće priznati tražitelju koji ispunjava uvjete iz članka 20. ovoga Zakona ako:</w:t>
      </w:r>
    </w:p>
    <w:p w14:paraId="54D5AF74" w14:textId="77777777"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uživa zaštitu ili prima pomoć tijela ili agencija Ujedinjenih naroda, osim UNHCR-a</w:t>
      </w:r>
    </w:p>
    <w:p w14:paraId="24B8C624" w14:textId="77777777"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već ima odobren boravak u zemlji koja mu na temelju tog boravka priznaje ista prava i</w:t>
      </w:r>
      <w:r w:rsidR="00E5095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obveze kao državljanima te zemlje</w:t>
      </w:r>
    </w:p>
    <w:p w14:paraId="5F96141D" w14:textId="77777777"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postoje ozbiljni razlozi na temelju kojih se smatra da je počinio, poticao ili na drugi način sudjelovao u izvršenju:</w:t>
      </w:r>
    </w:p>
    <w:p w14:paraId="1B8E8FDA" w14:textId="77777777" w:rsidR="006F1BEC" w:rsidRPr="006D65D4" w:rsidRDefault="006F1BEC" w:rsidP="008B33FF">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zločina protiv mira, ratnog zločina ili zločina protiv čovječnosti utvrđenog odredbama međunarodnih akata</w:t>
      </w:r>
    </w:p>
    <w:p w14:paraId="47316693" w14:textId="77777777" w:rsidR="006F1BEC" w:rsidRPr="006D65D4" w:rsidRDefault="006F1BEC" w:rsidP="008B33FF">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teškog nepolitičkog kaznenog djela izvan Republike Hrvatske, a prije njegovog dolaska u Republiku Hrvatsku, uključujući i osobito okrutna postupanja, čak i ako su počinjena s navodnim političkim ciljem</w:t>
      </w:r>
    </w:p>
    <w:p w14:paraId="4D390113" w14:textId="77777777" w:rsidR="006F1BEC" w:rsidRDefault="006F1BEC" w:rsidP="008B33FF">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djela koja su u suprotnosti s ciljevima i načelima Ujedinjenih naroda, kao što je istaknuto u Preambuli i člancima 1. i 2. Povelje Ujedinjenih naroda.</w:t>
      </w:r>
    </w:p>
    <w:p w14:paraId="1EEB106B"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3AE19C88"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zaštita ili pomoć iz stavka 1. točke 1. ovoga članka prestane iz bilo kojeg razloga na koji tražitelj nije imao utjecaja, a njegov položaj nije konačno riješen u skladu s odgovarajućim rezolucijama koje je usvojila Opća skupština Ujedinjenih naroda, priznat će mu se azil.</w:t>
      </w:r>
    </w:p>
    <w:p w14:paraId="7C3EE811"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1459CC24"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Isključenje supsidijarne zaštite</w:t>
      </w:r>
    </w:p>
    <w:p w14:paraId="53F92D36"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194849EF" w14:textId="7777777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31.</w:t>
      </w:r>
    </w:p>
    <w:p w14:paraId="05491D16"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0ED7E8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Supsidijarna zaštita neće se priznati tražitelju koji ispunjava uvjete iz članka 21. ovoga Zakona ako:</w:t>
      </w:r>
    </w:p>
    <w:p w14:paraId="121AE678" w14:textId="7777777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postoje ozbiljni razlozi na temelju kojih se smatra da je počinio, poticao ili na drugi način sudjelovao u izvršenju:</w:t>
      </w:r>
    </w:p>
    <w:p w14:paraId="2D0847A3" w14:textId="77777777" w:rsidR="006F1BEC" w:rsidRPr="006D65D4" w:rsidRDefault="006F1BEC" w:rsidP="00592FA1">
      <w:pPr>
        <w:spacing w:after="0" w:line="240" w:lineRule="auto"/>
        <w:ind w:left="851"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zločina protiv mira, ratnog zločina ili zločina protiv čovječnosti utvrđenog odredbama međunarodnih akata</w:t>
      </w:r>
    </w:p>
    <w:p w14:paraId="31B0FAFA" w14:textId="77777777" w:rsidR="006F1BEC" w:rsidRPr="006D65D4" w:rsidRDefault="006F1BEC" w:rsidP="00592FA1">
      <w:pPr>
        <w:spacing w:after="0" w:line="240" w:lineRule="auto"/>
        <w:ind w:left="851"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teškog kaznenog djela</w:t>
      </w:r>
    </w:p>
    <w:p w14:paraId="6D991C96" w14:textId="77777777" w:rsidR="006F1BEC" w:rsidRPr="006D65D4" w:rsidRDefault="006F1BEC" w:rsidP="00592FA1">
      <w:pPr>
        <w:spacing w:after="0" w:line="240" w:lineRule="auto"/>
        <w:ind w:left="851"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djela koja su u suprotnosti s ciljevima i načelima Ujedinjenih naroda, kao što je istaknuto u Preambuli i članku 1. i 2. Povelje Ujedinjenih naroda</w:t>
      </w:r>
    </w:p>
    <w:p w14:paraId="25EAA98B" w14:textId="77777777" w:rsidR="006F1BEC" w:rsidRDefault="006F1BEC" w:rsidP="00E50958">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predstavlja opasnost za nacionalnu sigurnost ili javni poredak Republike Hrvatske.</w:t>
      </w:r>
    </w:p>
    <w:p w14:paraId="3677077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F67705A"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Teškim kaznenim djelom, u smislu stavka 1. točke 1. podstavka 2. ovoga članka, smatra se kazneno djelo za koje se prema zakonodavstvu Republike Hrvatske može izreći kazna zatvora u trajanju od pet godina ili teža kazna.</w:t>
      </w:r>
    </w:p>
    <w:p w14:paraId="0E4DDEAD"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p>
    <w:p w14:paraId="5C644C3E" w14:textId="77777777"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Nadležna tijela</w:t>
      </w:r>
    </w:p>
    <w:p w14:paraId="0ECDC59C"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0722B868"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32.</w:t>
      </w:r>
    </w:p>
    <w:p w14:paraId="5A09333D"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odlučuje o zahtjevu.</w:t>
      </w:r>
    </w:p>
    <w:p w14:paraId="2DFF939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0CEA97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Protiv odluke Ministarstva može se pokrenuti upravni spor pred upravnim sudom.</w:t>
      </w:r>
    </w:p>
    <w:p w14:paraId="5347A28D"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7E33EC23" w14:textId="77777777" w:rsidR="004C4328" w:rsidRDefault="004C4328" w:rsidP="004B4270">
      <w:pPr>
        <w:spacing w:after="0" w:line="240" w:lineRule="auto"/>
        <w:jc w:val="center"/>
        <w:rPr>
          <w:rFonts w:ascii="Times New Roman" w:eastAsia="Times New Roman" w:hAnsi="Times New Roman" w:cs="Times New Roman"/>
          <w:iCs/>
          <w:sz w:val="24"/>
          <w:szCs w:val="24"/>
          <w:lang w:eastAsia="hr-HR"/>
        </w:rPr>
      </w:pPr>
    </w:p>
    <w:p w14:paraId="28F6F0A7" w14:textId="77777777" w:rsidR="004C4328" w:rsidRDefault="004C4328" w:rsidP="004B4270">
      <w:pPr>
        <w:spacing w:after="0" w:line="240" w:lineRule="auto"/>
        <w:jc w:val="center"/>
        <w:rPr>
          <w:rFonts w:ascii="Times New Roman" w:eastAsia="Times New Roman" w:hAnsi="Times New Roman" w:cs="Times New Roman"/>
          <w:iCs/>
          <w:sz w:val="24"/>
          <w:szCs w:val="24"/>
          <w:lang w:eastAsia="hr-HR"/>
        </w:rPr>
      </w:pPr>
    </w:p>
    <w:p w14:paraId="247B0CEA" w14:textId="77777777"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Izražavanje namjere</w:t>
      </w:r>
    </w:p>
    <w:p w14:paraId="1FAB231C"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036EA232"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33. </w:t>
      </w:r>
    </w:p>
    <w:p w14:paraId="46511468"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2F88B51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Državljanin treće zemlje ili osoba bez državljanstva može izraziti namjeru prilikom</w:t>
      </w:r>
      <w:r w:rsidR="004B4270">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obavljanja granične kontrole na graničnom prijelazu.</w:t>
      </w:r>
    </w:p>
    <w:p w14:paraId="2A9929D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0E73D8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se državljanin treće zemlje ili osoba bez državljanstva već nalazi na području Republike Hrvatske, namjeru izražava u policijskoj upravi, odnosno policijskoj postaji i prihvatnom centru za strance.</w:t>
      </w:r>
    </w:p>
    <w:p w14:paraId="523039C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F24BFE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stavka 2. ovoga članka namjera se može izraziti u Prihvatilištu za tražitelje međunarodne zaštite (u daljnjem tekstu: Prihvatilište) u izvanrednim okolnostima radi omogućavanja pristupa postupku odobrenja međunarodne zaštite.</w:t>
      </w:r>
    </w:p>
    <w:p w14:paraId="5FE23D5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557C5D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državljanin treće zemlje ili osoba bez državljanstva ne može iz opravdanih razloga izraziti namjeru sukladno stavcima 2. i 3. ovoga članka, tijelo pred kojim je namjera izražena dužna je o tome obavijestiti Ministarstvo u roku od tri dana od izražene namjere.</w:t>
      </w:r>
    </w:p>
    <w:p w14:paraId="134E7CE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51AD76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U svrhu utvrđivanja identiteta tražitelj stariji od 14 godina dužan je podvrgnuti se uzimanju otisaka prstiju i fotografiranju.</w:t>
      </w:r>
    </w:p>
    <w:p w14:paraId="31C56AD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D9FD82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U slučaju privremene nemogućnosti uzimanja otisaka prstiju zbog medicinskih ili drugih razloga koji nisu namjerno prouzročeni djelovanjem tražitelja, tražitelj je dužan dati otiske prstiju u što kraćem roku po prestanku razloga zbog kojih ranije nije bilo moguće uzeti otiske prstiju.</w:t>
      </w:r>
    </w:p>
    <w:p w14:paraId="783500A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467CDE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Tražitelju koji bez opravdanog razloga ne postupa sukladno stavcima 5. i 6. ovoga članka, policijski službenici uzet će otiske prstiju bez privole.</w:t>
      </w:r>
    </w:p>
    <w:p w14:paraId="3D52134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0BA127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Policijski službenici dužni su neposredno nakon izražene namjere uzeti otiske prstiju tražitelju i fotografirati ga, utvrditi identitet, način dolaska u Republiku Hrvatsku, pravac putovanja od zemlje podrijetla do Republike Hrvatske te osobne okolnosti bitne za procjenu prihvatnih i postupovnih jamstava iz članka 15. ovoga Zakona, o čemu su dužni bez odgode odmah obavijestiti Ministarstvo.</w:t>
      </w:r>
    </w:p>
    <w:p w14:paraId="4D621A6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79B680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Ako policijski službenici zbog opravdanih razloga nisu u mogućnosti obaviti poslove iz stavka 8. ovoga članka, iznimno će ih obaviti službenici Službe za prihvat i smještaj tražitelja međunarodne zaštite u Prihvatilištu.</w:t>
      </w:r>
    </w:p>
    <w:p w14:paraId="2FF2145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502C12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Tijela iz stavaka 1., 2. i 3. ovoga članka registrirat će tražitelja u evidencijama Ministarstva, najkasnije u roku od tri radna dana od dana kada je namjera izražena. Ako je namjera izražena sukladno stavku 4. ovoga članka, Prihvatilište će registrirati tražitelja u evidencijama Ministarstva u roku od šest radnih dana od kada je izražena namjera.</w:t>
      </w:r>
    </w:p>
    <w:p w14:paraId="05B9629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40912B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Tijelo koje je izvršilo registraciju sukladno stavku 9. ovoga članka izdaje potvrdu o registraciji tražitelja u evidencijama Ministarstva te će prema potrebi odrediti rok u kojem se tražitelj mora javiti u Prihvatilište radi podnošenja zahtjeva.</w:t>
      </w:r>
    </w:p>
    <w:p w14:paraId="5B1F4BEB"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AB06FFA" w14:textId="77777777" w:rsidR="004C4328" w:rsidRDefault="004C4328" w:rsidP="004B4270">
      <w:pPr>
        <w:spacing w:after="0" w:line="240" w:lineRule="auto"/>
        <w:jc w:val="center"/>
        <w:rPr>
          <w:rFonts w:ascii="Times New Roman" w:eastAsia="Times New Roman" w:hAnsi="Times New Roman" w:cs="Times New Roman"/>
          <w:sz w:val="24"/>
          <w:szCs w:val="24"/>
          <w:lang w:eastAsia="hr-HR"/>
        </w:rPr>
      </w:pPr>
    </w:p>
    <w:p w14:paraId="3DC4C275"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34.</w:t>
      </w:r>
    </w:p>
    <w:p w14:paraId="4064C6EA"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52FD2A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Zahtjev se neposredno podnosi Prihvatilištu usmeno na zapisnik, a iznimno u pisanom obliku, čime započinje postupak odobrenja međunarodne zaštite.</w:t>
      </w:r>
    </w:p>
    <w:p w14:paraId="46B0393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190AF6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Tražitelju će se omogućiti da podnese zahtjev u Prihvatilištu u najkraćem mogućem roku, a najkasnije u roku od 15 dana od registracije statusa u evidencijama Ministarstva.</w:t>
      </w:r>
    </w:p>
    <w:p w14:paraId="56A5DEE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4643D4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stavka 1. ovoga članka tražitelju će se omogućiti podnošenje zahtjeva izvan Prihvatilišta u odgovarajućem roku, ovisno o njegovim osobnim okolnostima.</w:t>
      </w:r>
    </w:p>
    <w:p w14:paraId="048F709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DDFE3C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Prilikom podnošenja zahtjeva na odgovarajući način primjenjuju se odredbe o saslušanju iz članka 35. ovoga Zakona.</w:t>
      </w:r>
    </w:p>
    <w:p w14:paraId="6131C0E6"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4CC22A92"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35. </w:t>
      </w:r>
    </w:p>
    <w:p w14:paraId="4FE7F5E9"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0D1C17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Službena osoba Ministarstva će što je prije moguće provesti ispitni postupak i omogućiti tražitelju izjašnjavanje o svim činjenicama i okolnostima koje</w:t>
      </w:r>
      <w:r w:rsidR="00A13D5C" w:rsidRPr="006D65D4">
        <w:rPr>
          <w:rFonts w:ascii="Times New Roman" w:eastAsia="Times New Roman" w:hAnsi="Times New Roman" w:cs="Times New Roman"/>
          <w:sz w:val="24"/>
          <w:szCs w:val="24"/>
          <w:lang w:eastAsia="hr-HR"/>
        </w:rPr>
        <w:t xml:space="preserve"> su bitne za postupak odobrenja </w:t>
      </w:r>
      <w:r w:rsidRPr="006D65D4">
        <w:rPr>
          <w:rFonts w:ascii="Times New Roman" w:eastAsia="Times New Roman" w:hAnsi="Times New Roman" w:cs="Times New Roman"/>
          <w:sz w:val="24"/>
          <w:szCs w:val="24"/>
          <w:lang w:eastAsia="hr-HR"/>
        </w:rPr>
        <w:t>međunarodne zaštite.</w:t>
      </w:r>
    </w:p>
    <w:p w14:paraId="59F6BEB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9FED12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 je dužan za vrijeme saslušanja dati vjerodostojna i uvjerljiva obrazloženja razloga na kojima temelji svoj zahtjev te priložiti sve dostupne dokaze kojima potkrepljuje svoj zahtjev i istinito odgovarati na sva pitanja koja su mu postavljena.</w:t>
      </w:r>
    </w:p>
    <w:p w14:paraId="6FAA0C1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99DFF0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 je dužan osobno prisustvovati i sudjelovati na saslušanju bez obzira ima li zakonskog zastupnika, posebnog skrbnika i/ili opunomoćenika.</w:t>
      </w:r>
    </w:p>
    <w:p w14:paraId="6D4CBBE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3D268E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Saslušanje tražitelja provest će se i u odsustvu uredno pozvanog opunomoćenika koji nije opravdao svoju odsutnost.</w:t>
      </w:r>
    </w:p>
    <w:p w14:paraId="2A0E949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C686E8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je moguće, tražitelju će se po službenoj dužnosti osigurati da saslušanje provodi službena osoba istog spola kada je to nužno radi osiguranja cjelovitog obrazlaganja zahtjeva ili drugih opravdanih razloga.</w:t>
      </w:r>
    </w:p>
    <w:p w14:paraId="1D6517EC"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4A537B4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Tražitelj je dužan navesti i obrazložiti razloge zbog kojih odbija surađivati s osiguranom službenom osobom, a koje će Ministarstvo razmotriti te ga obavijestiti usmeno na zapisnik o svojoj odluci.</w:t>
      </w:r>
    </w:p>
    <w:p w14:paraId="7FACEB4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7CB854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Službena osoba Ministarstva može saslušati tražitelja više puta radi utvrđivanja činjeničnog stanja.</w:t>
      </w:r>
    </w:p>
    <w:p w14:paraId="45C5819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50839B1"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Saslušanje se može izostaviti kad:</w:t>
      </w:r>
    </w:p>
    <w:p w14:paraId="679A26F8" w14:textId="77777777"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na temelju dostupnih dokaza može donijeti odluka kojom se odobrava međunarodna zaštita</w:t>
      </w:r>
    </w:p>
    <w:p w14:paraId="1FD5F8F9" w14:textId="77777777"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nije sposoban ili nije u mogućnosti sudjelovati na saslušanju zbog trajnih okolnosti na koje sam ne može utjecati</w:t>
      </w:r>
    </w:p>
    <w:p w14:paraId="6EBD2C1D" w14:textId="77777777" w:rsidR="006F1BEC"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ocjenjuje dopuštenost naknadnog zahtjeva sukladno članku 47. ovoga Zakona.</w:t>
      </w:r>
    </w:p>
    <w:p w14:paraId="6A52558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3A9470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Ako se saslušanje izostavi, sukladno stavku 8. točki 2. ovoga članka, tražitelju ili članu njegove obitelji omogućit će se podnošenje dokaza i davanje izjava bitnih za odlučivanje o zahtjevu.</w:t>
      </w:r>
    </w:p>
    <w:p w14:paraId="4017EAC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097D17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Saslušanje se može održati i uz pomoć audiovizualnih elektroničkih uređaja.</w:t>
      </w:r>
    </w:p>
    <w:p w14:paraId="0B4B293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D78969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O saslušanju se sastavlja zapisnik sukladno zakonu kojim se uređuje opći upravni postupak.</w:t>
      </w:r>
    </w:p>
    <w:p w14:paraId="7637065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7FBE4E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 Saslušanje i usmene izjave dane na zapisnik mogu biti snimljene o čemu se prethodno obavještava tražitelj.</w:t>
      </w:r>
    </w:p>
    <w:p w14:paraId="5588E73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01A90B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 Snimke ili transkripti snimljenih saslušanja i usmenih izjava čine, uz zapisnik o saslušanju, sastavni dio spisa tražitelja.</w:t>
      </w:r>
    </w:p>
    <w:p w14:paraId="162E28ED"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03E4D648"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38.</w:t>
      </w:r>
    </w:p>
    <w:p w14:paraId="7CFD4341"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B0A025E"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donosi odluku o osnovanosti zahtjeva kojom:</w:t>
      </w:r>
    </w:p>
    <w:p w14:paraId="6A098F76" w14:textId="77777777"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odobrava zahtjev te priznaje azil ako tražitelj ispunjava uvjete iz članka 20. ovoga Zakona</w:t>
      </w:r>
    </w:p>
    <w:p w14:paraId="0BD18E5E" w14:textId="77777777"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odobrava zahtjev u dijelu kojim se priznaje supsidijarna zaštita ako tražitelj ispunjava uvjete iz članka 21. ovoga Zakona</w:t>
      </w:r>
    </w:p>
    <w:p w14:paraId="014F603A" w14:textId="77777777"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 zahtjev ako tražitelj ne ispunjava uvjete iz članaka 20. i 21. ovoga Zakona</w:t>
      </w:r>
    </w:p>
    <w:p w14:paraId="5D2B4DC3" w14:textId="77777777"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 zahtjev ako su ispunjeni uvjeti za isključenje, sukladno člancima 30. i 31. ovoga Zakona</w:t>
      </w:r>
    </w:p>
    <w:p w14:paraId="615310A0" w14:textId="77777777" w:rsidR="006F1BEC"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 zahtjev kao očito neosnovan ako tražitelj ne ispunjava uvjete iz članaka 20. i 21. ovoga Zakona te postoje okolnosti iz članka 41. stavka 1. ovoga Zakona.</w:t>
      </w:r>
    </w:p>
    <w:p w14:paraId="4AB1A6D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C59477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Zahtjev koji se može odobriti</w:t>
      </w:r>
      <w:r w:rsidR="00F52327" w:rsidRPr="006D65D4">
        <w:rPr>
          <w:rFonts w:ascii="Times New Roman" w:eastAsia="Times New Roman" w:hAnsi="Times New Roman" w:cs="Times New Roman"/>
          <w:sz w:val="24"/>
          <w:szCs w:val="24"/>
          <w:lang w:eastAsia="hr-HR"/>
        </w:rPr>
        <w:t xml:space="preserve"> na</w:t>
      </w:r>
      <w:r w:rsidRPr="006D65D4">
        <w:rPr>
          <w:rFonts w:ascii="Times New Roman" w:eastAsia="Times New Roman" w:hAnsi="Times New Roman" w:cs="Times New Roman"/>
          <w:sz w:val="24"/>
          <w:szCs w:val="24"/>
          <w:lang w:eastAsia="hr-HR"/>
        </w:rPr>
        <w:t xml:space="preserve"> temelj</w:t>
      </w:r>
      <w:r w:rsidR="00F52327" w:rsidRPr="006D65D4">
        <w:rPr>
          <w:rFonts w:ascii="Times New Roman" w:eastAsia="Times New Roman" w:hAnsi="Times New Roman" w:cs="Times New Roman"/>
          <w:sz w:val="24"/>
          <w:szCs w:val="24"/>
          <w:lang w:eastAsia="hr-HR"/>
        </w:rPr>
        <w:t>u</w:t>
      </w:r>
      <w:r w:rsidRPr="006D65D4">
        <w:rPr>
          <w:rFonts w:ascii="Times New Roman" w:eastAsia="Times New Roman" w:hAnsi="Times New Roman" w:cs="Times New Roman"/>
          <w:sz w:val="24"/>
          <w:szCs w:val="24"/>
          <w:lang w:eastAsia="hr-HR"/>
        </w:rPr>
        <w:t xml:space="preserve"> utvrđenog činjeničnog stanja ima prednost u rješavanju.</w:t>
      </w:r>
    </w:p>
    <w:p w14:paraId="28185CA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9A74F21"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Protiv odluke iz stavka 1. ovoga članka nije dopuštena žalba, ali se može podnijeti tužba upravnom sudu sukladno članku 51. ovoga Zakona.</w:t>
      </w:r>
    </w:p>
    <w:p w14:paraId="32938460"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04A131E"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39.</w:t>
      </w:r>
    </w:p>
    <w:p w14:paraId="14CC413D"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AEF84B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odobrenja međunarodne zaštite obustavit će se ako tražitelj odustane od zahtjeva.</w:t>
      </w:r>
    </w:p>
    <w:p w14:paraId="51C4671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6B3666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Smatra se da je tražitelj odustao od zahtjeva ako:</w:t>
      </w:r>
    </w:p>
    <w:p w14:paraId="5B6D163F" w14:textId="77777777" w:rsidR="004B4270" w:rsidRPr="006D65D4" w:rsidRDefault="004B4270" w:rsidP="00C0449F">
      <w:pPr>
        <w:spacing w:after="0" w:line="240" w:lineRule="auto"/>
        <w:jc w:val="both"/>
        <w:rPr>
          <w:rFonts w:ascii="Times New Roman" w:eastAsia="Times New Roman" w:hAnsi="Times New Roman" w:cs="Times New Roman"/>
          <w:sz w:val="24"/>
          <w:szCs w:val="24"/>
          <w:lang w:eastAsia="hr-HR"/>
        </w:rPr>
      </w:pPr>
    </w:p>
    <w:p w14:paraId="02FB6700" w14:textId="77777777"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ne pojavi u Prihvatilištu ili izbjegava podnošenje zahtjeva, a to ne opravda u roku od dva dana od roka koji mu je određen za dolazak u Prihvatilište, odnosno za podnošenje zahtjeva</w:t>
      </w:r>
    </w:p>
    <w:p w14:paraId="01AB2500" w14:textId="77777777"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ne odazove pozivu na saslušanje, a svoj izostanak ne opravda u roku od dva dana od zakazanog saslušanja</w:t>
      </w:r>
    </w:p>
    <w:p w14:paraId="1DB714BF" w14:textId="77777777" w:rsidR="006F1BEC" w:rsidRPr="006D65D4" w:rsidRDefault="006F1BEC" w:rsidP="00C0449F">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napusti boravište duže od dva dana bez suglasnosti Prihvatilišta ili</w:t>
      </w:r>
    </w:p>
    <w:p w14:paraId="13A3A027" w14:textId="77777777" w:rsidR="006F1BEC" w:rsidRDefault="006F1BEC" w:rsidP="00C0449F">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odustane od zahtjeva.</w:t>
      </w:r>
    </w:p>
    <w:p w14:paraId="0743AFE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AC0833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U slučaju iz stavka 2. točke 1. ovoga članka, Ministarstvo će po službenoj dužnosti pokrenuti postupak te donijeti odluku o obustavi.</w:t>
      </w:r>
    </w:p>
    <w:p w14:paraId="5677B63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995596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Iznimno od stavka 1. ovoga članka Ministarstvo može u slučaju iz stavka 2. točke 2. i 3. ovoga članka odbiti zahtjev tražitelja ako na temelju utvrđenih činjenica i okolnosti može ocijeniti da nisu ispunjeni uvjeti za odobrenje međunarodne zaštite.</w:t>
      </w:r>
    </w:p>
    <w:p w14:paraId="0192C77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6F9EE6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Protiv odluke o obustavi postupka nije dopuštena žalba, ali se može podnijeti tužba upravnom sudu sukladno članku 51. ovoga Zakona u roku od osam dana od dana dostave odluke.</w:t>
      </w:r>
    </w:p>
    <w:p w14:paraId="6D3CA429"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4A72B919"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40. </w:t>
      </w:r>
    </w:p>
    <w:p w14:paraId="2E33C5D5"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339366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će donijeti odluku o zahtjevu najkasnije u roku od šest mjeseci od dana podnošenja urednog zahtjeva ili dopuštenog urednog naknadnog zahtjeva.</w:t>
      </w:r>
    </w:p>
    <w:p w14:paraId="14E7CAF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B62CB5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Rok iz stavka 1. ovoga članka računa se od dana kada je utvrđena odgovornost Republike Hrvatske za razmatranje zahtjeva, odnosno od dana primopredaje tražitelja na teritoriju Republike Hrvatske.</w:t>
      </w:r>
    </w:p>
    <w:p w14:paraId="381E848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5CEAE9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stavaka 1. i 2. ovoga članka, rok se može produžiti za još devet mjeseci ako:</w:t>
      </w:r>
    </w:p>
    <w:p w14:paraId="650CD39C" w14:textId="77777777" w:rsidR="006F1BEC" w:rsidRPr="006D65D4" w:rsidRDefault="006F1BEC" w:rsidP="00C0449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uključuje složena činjenična i/ili pravna pitanja</w:t>
      </w:r>
    </w:p>
    <w:p w14:paraId="381EF212" w14:textId="77777777" w:rsidR="006F1BEC" w:rsidRPr="006D65D4" w:rsidRDefault="006F1BEC" w:rsidP="00C0449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veliki broj državljana treće zemlje ili osoba bez državljanstva istodobno zatraži međunarodnu zaštitu</w:t>
      </w:r>
    </w:p>
    <w:p w14:paraId="163973AF" w14:textId="77777777" w:rsidR="006F1BEC" w:rsidRDefault="006F1BEC" w:rsidP="00C0449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tražitelj svojim postupanjima koji su suprotni obvezama iz članka 52. stavka 3. ovoga Zakona utječe na produljenje roka.</w:t>
      </w:r>
    </w:p>
    <w:p w14:paraId="3517BD9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AD037F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Iznimno od stavka 3. ovoga članka, rok se može produžiti za još tri mjeseca isključivo radi osiguravanja cjelovitog razmatranja zahtjeva.</w:t>
      </w:r>
    </w:p>
    <w:p w14:paraId="51000C3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9E0B19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se odluka ne može donijeti u roku iz stavka 1. ovoga članka, tražitelja će se o tome pismeno obavijestiti te će mu se na njegov zahtjev pružiti informacija o razlozima nepoštivanja spomenutog roka i o roku u kojem može očekivati odluku.</w:t>
      </w:r>
    </w:p>
    <w:p w14:paraId="0C0A602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518622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Ako je opravdano očekivati da se odluka o zahtjevu neće donijeti u rokovima iz stavaka 1. do 4. ovoga članka zbog privremeno nesigurnog stanja u zemlji podrijetla, Ministarstvo će:</w:t>
      </w:r>
    </w:p>
    <w:p w14:paraId="137A8122" w14:textId="77777777" w:rsidR="006F1BEC" w:rsidRPr="006D65D4" w:rsidRDefault="006F1BEC" w:rsidP="00B04366">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najmanje svakih šest mjeseci provjeravati stanje u zemlji podrijetla i</w:t>
      </w:r>
    </w:p>
    <w:p w14:paraId="5DB8BEB4" w14:textId="77777777" w:rsidR="006F1BEC" w:rsidRDefault="006F1BEC" w:rsidP="00B0436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obavijestiti tražitelja i Europsku komisiju u razumnom roku o razlozima nedonošenja odluke.</w:t>
      </w:r>
    </w:p>
    <w:p w14:paraId="1378F8E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2F26767"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U slučaju iz stavka 6. ovoga članka odluka se mora donijeti najkasnije u roku od 21 mjesec od dana podnošenja zahtjeva.</w:t>
      </w:r>
    </w:p>
    <w:p w14:paraId="4875A2F3"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63F91785"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41.</w:t>
      </w:r>
    </w:p>
    <w:p w14:paraId="660841F3"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5D6F20C"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donosi odluku u ubrzanom postupku najkasnije u roku od dva mjeseca od dana podnošenja zahtjeva ili dopuštenog naknadnog zahtjeva ako provodeći cjelokupan postupak sukladno odredbama odjeljka I. glave III. ovoga Zakona utvrdi da je:</w:t>
      </w:r>
    </w:p>
    <w:p w14:paraId="0210B059"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iznio samo one podatke koji nisu važni za procjenu osnovanosti zahtjeva</w:t>
      </w:r>
    </w:p>
    <w:p w14:paraId="5549EEB8"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svjesno doveo u zabludu Ministarstvo iznoseći lažne podatke ili predočivši nevjerodostojne dokumente, odnosno nepružajući bitne podatke ili prikrivajući dokumente koji bi mogli negativno utjecati na odluku</w:t>
      </w:r>
    </w:p>
    <w:p w14:paraId="1057DF04"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vjerojatno sa zlom namjerom postupao ili uništio isprave za utvrđivanje identiteta i/ili državljanstva, u svrhu pružanja lažnih podataka o identitetu i/ili državljanstvu</w:t>
      </w:r>
    </w:p>
    <w:p w14:paraId="16136297"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iznio nedosljedne, kontradiktorne, očito netočne ili neuvjerljive izjave suprotne provjerenim podacima o državi podrijetla, koje čine njegov zahtjev nevjerodostojnim</w:t>
      </w:r>
    </w:p>
    <w:p w14:paraId="00B9EEEF"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naknadni zahtjev dopušten sukladno članku 47. stavku 5. ovoga Zakona</w:t>
      </w:r>
    </w:p>
    <w:p w14:paraId="78100383"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već duže boravio na području Republike Hrvatske i bez opravdanog razloga nije prije izrazio namjeru</w:t>
      </w:r>
    </w:p>
    <w:p w14:paraId="1963BDBE"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izrazio namjeru s očitom namjerom da odgodi ili spriječi izvršenje odluke koja bi imala kao posljedicu njegovo prisilno udaljenje iz Republike Hrvatske</w:t>
      </w:r>
    </w:p>
    <w:p w14:paraId="2272D880"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predstavlja opasnost za nacionalnu sigurnost ili javni poredak Republike Hrvatske</w:t>
      </w:r>
    </w:p>
    <w:p w14:paraId="2AE85C00"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moguće primijeniti institut sigurne zemlje podrijetla, sukladno članku 44. ovoga Zakona</w:t>
      </w:r>
    </w:p>
    <w:p w14:paraId="2F1E3A00" w14:textId="77777777"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B043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tražitelj odbio dati otiske prstiju sukladno članku 33. stavku 5. ovoga Zakona.</w:t>
      </w:r>
    </w:p>
    <w:p w14:paraId="35A3EF3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D1CC2F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Tražitelja će se obavijestiti da se o njegovom zahtjevu odlučuje u ubrzanom postupku.</w:t>
      </w:r>
    </w:p>
    <w:p w14:paraId="037010C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D3FE81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Rok iz stavka 1. ovoga članka računa se sukladno članku 40. stavku 2. ovoga Zakona.</w:t>
      </w:r>
    </w:p>
    <w:p w14:paraId="17B6F59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0F7C5C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se odluka ne može donijeti u roku iz stavka 1. ovoga članka, o zahtjevu će se odlučivati u redovnom postupku sukladno odredbama iz odjeljka II. ovoga Zakona.</w:t>
      </w:r>
    </w:p>
    <w:p w14:paraId="1C6AE75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C39C71A"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Protiv odluke donesene u ubrzanom postupku nije dopuštena žalba, ali se može podnijeti tužba upravnom sudu sukladno članku 51. ovoga Zakona u roku od osam dana od dana dostave odluke.</w:t>
      </w:r>
    </w:p>
    <w:p w14:paraId="5F9809C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6BB4518" w14:textId="77777777"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Postupanje na granici ili u tranzitnom prostoru</w:t>
      </w:r>
    </w:p>
    <w:p w14:paraId="39569FF5"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4B43459B"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42.</w:t>
      </w:r>
    </w:p>
    <w:p w14:paraId="6ED22FB6"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07D423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odobrenja međunarodne zaštite povodom izražene namjere ili naknadnog zahtjeva na graničnom prijelazu, odnosno u tranzitnom prostoru zračne, morske luke ili luke unutarnjih voda, provest će se na graničnom prijelazu ili tranzitnom prostoru provodeći cjelokupan postupak i poštujući osnovna načela iz glave I., odnosno odjeljka I. glave III. ovoga Zakona ako se:</w:t>
      </w:r>
    </w:p>
    <w:p w14:paraId="3063185F" w14:textId="77777777" w:rsidR="006F1BEC" w:rsidRPr="006D65D4" w:rsidRDefault="006F1BEC" w:rsidP="00B04366">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tražitelju osiguraju materijalni uvjeti prihvata iz članka 55. ovoga Zakona i</w:t>
      </w:r>
    </w:p>
    <w:p w14:paraId="64AAB1CD" w14:textId="77777777" w:rsidR="006F1BEC" w:rsidRDefault="006F1BEC" w:rsidP="00B04366">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odnosno naknadni zahtjev može odbiti kao očito neosnovan sukladno članku 38. stavku 1. točki 5. ovoga Zakona ili odbaciti sukladno članku 43. ovoga Zakona.</w:t>
      </w:r>
    </w:p>
    <w:p w14:paraId="0373F5A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2A36B3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Organizacijama koje se bave zaštitom prava izbjeglica te koje na temelju ugovora s Ministarstvom pružaju pravno savjetovanje iz članka 59. stavka 3. ovoga Zakona, osigurat će se učinkovit pristup graničnim prijelazima, odnosno tranzitnom prostoru zračne, morske luke ili luke unutarnjih voda.</w:t>
      </w:r>
    </w:p>
    <w:p w14:paraId="2254361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3AC749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Opunomoćeniku ili predstavniku organizacije koja se bavi zaštitom prava izbjeglica, osim UNHCR-a, može se privremeno ograničiti pristup tražitelju kada je to prijeko potrebno radi zaštite nacionalne sigurnosti ili javnog poretka Republike Hrvatske.</w:t>
      </w:r>
    </w:p>
    <w:p w14:paraId="5A0182F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70A543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donijeti odluku o zahtjevu u postupku na granici ili tranzitnom prostoru najkasnije u roku od 28 dana od dana podnošenja zahtjeva.</w:t>
      </w:r>
    </w:p>
    <w:p w14:paraId="324C851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C9A7A0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se u roku iz stavka 4. ovoga članka ne donese odluka, tražitelju će se dopustiti ulazak u Republiku Hrvatsku radi provođenja postupka odobrenja međunarodne zaštite.</w:t>
      </w:r>
    </w:p>
    <w:p w14:paraId="0D49357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C95E46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Protiv odluke iz stavka 4. ovoga članka nije dopuštena žalba, ali se može podnijeti tužba upravnom sudu sukladno članku 51. ovoga Zakona u roku od pet dana od dana dostave odluke. Ministarstvo će dostaviti spis predmeta najkasnije u roku od osam dana od dana zaprimanja odluke kojom upravni sud traži spis predmeta. Presudu o tužbi upravni sud donosi u roku od osam dana od dana dostave spisa predmeta.</w:t>
      </w:r>
    </w:p>
    <w:p w14:paraId="2D686E7B"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1A633276"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43.</w:t>
      </w:r>
    </w:p>
    <w:p w14:paraId="6A93A12C"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C9AF9B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donosi odluku kojom odbacuje zahtjev ako je:</w:t>
      </w:r>
    </w:p>
    <w:p w14:paraId="2069B393"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tražitelju odobrena međunarodna zaštita u drugoj državi članici Europskoga gospodarskog prostora</w:t>
      </w:r>
    </w:p>
    <w:p w14:paraId="121AD1B1"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tražitelju odobrena međunarodna zaštita u trećoj državi čija prava i dalje uživa, uključujući i jamstva koja proizlaze iz članka 6. ovoga Zakona, pod uvjetom da će biti ponovo prihvaćen u toj državi</w:t>
      </w:r>
    </w:p>
    <w:p w14:paraId="29EB2B20"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moguće primijeniti institut sigurne treće zemlje, sukladno članku 45. ovoga Zakona</w:t>
      </w:r>
    </w:p>
    <w:p w14:paraId="3DE22A77"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moguće primijeniti institut europske sigurne treće zemlje, sukladno članku 46. ovoga Zakona</w:t>
      </w:r>
    </w:p>
    <w:p w14:paraId="2883E7C8"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utvrđena odgovornost druge države članice Europskoga gospodarskog prostora za razmatranje zahtjeva</w:t>
      </w:r>
    </w:p>
    <w:p w14:paraId="675FA13F" w14:textId="77777777"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podnio državljanin države članice Europske unije.</w:t>
      </w:r>
    </w:p>
    <w:p w14:paraId="5AB9D39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5F627D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donosi odluku kojom odbacuje naknadni zahtjev ako se ocijeni da je nedopušten sukladno članku 47. stavku 6. ovoga Zakona.</w:t>
      </w:r>
    </w:p>
    <w:p w14:paraId="6F620AA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F3EF24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Protiv odluke o odbacivanju zahtjeva ili naknadnog zahtjeva nije dopuštena žalba, ali se može podnijeti tužba upravnom sudu sukladno članku 51. ovoga Zakona u roku od osam dana od dana dostave odluke.</w:t>
      </w:r>
    </w:p>
    <w:p w14:paraId="4CE12000"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73957F28"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44. </w:t>
      </w:r>
    </w:p>
    <w:p w14:paraId="493C1598"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21154FF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Sigurnom zemljom podrijetla smatra se ona zemlja za koju se na temelju pravnog stanja, primjene propisa, kao i općih političkih okolnosti utvrdi da u njoj općenito i dosljedno ne postoje djela proganjanja iz članka 23. ovoga Zakona niti rizik od trpljenja ozbiljne nepravde u smislu članka 21. stavka 2. ovoga Zakona, što se utvrđuje na temelju podataka o:</w:t>
      </w:r>
    </w:p>
    <w:p w14:paraId="49AAB311"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relevantnim zakonima i propisima zemlje, kao i načinima na koji se primjenjuju</w:t>
      </w:r>
    </w:p>
    <w:p w14:paraId="34A46D51"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poštivanju prava i sloboda zajamčenih Europskom konvencijom za zaštitu ljudskih prava i temeljnih sloboda, osobito članka 15. stavka 2. Europske konvencije, Međunarodnim paktom o građanskim i političkim pravima te Konvencijom Ujedinjenih naroda protiv torture i drugih okrutnih, nečovječnih ili ponižavajućih postupaka ili kažnjavanja</w:t>
      </w:r>
    </w:p>
    <w:p w14:paraId="2302839C"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poštivanju načela zabrane prisilnog udaljenja ili vraćanja (»non-refoulement«)</w:t>
      </w:r>
    </w:p>
    <w:p w14:paraId="327FC094" w14:textId="77777777"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primjeni učinkovitog pravnog lijeka.</w:t>
      </w:r>
    </w:p>
    <w:p w14:paraId="6A0BBD7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F71487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Podaci iz stavka 1. ovoga članka prikupljaju se iz različitih mjerodavnih izvora, osobito od drugih država članica Europskoga gospodarskog prostora, EUAA-e, UNHCR-a, Vijeća Europe te drugih relevantnih međunarodnih organizacija.</w:t>
      </w:r>
    </w:p>
    <w:p w14:paraId="17F4DD5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7DBEE4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 nadležan za unutarnje poslove uz prethodnu suglasnost ministra nadležnog za vanjske poslove donosi odluku kojom utvrđuje listu sigurnih zemalja podrijetla o čemu se obavještava Europska komisija.</w:t>
      </w:r>
    </w:p>
    <w:p w14:paraId="3B500E6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9464B2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redovito provjeravati i prema potrebi revidirati listu sigurnih zemalja podrijetla, uzimajući u obzir odredbu stavka 1. ovoga članka, uz prethodnu suglasnost ministarstva nadležnog za vanjske poslove, o čemu se obavještava Europska komisija.</w:t>
      </w:r>
    </w:p>
    <w:p w14:paraId="68BD218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ABC3181"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Jesu li ispunjeni uvjeti za primjenu instituta sigurne zemlje podrijetla utvrđuje se za svaki zahtjev zasebno. Zemlja navedena na listi sigurnih zemalja podrijetla može se smatrati sigurnom zemljom podrijetla u konkretnom slučaju samo ako je tražitelj:</w:t>
      </w:r>
    </w:p>
    <w:p w14:paraId="60C3E632" w14:textId="77777777" w:rsidR="006F1BEC" w:rsidRPr="006D65D4" w:rsidRDefault="006F1BEC" w:rsidP="00B04366">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državljanin te zemlje ili je u toj zemlji imao prethodno boravište kao osoba bez državljanstva i</w:t>
      </w:r>
    </w:p>
    <w:p w14:paraId="5662FF2E" w14:textId="77777777" w:rsidR="006F1BEC" w:rsidRDefault="006F1BEC" w:rsidP="00B04366">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nije vjerodostojno obrazložio zašto se ta zemlja podrijetla za njega ne može smatrati</w:t>
      </w:r>
      <w:r w:rsidR="00B043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sigurnom zemljom podrijetla.</w:t>
      </w:r>
    </w:p>
    <w:p w14:paraId="2EE45A9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973DBED"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Tražitelj će biti pravodobno obaviješten o primjeni odredbe stavka 5. ovoga članka kako bi mu se omogućilo osporavanje primjene instituta sigurne zemlje podrijetla s obzirom na specifičnosti njegovih osobnih okolnosti.</w:t>
      </w:r>
    </w:p>
    <w:p w14:paraId="3CC8C5C0"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7D57287E"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45.</w:t>
      </w:r>
    </w:p>
    <w:p w14:paraId="13B9707F"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C1D826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Sigurna treća zemlja je zemlja u kojoj je tražitelj siguran od proganjanja iz članka 20. ili rizika trpljenja ozbiljne nepravde iz članka 21. ovoga Zakona te u kojoj uživa povlastice koje proizlaze iz članka 6. ovoga Zakona i postoji mogućnosti pristupa učinkovitom postupku odobrenja zaštite sukladno Konvenciji iz 1951.</w:t>
      </w:r>
    </w:p>
    <w:p w14:paraId="2320106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021B2E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Jesu li ispunjeni uvjeti za primjenu instituta sigurne treće zemlje utvrđuje se za svaki zahtjev zasebno procjenjujući ispunjava li neka zemlja uvjete iz stavka 1. ovoga članka te postoji li veza između te zemlje i tražitelja na temelju koje se može razumno očekivati da u njoj zatraži međunarodnu zaštitu, uzimajući u obzir sve činjenice i okolnosti njegovog zahtjeva.</w:t>
      </w:r>
    </w:p>
    <w:p w14:paraId="47D93B4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3C5150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 će biti pravodobno obaviješten o primjeni instituta sigurne treće zemlje, kako bi mu se omogućilo osporavanje u odnosu na stavke 1. i 2. ovoga članka s obzirom na specifičnosti njegovih osobnih okolnosti.</w:t>
      </w:r>
    </w:p>
    <w:p w14:paraId="6AC554E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F5749A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tražitelju čiji je zahtjev odbačen sukladno članku 43. stavku 1. točki 3. ovoga Zakona izdati potvrdu na jeziku sigurne treće zemlje kojom se obavještavaju nadležna državna tijela te zemlje da se u Republici Hrvatskoj nije razmatrala osnovanost njegovog zahtjeva.</w:t>
      </w:r>
    </w:p>
    <w:p w14:paraId="42B28CB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6CD805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sigurna treća zemlja odbije prihvatiti stranca, o osnovanosti zahtjeva će se odlučivati sukladno odredbama ovoga Zakona.</w:t>
      </w:r>
    </w:p>
    <w:p w14:paraId="24C1F32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F9A260A"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Ministarstvo će redovito obavještavati Europsku komisiju o zemljama na koje je primijenjen institut sigurne treće zemlje.</w:t>
      </w:r>
    </w:p>
    <w:p w14:paraId="17B225AD"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285C21BC"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46.</w:t>
      </w:r>
    </w:p>
    <w:p w14:paraId="7186F280"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112041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Europska sigurna treća zemlja je zemlja koja je ratificirala i primjenjuje odredbe Konvencije iz 1951. i Europske konvencije o zaštiti ljudskih prava i temeljnih sloboda, uključujući standarde o učinkovitom pravnom lijeku, te je uspostavila učinkovit postupak odobrenja zaštite sukladno Konvenciji iz 1951.</w:t>
      </w:r>
    </w:p>
    <w:p w14:paraId="0B3406A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5EF164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Jesu li ispunjeni uvjeti za primjenu instituta europske sigurne treće zemlje utvrđuje se za svaki zahtjev zasebno procjenjujući ispunjava li neka zemlja uvjete iz stavka 1. ovoga članka.</w:t>
      </w:r>
    </w:p>
    <w:p w14:paraId="20362F5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9C38B2D"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Zahtjev tražitelja, koji je nezakonito ušao na teritorij Republike Hrvatske iz europske sigurne treće zemlje, odbacit će se sukladno članku 43. stavku 1. točki 4. ovoga Zakona, uzimajući u obzir poštivanje načela iz članka 6. ovoga Zakona te posebne okolnosti humanitarnog ili političkog karaktera, kao i pravila međunarodnog javnog prava.</w:t>
      </w:r>
    </w:p>
    <w:p w14:paraId="3DBF246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8E34759"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će biti pravodobno obaviješten o primjeni instituta europske sigurne treće zemlje kako bi mu se omogućilo osporavanje u odnosu na stavak 1. ovoga članka, s obzirom na njegove osobne okolnosti.</w:t>
      </w:r>
    </w:p>
    <w:p w14:paraId="7234FE5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60D5339"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Ministarstvo će tražitelju, čiji zahtjev je odbačen sukladno članku 43. stavku 1. točki 4. ovoga Zakona, izdati potvrdu na jeziku europske sigurne treće zemlje kojom se obavještavaju državna tijela te zemlje da se u Republici Hrvatskoj nije razmatrala osnovanost konkretnog zahtjeva.</w:t>
      </w:r>
    </w:p>
    <w:p w14:paraId="783E9DD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539AC0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Ministarstvo će redovito obavještavati Europsku komisiju o zemljama na koje je primijenjen institut europske sigurne treće zemlje.</w:t>
      </w:r>
    </w:p>
    <w:p w14:paraId="608A471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3D51092"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47.</w:t>
      </w:r>
    </w:p>
    <w:p w14:paraId="0FE99020"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E4AE25C"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Naknadni zahtjev podnosi državljanin treće zemlje ili osoba bez državljanstva nakon izvršne odluke kojom je prijašnji:</w:t>
      </w:r>
    </w:p>
    <w:p w14:paraId="69DAA8E1" w14:textId="77777777"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odbijen sukladno članku 38. ovoga Zakona ili</w:t>
      </w:r>
    </w:p>
    <w:p w14:paraId="048DA831" w14:textId="77777777" w:rsidR="006F1BEC"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postupak obustavljen sukladno članku 39. stavku 2. točki 4. ovoga Zakona.</w:t>
      </w:r>
    </w:p>
    <w:p w14:paraId="497A1B3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C730EC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Obrazloženje naknadnog zahtjeva predaje se u Prihvatilištu neposredno u pisanom obliku ili usmeno na zapisnik ako je osoba nepismena. Ministarstvo odlučuje o naknadnom zahtjevu najkasnije u roku od 15 dana od dana njegovog zaprimanja.</w:t>
      </w:r>
    </w:p>
    <w:p w14:paraId="1509F30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9BD498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Naknadni zahtjev mora biti razumljiv i sadržavati bitne činjenice i dokaze nastale nakon izvršnosti odluke ili koje tražitelj iz opravdanih razloga nije predočio u prijašnjem postupku, a odnose se na utvrđivanje ispunjavanja uvjeta za odobrenje međunarodne zaštite.</w:t>
      </w:r>
    </w:p>
    <w:p w14:paraId="2DBBA9A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3680FB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Dopuštenost naknadnog zahtjeva ocjenjuje se na temelju sadržanih činjenica i dokaza, a u vezi s već upotrijebljenim činjenicama i dokazima u prijašnjem postupku.</w:t>
      </w:r>
    </w:p>
    <w:p w14:paraId="1A2F7AC2"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2A851C7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se utvrdi da je naknadni zahtjev dopušten, ponovno će se odlučivati o osnovanosti zahtjeva, a prijašnja odluka će se ukinuti.</w:t>
      </w:r>
    </w:p>
    <w:p w14:paraId="4FA1358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69050E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Naknadni zahtjev će se odbaciti ako se utvrdi da je nedopušten sukladno stavcima 3. i 4. ovoga članka.</w:t>
      </w:r>
    </w:p>
    <w:p w14:paraId="197C1F8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9D2830A" w14:textId="77777777" w:rsidR="00A13D5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Naknadni zahtjev stranca u transferu razmatrat će se u odgovornoj državi članici Europskoga gospodarskog prostora, a naknadni zahtjev podnesen u Republici Hrvatskoj odbacit će se kao nedopušten.</w:t>
      </w:r>
    </w:p>
    <w:p w14:paraId="2BFA0049" w14:textId="77777777" w:rsidR="00592FA1" w:rsidRPr="004B4270" w:rsidRDefault="00592FA1" w:rsidP="004B4270">
      <w:pPr>
        <w:spacing w:after="0" w:line="240" w:lineRule="auto"/>
        <w:jc w:val="both"/>
        <w:rPr>
          <w:rFonts w:ascii="Times New Roman" w:eastAsia="Times New Roman" w:hAnsi="Times New Roman" w:cs="Times New Roman"/>
          <w:sz w:val="24"/>
          <w:szCs w:val="24"/>
          <w:lang w:eastAsia="hr-HR"/>
        </w:rPr>
      </w:pPr>
    </w:p>
    <w:p w14:paraId="30E9A858"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49. </w:t>
      </w:r>
    </w:p>
    <w:p w14:paraId="0EEBF7D0"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D8E90C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 će prestati ako:</w:t>
      </w:r>
    </w:p>
    <w:p w14:paraId="3153D358" w14:textId="77777777"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azilant dobrovoljno prihvati zaštitu zemlje svog državljanstva</w:t>
      </w:r>
    </w:p>
    <w:p w14:paraId="77DF9648" w14:textId="77777777"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azilant stekne državljanstvo zemlje čiju zaštitu može uživati</w:t>
      </w:r>
    </w:p>
    <w:p w14:paraId="579534A7" w14:textId="77777777" w:rsidR="006F1BEC" w:rsidRPr="006D65D4" w:rsidRDefault="006F1BEC" w:rsidP="00B0436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azilant dobrovoljno vrati i nastani u zemlji koju je napustio ili izvan koje je boravio zbog</w:t>
      </w:r>
      <w:r w:rsidR="00B043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straha od proganjanja</w:t>
      </w:r>
    </w:p>
    <w:p w14:paraId="1211C51C" w14:textId="77777777" w:rsidR="006F1BEC" w:rsidRPr="006D65D4" w:rsidRDefault="006F1BEC" w:rsidP="00B0436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prestanu okolnosti u zemlji podrijetla azilanta na osnovi kojih je odobrena međunarodna zaštita</w:t>
      </w:r>
    </w:p>
    <w:p w14:paraId="4EC37FDD" w14:textId="77777777" w:rsidR="006F1BEC" w:rsidRDefault="006F1BEC" w:rsidP="00B0436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azilant dobrovoljno ponovno stekne državljanstvo zemlje podrijetla koje je prethodno izgubio.</w:t>
      </w:r>
    </w:p>
    <w:p w14:paraId="3D0D201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B9423C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Supsidijarna zaštita će prestati ako okolnosti na temelju kojih je priznata prestanu postojati ili se promijene do te mjere da daljnja zaštita više nije potrebna.</w:t>
      </w:r>
    </w:p>
    <w:p w14:paraId="3D2CC5C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9AC709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po službenoj dužnosti, provodi postupak ispitivanja postojanja pretpostavki iz stavaka 1. i 2. ovoga članka.</w:t>
      </w:r>
    </w:p>
    <w:p w14:paraId="6768DA2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C86D18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nakon što utvrdi da su okolnosti vezano za prestanak međunarodne zaštite iz stavka 1. točke 4. i stavka 2. ovoga članka bitne i stalne prirode o tome, pisanim putem, obavijestiti azilanta ili stranca pod supsidijarnom zaštitom te mu omogućiti da se izjasni usmeno na zapisnik.</w:t>
      </w:r>
    </w:p>
    <w:p w14:paraId="1B21187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FB345D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Ministarstvo donosi odluku o ukidanju rješenja kojim je odobrena međunarodna zaštita.</w:t>
      </w:r>
    </w:p>
    <w:p w14:paraId="7B8B626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D4B220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Protiv odluke iz stavka 4. ovoga članka nije dopuštena žalba, ali se može podnijeti tužba upravnom sudu sukladno članku 51. ovoga Zakona u roku od osam dana od dana dostave odluke.</w:t>
      </w:r>
    </w:p>
    <w:p w14:paraId="3666005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22835F2"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Međunarodna zaštita prestaje po sili zakona:</w:t>
      </w:r>
    </w:p>
    <w:p w14:paraId="5BAA2FB2" w14:textId="77777777"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kad azilant ili stranac pod supsidijarnom zaštitom stekne hrvatsko državljanstvo</w:t>
      </w:r>
    </w:p>
    <w:p w14:paraId="2AF4B501" w14:textId="77777777"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smrću azilanta ili stranca pod supsidijarnom zaštitom.</w:t>
      </w:r>
    </w:p>
    <w:p w14:paraId="08D0C314" w14:textId="77777777" w:rsidR="00B04366" w:rsidRPr="006D65D4" w:rsidRDefault="00B04366" w:rsidP="004B4270">
      <w:pPr>
        <w:spacing w:after="0" w:line="240" w:lineRule="auto"/>
        <w:jc w:val="both"/>
        <w:rPr>
          <w:rFonts w:ascii="Times New Roman" w:eastAsia="Times New Roman" w:hAnsi="Times New Roman" w:cs="Times New Roman"/>
          <w:sz w:val="24"/>
          <w:szCs w:val="24"/>
          <w:lang w:eastAsia="hr-HR"/>
        </w:rPr>
      </w:pPr>
    </w:p>
    <w:p w14:paraId="4BD89654"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50. </w:t>
      </w:r>
    </w:p>
    <w:p w14:paraId="4F0BF9F8"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98176B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Međunarodna zaštita poništit će se ako:</w:t>
      </w:r>
    </w:p>
    <w:p w14:paraId="16B2FE61"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naknadno utvrdi postojanje razloga za isključenje iz članaka 30. ili 31. ovoga Zakona</w:t>
      </w:r>
    </w:p>
    <w:p w14:paraId="6BD58ACE" w14:textId="77777777"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utvrdi da je status priznat na temelju pogrešno iznesenih ili izostavljenih činjenica, lažnim prikazivanjem bitnih činjenica i okolnosti, korištenjem nevjerodostojnih isprava i drugih dokumenata, a što je bilo odlučujuće za odobrenje međunarodne zaštite</w:t>
      </w:r>
    </w:p>
    <w:p w14:paraId="7A3AEA2F" w14:textId="77777777"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osoba kojoj je odobrena međunarodna zaštita predstavlja opasnost za nacionalnu sigurnost ili javni poredak Republike Hrvatske.</w:t>
      </w:r>
    </w:p>
    <w:p w14:paraId="4136F5E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48456E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po službenoj dužnosti, provodi postupak ispitivanja postojanja pretpostavki iz stavka 1. ovoga članka.</w:t>
      </w:r>
    </w:p>
    <w:p w14:paraId="1406369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D69A0C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će nakon što utvrdi da su nastupile okolnosti vezano za poništenje međunarodne zaštite iz stavka 1. ovoga članka, pisanim putem, obavijestiti azilanta ili stranca pod supsidijarnom zaštitom o razlozima za poništenje te mu omogućiti da se o tim okolnostima izjasni usmeno na zapisnik.</w:t>
      </w:r>
    </w:p>
    <w:p w14:paraId="68494B7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EE1841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donosi odluku o poništenju rješenja kojim je odobrena međunarodna zaštita.</w:t>
      </w:r>
    </w:p>
    <w:p w14:paraId="0C94B74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048DC1D"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Protiv odluke iz stavka 3. ovoga članka nije dopuštena žalba, ali se može podnijeti tužba upravnom sudu sukladno članku 51. ovoga Zakona u roku od osam dana od dana dostave odluke.</w:t>
      </w:r>
    </w:p>
    <w:p w14:paraId="463127E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6D42A1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Državljanin treće zemlje ili osoba bez državljanstva, na koju se primjenjuje stavak 1. točka 3. ovoga članka dok se nalazi u Republici Hrvatskoj, uživa prava sukladno Konvenciji iz 1951., osobito u odnosu na zabranu diskriminacije, slobodu vjeroispovijesti, pristup sudovima, obrazovanje, nekažnjavanje nezakonitog ulaska ili boravka, prisilno udaljenje i poštivanje načela »non-refoulement«.</w:t>
      </w:r>
    </w:p>
    <w:p w14:paraId="7460CE5C" w14:textId="77777777" w:rsidR="00C567DC" w:rsidRPr="006D65D4" w:rsidRDefault="00C567DC" w:rsidP="004B4270">
      <w:pPr>
        <w:spacing w:after="0" w:line="240" w:lineRule="auto"/>
        <w:jc w:val="center"/>
        <w:rPr>
          <w:rFonts w:ascii="Times New Roman" w:eastAsia="Times New Roman" w:hAnsi="Times New Roman" w:cs="Times New Roman"/>
          <w:sz w:val="24"/>
          <w:szCs w:val="24"/>
          <w:lang w:eastAsia="hr-HR"/>
        </w:rPr>
      </w:pPr>
    </w:p>
    <w:p w14:paraId="40D99D3A"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51. </w:t>
      </w:r>
    </w:p>
    <w:p w14:paraId="7771930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B21A4DE"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Tužba podnesena upravnom sudu odgađa izvršenje rješenja, osim u slučaju:</w:t>
      </w:r>
    </w:p>
    <w:p w14:paraId="34BEBD47"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odbijanja zahtjeva u ubrzanom postupku sukladno članku 41. ovoga Zakona</w:t>
      </w:r>
    </w:p>
    <w:p w14:paraId="14702476"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odbacivanja zahtjeva sukladno članku 43. stavku 1. točkama 1. i 2. ovoga Zakona</w:t>
      </w:r>
    </w:p>
    <w:p w14:paraId="2D338A46"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odbacivanja naknadnog zahtjeva sukladno članku 43. stavku 2. ovoga Zakona</w:t>
      </w:r>
    </w:p>
    <w:p w14:paraId="2D4C7D3E"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o ograničenju slobode kretanja tražitelja, sukladno članku 54. stavku 11. ovoga Zakona</w:t>
      </w:r>
    </w:p>
    <w:p w14:paraId="6A6D76E2"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na pravu na novčanu pomoć sukladno članku 55. stavku 2. ovoga Zakona</w:t>
      </w:r>
    </w:p>
    <w:p w14:paraId="0476A142"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ograničavanja ili uskraćivanju materijalnih prava, sukladno članku 55. stavcima 6. i 7. ovoga Zakona</w:t>
      </w:r>
    </w:p>
    <w:p w14:paraId="56151CB2"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uskraćivanja odobrenja iz članka 56. stavka 6. ovoga Zakona</w:t>
      </w:r>
    </w:p>
    <w:p w14:paraId="02FAA997" w14:textId="77777777"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odbijanja zahtjeva sukladno članku 61. stavku 3. ovoga Zakona</w:t>
      </w:r>
    </w:p>
    <w:p w14:paraId="6548BFEC" w14:textId="77777777" w:rsidR="006F1BEC" w:rsidRPr="006D65D4" w:rsidRDefault="006F1BEC" w:rsidP="00592FA1">
      <w:pPr>
        <w:tabs>
          <w:tab w:val="left" w:pos="284"/>
        </w:tabs>
        <w:spacing w:after="0" w:line="240" w:lineRule="auto"/>
        <w:ind w:left="284" w:hanging="284"/>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o pravu na smještaj sukladno članku 67. stavcima 3., 7. i 9. ovoga Zakona</w:t>
      </w:r>
    </w:p>
    <w:p w14:paraId="32F7B82C" w14:textId="77777777" w:rsidR="006F1BEC"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Calibri" w:hAnsi="Times New Roman" w:cs="Times New Roman"/>
          <w:sz w:val="24"/>
          <w:szCs w:val="24"/>
        </w:rPr>
        <w:t>10.</w:t>
      </w:r>
      <w:r w:rsidR="006336F7">
        <w:rPr>
          <w:rFonts w:ascii="Times New Roman" w:eastAsia="Calibri" w:hAnsi="Times New Roman" w:cs="Times New Roman"/>
          <w:sz w:val="24"/>
          <w:szCs w:val="24"/>
        </w:rPr>
        <w:t xml:space="preserve"> </w:t>
      </w:r>
      <w:r w:rsidRPr="006D65D4">
        <w:rPr>
          <w:rFonts w:ascii="Times New Roman" w:eastAsia="Calibri" w:hAnsi="Times New Roman" w:cs="Times New Roman"/>
          <w:sz w:val="24"/>
          <w:szCs w:val="24"/>
        </w:rPr>
        <w:t>usvajanja zahtjeva i priznavanja prava na međunarodnu zaštitu sukladno članku 38. stavku 1. točkama 1. i 2. ovoga Zakona</w:t>
      </w:r>
      <w:r w:rsidRPr="006D65D4">
        <w:rPr>
          <w:rFonts w:ascii="Times New Roman" w:eastAsia="Times New Roman" w:hAnsi="Times New Roman" w:cs="Times New Roman"/>
          <w:sz w:val="24"/>
          <w:szCs w:val="24"/>
          <w:lang w:eastAsia="hr-HR"/>
        </w:rPr>
        <w:t>.</w:t>
      </w:r>
    </w:p>
    <w:p w14:paraId="64614EF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4204C6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Tužba može sadržavati zahtjev za odgodnim učinkom, sukladno propisima kojima se uređuju upravni sporovi, osim u slučaju iz članka 41. stavka 1. točke 6. ovoga Zakona. Ministarstvo će dostaviti spis predmeta najkasnije u roku od osam dana od dana zaprimanja odluke kojom upravni sud traži spis predmeta radi odlučivanja o zahtjevu za odgodnim učinkom. Upravni sud odlučuje o zahtjevu za odgodnim učinkom tužbe u roku od osam dana od dana dostave spisa predmeta.</w:t>
      </w:r>
    </w:p>
    <w:p w14:paraId="661FD4F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E3B22B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Žalba na prvostupanjsku presudu upravnog suda ne odgađa izvršenje rješenja.</w:t>
      </w:r>
    </w:p>
    <w:p w14:paraId="6DAF856B"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p>
    <w:p w14:paraId="019E49E5"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52. </w:t>
      </w:r>
    </w:p>
    <w:p w14:paraId="3085789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ima pravo na:</w:t>
      </w:r>
    </w:p>
    <w:p w14:paraId="0B6FD44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boravak</w:t>
      </w:r>
    </w:p>
    <w:p w14:paraId="5C2F9F9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slobodu kretanja u Republici Hrvatskoj</w:t>
      </w:r>
    </w:p>
    <w:p w14:paraId="2A0951DC"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osiguranje odgovarajućih materijalnih uvjeta prihvata</w:t>
      </w:r>
    </w:p>
    <w:p w14:paraId="42962E5A"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zdravstvenu zaštitu</w:t>
      </w:r>
    </w:p>
    <w:p w14:paraId="167D0CD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osnovno i srednje obrazovanje</w:t>
      </w:r>
    </w:p>
    <w:p w14:paraId="566234EC"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informacije, pravno savjetovanje i besplatnu pravnu pomoć</w:t>
      </w:r>
    </w:p>
    <w:p w14:paraId="10953102"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slobodu vjeroispovijesti</w:t>
      </w:r>
    </w:p>
    <w:p w14:paraId="4685C31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rad i</w:t>
      </w:r>
    </w:p>
    <w:p w14:paraId="149A070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isprave sukladno članku 62. ovoga Zakona.</w:t>
      </w:r>
    </w:p>
    <w:p w14:paraId="740C377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3B8923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 ostvarivanju prava iz stavka 1. ovoga članka uzet će se u obzir potrebe tražitelja kojima su potrebna posebna postupovna i/ili prihvatna jamstva.</w:t>
      </w:r>
    </w:p>
    <w:p w14:paraId="2ACF2F6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95AB5A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 je dužan:</w:t>
      </w:r>
    </w:p>
    <w:p w14:paraId="57F7675D" w14:textId="77777777"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poštivati Ustav, zakone i druge propise Republike Hrvatske</w:t>
      </w:r>
    </w:p>
    <w:p w14:paraId="49452E41" w14:textId="77777777" w:rsidR="006F1BEC" w:rsidRPr="006D65D4" w:rsidRDefault="006F1BEC" w:rsidP="008715A0">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surađivati s državnim tijelima Republike Hrvatske te postupati po njihovim mjerama i</w:t>
      </w:r>
      <w:r w:rsidR="008715A0">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uputama</w:t>
      </w:r>
    </w:p>
    <w:p w14:paraId="7E0C5AC9" w14:textId="77777777" w:rsidR="006F1BEC" w:rsidRPr="006D65D4" w:rsidRDefault="006F1BEC" w:rsidP="008715A0">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podvrgnuti se provjeri i utvrđivanju identiteta</w:t>
      </w:r>
      <w:r w:rsidRPr="006D65D4">
        <w:rPr>
          <w:rFonts w:ascii="Times New Roman" w:eastAsia="Calibri" w:hAnsi="Times New Roman" w:cs="Times New Roman"/>
          <w:sz w:val="24"/>
          <w:szCs w:val="24"/>
        </w:rPr>
        <w:t xml:space="preserve"> </w:t>
      </w:r>
      <w:r w:rsidRPr="006D65D4">
        <w:rPr>
          <w:rFonts w:ascii="Times New Roman" w:eastAsia="Times New Roman" w:hAnsi="Times New Roman" w:cs="Times New Roman"/>
          <w:sz w:val="24"/>
          <w:szCs w:val="24"/>
          <w:lang w:eastAsia="hr-HR"/>
        </w:rPr>
        <w:t>te zemlje ili regije podrijetla, uključujući analizu jezika i dijalekta uz mogućnost korištenja programskih tehnologija, uz puno poštivanje načela ljudskog dostojanstva</w:t>
      </w:r>
    </w:p>
    <w:p w14:paraId="3B03D5CB" w14:textId="77777777"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podvrgnuti se zdravstvenom pregledu</w:t>
      </w:r>
    </w:p>
    <w:p w14:paraId="1D2DA17E" w14:textId="77777777"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poštivati Kućni red Prihvatilišta</w:t>
      </w:r>
    </w:p>
    <w:p w14:paraId="7A9922F4" w14:textId="77777777"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pojaviti se u Prihvatilištu u roku koji mu je određen</w:t>
      </w:r>
    </w:p>
    <w:p w14:paraId="5FDEF615" w14:textId="77777777" w:rsidR="006F1BEC" w:rsidRPr="006D65D4" w:rsidRDefault="006F1BEC" w:rsidP="008715A0">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odazvati se pozivu Ministarstva za saslušanje te surađivati tijekom cijelog postupka odobrenja međunarodne zaštite</w:t>
      </w:r>
    </w:p>
    <w:p w14:paraId="07935ED2" w14:textId="77777777" w:rsidR="006F1BEC" w:rsidRPr="006D65D4" w:rsidRDefault="006F1BEC" w:rsidP="008715A0">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ostati na području Republike Hrvatske za vrijeme trajanja postupka odobrenja međunarodne zaštite</w:t>
      </w:r>
    </w:p>
    <w:p w14:paraId="3BA953F0" w14:textId="77777777"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javiti promjenu boravišta Ministarstvu u roku od dva dana od dana promjene</w:t>
      </w:r>
    </w:p>
    <w:p w14:paraId="6A05FA1F" w14:textId="77777777" w:rsidR="006F1BEC"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pridržavati se uputa i mjera Ministarstva o ograničenju slobode kretanja.</w:t>
      </w:r>
    </w:p>
    <w:p w14:paraId="0259729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C8E0A4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koji nema pravo na boravak sukladno članku 53. ovoga Zakona ne ostvaruje prava iz ovoga članka, osim prava na besplatnu pravnu pomoć.</w:t>
      </w:r>
    </w:p>
    <w:p w14:paraId="302E516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BF642B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Stranac u transferu ima prava i obveze iz ovoga članka do izvršenja primopredaje odgovornoj državi članici Europskoga gospodarskog prostora.</w:t>
      </w:r>
    </w:p>
    <w:p w14:paraId="316B812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446F1C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Ako nije moguće utvrditi identitet i zemlju podrijetla sukladno stavku 3. točki 3. ovoga članka, tražitelj je dužan podvrgnuti se pregledu, koji može uključivati pretragu predmeta i nosača podataka kao što su računala te drugih elektroničkih i mobilnih uređaja koje ima kod sebe, u svrhu utvrđivanja identiteta i države podrijetla.</w:t>
      </w:r>
    </w:p>
    <w:p w14:paraId="30B5A6F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3D27B5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Pregled tražitelja iz stavka 3. točke 4. ovoga članka provodi osoba istoga spola uz puno poštivanje načela ljudskog dostojanstva te fizičkog i psihičkog integriteta.</w:t>
      </w:r>
    </w:p>
    <w:p w14:paraId="7CD281E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2CDADAB"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Pretraga iz stavka 6. ovoga članka provodi se uz pisanu suglasnost tražitelja uz puno poštivanje zaštite osobnih podataka, a u slučaju uskraćivanja suglasnosti, smatrat će se da tražitelj ne surađuje s Ministarstvom, sukladno članku 28. stavku 1. ovoga Zakona.</w:t>
      </w:r>
    </w:p>
    <w:p w14:paraId="178C489F"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7BCACAE2"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53.</w:t>
      </w:r>
    </w:p>
    <w:p w14:paraId="2DD6391D"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E59CE8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ima pravo na boravak u Republici Hrvatskoj od dana izražene namjere do izvršnosti odluke o zahtjevu.</w:t>
      </w:r>
    </w:p>
    <w:p w14:paraId="2653CA7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78BC38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je tražitelj podnio tužbu koja sadržava zahtjev za odgodnim učinkom sukladno članku 51. stavku 2. ovoga Zakona, ima pravo na boravak do dostave presude o odgodnom učinku.</w:t>
      </w:r>
    </w:p>
    <w:p w14:paraId="47D9BD2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73A859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Ako tražitelj podnese naknadni zahtjev s namjerom da odgodi ili spriječi izvršenje odluke o prisilnom udaljenju Republike Hrvatske, a koji je odbačen kao nedopušten sukladno članku 47. stavku 6. ovoga Zakona, ima pravo na boravak do izvršnosti odluke o naknadnom zahtjevu.</w:t>
      </w:r>
    </w:p>
    <w:p w14:paraId="6B22E3F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48F6D5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koji podnese novi naknadni zahtjev nakon što je o ranijem naknadnom zahtjevu već donesena odluka sukladno članku 47. stavku 6. ovoga Zakona, nema pravo na boravak u Republici Hrvatskoj.</w:t>
      </w:r>
    </w:p>
    <w:p w14:paraId="7D6285E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7B722C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Tražitelj koji se nalazi u postupku predaje ili izručenja sukladno članku 7. stavcima 1. i 2. ovoga Zakona nema pravo na boravak u Republici Hrvatskoj.</w:t>
      </w:r>
    </w:p>
    <w:p w14:paraId="57BE8A9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3D8336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Članovi obitelji, koji su došli zajedno s tražiteljem, imaju pravo na boravak sukladno stavku 1. ovoga članka.</w:t>
      </w:r>
    </w:p>
    <w:p w14:paraId="5837C64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EBDD0C1"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Stranac u transferu ima pravo na boravak do izvršenja transfera u drugu državu članicu Europskoga gospodarskog prostora.</w:t>
      </w:r>
    </w:p>
    <w:p w14:paraId="02FE62D8"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7422AD24" w14:textId="77777777"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Sloboda kretanja tražitelja</w:t>
      </w:r>
    </w:p>
    <w:p w14:paraId="71593284" w14:textId="77777777" w:rsidR="004B4270" w:rsidRPr="006D65D4" w:rsidRDefault="004B4270" w:rsidP="004B4270">
      <w:pPr>
        <w:spacing w:after="0" w:line="240" w:lineRule="auto"/>
        <w:jc w:val="center"/>
        <w:rPr>
          <w:rFonts w:ascii="Times New Roman" w:eastAsia="Times New Roman" w:hAnsi="Times New Roman" w:cs="Times New Roman"/>
          <w:iCs/>
          <w:sz w:val="24"/>
          <w:szCs w:val="24"/>
          <w:lang w:eastAsia="hr-HR"/>
        </w:rPr>
      </w:pPr>
    </w:p>
    <w:p w14:paraId="05F3ED37"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54.</w:t>
      </w:r>
    </w:p>
    <w:p w14:paraId="79E002CF"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21D8C95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i stranac u transferu ima slobodu kretanja u Republici Hrvatskoj.</w:t>
      </w:r>
    </w:p>
    <w:p w14:paraId="14B1F2E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9BFE335" w14:textId="77777777" w:rsidR="006F1BEC" w:rsidRPr="006D65D4" w:rsidRDefault="006F1BEC" w:rsidP="004B4270">
      <w:pPr>
        <w:spacing w:after="0" w:line="240" w:lineRule="auto"/>
        <w:jc w:val="both"/>
        <w:rPr>
          <w:rFonts w:ascii="Times New Roman" w:eastAsia="Calibri" w:hAnsi="Times New Roman" w:cs="Times New Roman"/>
          <w:sz w:val="24"/>
          <w:szCs w:val="24"/>
        </w:rPr>
      </w:pPr>
      <w:r w:rsidRPr="006D65D4">
        <w:rPr>
          <w:rFonts w:ascii="Times New Roman" w:eastAsia="Times New Roman" w:hAnsi="Times New Roman" w:cs="Times New Roman"/>
          <w:sz w:val="24"/>
          <w:szCs w:val="24"/>
          <w:lang w:eastAsia="hr-HR"/>
        </w:rPr>
        <w:t xml:space="preserve">(2) </w:t>
      </w:r>
      <w:r w:rsidRPr="006D65D4">
        <w:rPr>
          <w:rFonts w:ascii="Times New Roman" w:eastAsia="Calibri" w:hAnsi="Times New Roman" w:cs="Times New Roman"/>
          <w:sz w:val="24"/>
          <w:szCs w:val="24"/>
        </w:rPr>
        <w:t>Tražitelju se može ograničiti sloboda kretanja ako se na temelju svih činjenica i okolnosti konkretnog slučaja procijeni da je to potrebno:</w:t>
      </w:r>
    </w:p>
    <w:p w14:paraId="217C1B95" w14:textId="77777777"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utvrđivanja činjenica i okolnosti na kojima temelji zahtjev za međunarodnu zaštitu, a koje se ne mogu utvrditi bez ograničenja kretanja, osobito ako se ocijeni da postoji rizik od bijega</w:t>
      </w:r>
    </w:p>
    <w:p w14:paraId="313AE6DE" w14:textId="77777777"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utvrđivanja i provjere identiteta ili državljanstva</w:t>
      </w:r>
    </w:p>
    <w:p w14:paraId="3BB78DEB" w14:textId="77777777"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zaštite nacionalne sigurnosti ili javnog poretka Republike Hrvatske</w:t>
      </w:r>
    </w:p>
    <w:p w14:paraId="0BCC3DDA" w14:textId="77777777"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sprječavanja širenja zaraznih bolesti u skladu s nacionalnim propisima o nužnim epidemiološkim mjerama</w:t>
      </w:r>
    </w:p>
    <w:p w14:paraId="356D80A1" w14:textId="77777777"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sprječavanja dovođenja u opasnost života osoba i imovine</w:t>
      </w:r>
    </w:p>
    <w:p w14:paraId="44EC6F50" w14:textId="77777777"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zbog više uzastopnih pokušaja napuštanja Republike Hrvatske tijekom postupka međunarodne zaštite</w:t>
      </w:r>
    </w:p>
    <w:p w14:paraId="3D772D33" w14:textId="77777777" w:rsidR="006F1BEC"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zbog provedbe postupka prisilnog udaljenja, ako se na temelju objektivnih okolnosti, uzimajući u obzir da je tražitelj već imao mogućnost započeti postupak odobrenja međunarodne zaštite, opravdano pretpostavlja da traženjem međunarodne zaštite želi odgoditi ili otežati izvršenje odluke o protjerivanju i/ili vraćanju donesene sukladno odredbama Zakona o strancima.</w:t>
      </w:r>
    </w:p>
    <w:p w14:paraId="200DCEE7" w14:textId="77777777" w:rsidR="008715A0" w:rsidRPr="006D65D4" w:rsidRDefault="008715A0" w:rsidP="008715A0">
      <w:pPr>
        <w:spacing w:after="0" w:line="240" w:lineRule="auto"/>
        <w:ind w:left="284" w:hanging="284"/>
        <w:jc w:val="both"/>
        <w:rPr>
          <w:rFonts w:ascii="Times New Roman" w:eastAsia="Times New Roman" w:hAnsi="Times New Roman" w:cs="Times New Roman"/>
          <w:sz w:val="24"/>
          <w:szCs w:val="24"/>
          <w:lang w:eastAsia="hr-HR"/>
        </w:rPr>
      </w:pPr>
    </w:p>
    <w:p w14:paraId="4CC7316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Strancu u transferu može se ograničiti sloboda kretanja samo u svrhu osiguranja provedbe primopredaje drugoj državi članici Europskoga gospodarskog prostora ako se ocijeni da postoji rizik od bijega.</w:t>
      </w:r>
    </w:p>
    <w:p w14:paraId="10C04E0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C7E798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Rizik od bijega procjenjuje se na temelju svih činjenica i okolnosti konkretnog slučaja osobito s obzirom na ranije pokušaje samovoljnog napuštanja Republike Hrvatske, odbijanja podvrgnuti se provjeri i utvrđivanju identiteta, prikrivanja ili pružanja lažnih podataka o identitetu i/ili državljanstvu, kršenja odredbi Kućnog reda Prihvatilišta, rezultate Eurodac sustava te protivljenje transferu.</w:t>
      </w:r>
    </w:p>
    <w:p w14:paraId="5B08E3B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F15D69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Sloboda kretanja tražitelja ili stranca u transferu može se ograničiti sljedećim mjerama:</w:t>
      </w:r>
    </w:p>
    <w:p w14:paraId="03D69EFA"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zabrana kretanja izvan Prihvatilišta</w:t>
      </w:r>
    </w:p>
    <w:p w14:paraId="5B9D85CE"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zabrana kretanja izvan određenog područja</w:t>
      </w:r>
    </w:p>
    <w:p w14:paraId="45231763"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osobnim pristupanjem u Prihvatilište u određeno vrijeme</w:t>
      </w:r>
    </w:p>
    <w:p w14:paraId="6E450BDA"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davanje u polog Prihvatilištu putnih isprava i karata</w:t>
      </w:r>
    </w:p>
    <w:p w14:paraId="69E490B2" w14:textId="77777777" w:rsidR="006F1BEC"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smještaj u prihvatni centar za strance.</w:t>
      </w:r>
    </w:p>
    <w:p w14:paraId="008FE91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BEDC47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Mjera smještaja u prihvatni centar za strance može se izreći ako se individualnom procjenom utvrdi da se drugim mjerama iz stavka 5. ovoga članka ne može ostvariti svrha ograničavanja slobode kretanja.</w:t>
      </w:r>
    </w:p>
    <w:p w14:paraId="5B96CA0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2D1F1E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Pripadniku ranjive skupine može se ograničiti sloboda kretanja smještajem u prihvatni centar za strance ako se individualnom procjenom utvrdi da takav smještaj odgovara njegovim osobnim okolnostima i potrebama, osobito zdravstvenom stanju.</w:t>
      </w:r>
    </w:p>
    <w:p w14:paraId="0B3A34A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302258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Djetetu bez pratnje može se ograničiti sloboda kretanja smještajem u prihvatni centar za strance odvojeno od odraslih osoba u što kraćem trajanju ako se individualnom procjenom utvrdi da je takav smještaj nužan.</w:t>
      </w:r>
    </w:p>
    <w:p w14:paraId="1465D35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16914F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Mjere ograničavanja slobode kretanja izriču se dok za to postoje razlozi iz stavka 2. ovoga članka, najduže do tri mjeseca. Iznimno, iz opravdanih razloga primjena mjera ograničavanja slobode kretanja može se produžiti za još najduže tri mjeseca.</w:t>
      </w:r>
    </w:p>
    <w:p w14:paraId="5755D3D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2ADD5D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U slučaju iz stavka 3. ovoga članka mjere se izriču do provedbe transfera, najduže šest tjedana od utvrđene odgovornosti druge države članice Europskoga gospodarskog prostora. Ako je pokrenut upravni spor, rok od šest tjedana računa se od izvršnosti odluke o odbacivanju sukladno članku 43. stavku 1. točki 5. ovoga Zakona.</w:t>
      </w:r>
    </w:p>
    <w:p w14:paraId="31F0C1E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C4B112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Ministarstvo, policijska uprava, odnosno policijska postaja donosi odluku o ograničenju slobode kretanja, kojom određuje vrstu mjera iz stavka 5. ovoga članka te njihovo trajanje, razmjerno svrsi ograničenja kretanja.</w:t>
      </w:r>
    </w:p>
    <w:p w14:paraId="66DF0B3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5BF3B5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 Protiv odluke iz stavka 11. ovoga članka nije dopuštena žalba, ali se može podnijeti tužba upravnom sudu sukladno članku 51. ovoga Zakona u roku od osam dana od dana dostave odluke. Ministarstvo, policijska uprava, odnosno policijska postaja dostavit će spis predmeta upravnom sudu u roku od osam dana od dana zaprimanja odluke kojom upravni sud traži spis predmeta. Odluku o tužbi upravni sud će donijeti nakon usmene rasprave u roku od 15 dana od dana dostave spisa predmeta.</w:t>
      </w:r>
    </w:p>
    <w:p w14:paraId="64544F1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16A56E9"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 Ograničenje kretanja, u razumnim vremenskim razmacima, razmatra nadležni upravni sud po službenoj dužnosti ili na zahtjev tražitelja, posebno kada ograničenje kretanja traje dulje od mjesec dana te u slučaju promjene ili nastupanja novih okolnosti koje mogu utjecati na zakonitost ograničenja kretanja tražitelja.</w:t>
      </w:r>
    </w:p>
    <w:p w14:paraId="3794D54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3C7CEB3"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(14) Ako nadležni upravni sud utvrdi da rješenje o ograničenju slobode kretanja nije zakonito, Ministarstvo je dužno postupiti po izrečenoj presudi i tražitelja odmah pustiti na slobodu.</w:t>
      </w:r>
    </w:p>
    <w:p w14:paraId="0351A02B"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D7A3DC0" w14:textId="77777777" w:rsidR="004C4328" w:rsidRDefault="004C4328" w:rsidP="004B4270">
      <w:pPr>
        <w:spacing w:after="0" w:line="240" w:lineRule="auto"/>
        <w:jc w:val="center"/>
        <w:rPr>
          <w:rFonts w:ascii="Times New Roman" w:eastAsia="Times New Roman" w:hAnsi="Times New Roman" w:cs="Times New Roman"/>
          <w:sz w:val="24"/>
          <w:szCs w:val="24"/>
          <w:lang w:eastAsia="hr-HR"/>
        </w:rPr>
      </w:pPr>
    </w:p>
    <w:p w14:paraId="059FEE6F"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55.</w:t>
      </w:r>
    </w:p>
    <w:p w14:paraId="638AD04B"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F65C16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Materijalni uvjeti prihvata su: smještaj u Prihvatilištu, hrana i odjeća osigurana u naravi, naknada troškova javnog prijevoza za potrebe postupka odobrenja međunarodne zaštite te novčana pomoć.</w:t>
      </w:r>
    </w:p>
    <w:p w14:paraId="5DB8BB4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2F52AC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Načine i uvjete ostvarivanja materijalnih uvjeta prihvata određuje Ministarstvo, a o pravu na novčanu pomoć odlučuje Prihvatilište.</w:t>
      </w:r>
    </w:p>
    <w:p w14:paraId="6276A63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CD2DC2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Visinu novčane pomoći određuje ministar odlukom.</w:t>
      </w:r>
    </w:p>
    <w:p w14:paraId="4055888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C63AFA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može o svom trošku boraviti na bilo kojoj adresi u Republici Hrvatskoj uz prethodnu suglasnost Ministarstva.</w:t>
      </w:r>
    </w:p>
    <w:p w14:paraId="0757A41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83EE63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Materijalni uvjeti prihvata mogu se ograničiti ili uskratiti ako tražitelj:</w:t>
      </w:r>
    </w:p>
    <w:p w14:paraId="3011A57E"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ne boravi u Prihvatilištu u kojem mu je određen smještaj</w:t>
      </w:r>
    </w:p>
    <w:p w14:paraId="30069563"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izbiva izvan Prihvatilišta protivno uvjetima iz članka 56. stavka 6. ovoga Zakona</w:t>
      </w:r>
    </w:p>
    <w:p w14:paraId="079DBCCD"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posjeduje sredstva koja mu omogućavaju odgovarajući životni standard</w:t>
      </w:r>
    </w:p>
    <w:p w14:paraId="4960C30A" w14:textId="77777777" w:rsidR="006F1BEC"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krši odredbe Kućnog reda Prihvatilišta.</w:t>
      </w:r>
    </w:p>
    <w:p w14:paraId="202723D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895997D"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Prihvatilište na temelju individualne procijene donosi odluku kojom se ograničavaju ili uskraćuju neki od materijalnih uvjeta prihvata iz stavka 1. ovoga članka, razmjerno svrsi koja se želi postići, uzimajući u obzir članak 52. stavak 2. ovoga Zakona i očuvanje dostojanstvenog životnog standarda tražitelja.</w:t>
      </w:r>
    </w:p>
    <w:p w14:paraId="3E2E095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729C3B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Ako prestanu okolnosti iz stavka 5. točaka 1. i 2. ovoga članka, Prihvatilište donosi odluku kojom u cijelosti ili djelomično ukida odluku iz stavka 6. ovoga članka.</w:t>
      </w:r>
    </w:p>
    <w:p w14:paraId="6845631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8F885D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Protiv odluke iz stavaka 2., 6. i 7. ovoga članka nije dopuštena žalba, ali se može podnijeti tužba upravnom sudu sukladno članku 51. ovoga Zakona u roku od osam dana od dana dostave odluke.</w:t>
      </w:r>
    </w:p>
    <w:p w14:paraId="013339F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543565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Ministarstvo ima pravo zahtijevati povrat troškova smještaja, uključujući i nastalu materijalnu štetu u slučaju propisanom stavkom 5. točkama 3. i 4. ovoga članka.</w:t>
      </w:r>
    </w:p>
    <w:p w14:paraId="2353A4B1"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AE1E6EA"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56.</w:t>
      </w:r>
    </w:p>
    <w:p w14:paraId="27648194"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5CBCF6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Prihvatilište je ustrojstvena jedinica Ministarstva.</w:t>
      </w:r>
    </w:p>
    <w:p w14:paraId="06E0649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97F6A8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UNHCR, Hrvatski crveni križ i druge organizacije koje se bave zaštitom prava izbjeglica ili humanitarnim radom mogu u Prihvatilištu provoditi odgojne, obrazovne i slične programe te pružati druge oblike pomoći, uz prethodnu suglasnost Ministarstva.</w:t>
      </w:r>
    </w:p>
    <w:p w14:paraId="5826213E" w14:textId="77777777" w:rsidR="006336F7" w:rsidRPr="006D65D4" w:rsidRDefault="006336F7" w:rsidP="004B4270">
      <w:pPr>
        <w:spacing w:after="0" w:line="240" w:lineRule="auto"/>
        <w:jc w:val="both"/>
        <w:rPr>
          <w:rFonts w:ascii="Times New Roman" w:eastAsia="Times New Roman" w:hAnsi="Times New Roman" w:cs="Times New Roman"/>
          <w:sz w:val="24"/>
          <w:szCs w:val="24"/>
          <w:lang w:eastAsia="hr-HR"/>
        </w:rPr>
      </w:pPr>
    </w:p>
    <w:p w14:paraId="49D638D1"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Tražiteljima smještenim u Prihvatilište osigurat će se prikladan prostor za susrete i komunikaciju s članovima obitelji i rođacima, pravnim ili drugim savjetnicima, predstavnicima UNHCR-a te drugih nacionalnih, međunarodnih i nevladinih organizacija i tijela.</w:t>
      </w:r>
    </w:p>
    <w:p w14:paraId="3A4E75F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F10DFA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Pristup tražiteljima iz stavka 3. ovoga članka privremeno se može ograničiti zbog ozbiljnih zdravstvenih ili sigurnosnih razloga.</w:t>
      </w:r>
    </w:p>
    <w:p w14:paraId="756199E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C59493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Tražiteljima smještenim u Prihvatilištu osigurat će se materijalni uvjeti prihvata.</w:t>
      </w:r>
    </w:p>
    <w:p w14:paraId="4859D1C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8D1146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Prilikom smještaja tražitelja u Prihvatilištu posebno će se voditi računa o spolu, dobi, položaju ranjivih skupina, tražiteljima s posebnim prihvatnim potrebama te cjelovitosti obitelji.</w:t>
      </w:r>
    </w:p>
    <w:p w14:paraId="4809C40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9B3563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Pravila boravka u Prihvatilištu određuju se Kućnim redom.</w:t>
      </w:r>
    </w:p>
    <w:p w14:paraId="2FFEF22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29D16F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Tražitelj može izbivati izvan Prihvatilišta duže od 24 sata uz prethodno odobrenje Prihvatilišta. Ako se na temelju individualne procjene uskrati odobrenje, Prihvatilište o tome donosi odluku.</w:t>
      </w:r>
    </w:p>
    <w:p w14:paraId="3F86D62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2D34B0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Protiv odluke iz stavka 8. ovoga članka nije dopuštena žalba, ali se može podnijeti tužba upravnom sudu sukladno članku 51. ovoga Zakona u roku od osam dana od dana dostave odluke.</w:t>
      </w:r>
    </w:p>
    <w:p w14:paraId="6EF1F46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33906DA"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Vlada Republike Hrvatske, na prijedlog ministra unutarnjih poslova, odredit će pravnu osobu u državnom vlasništvu koja će pružati usluge zaštite osoba i imovine u Prihvatilištu.</w:t>
      </w:r>
    </w:p>
    <w:p w14:paraId="4DC8BC53"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28EDA1E8"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57.</w:t>
      </w:r>
    </w:p>
    <w:p w14:paraId="3F690E6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C599BE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Zdravstvena zaštita tražitelja obuhvaća hitnu medicinsku pomoć i prijeko potrebno liječenje bolesti i ozbiljnih mentalnih poremećaja sukladno medicinskoj indikaciji.</w:t>
      </w:r>
    </w:p>
    <w:p w14:paraId="54BF69C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E4AB8B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Tražitelju kojem su potrebna posebna prihvatna i/ili postupovna jamstva, osobito žrtvama mučenja, silovanja ili drugih teških oblika psihološkog, fizičkog ili spolnog nasilja, pružit će se odgovarajuća zdravstvena zaštita vezano uz specifično stanje, odnosno posljedice prouzročene navedenim djelima.</w:t>
      </w:r>
    </w:p>
    <w:p w14:paraId="239DE74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BBE669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nadležno za zdravlje dužno je osigurati zdravstveni pregled iz članka 52. stavka 3. točke 4. ovoga Zakona te zdravstvenu zaštitu iz stavka 1. i 2. ovoga članka.</w:t>
      </w:r>
    </w:p>
    <w:p w14:paraId="5273440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B05231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Troškove zdravstvene zaštite iz stavaka 1. i 2. ovoga članka i zdravstvenog pregleda iz članka 52. stavka 3. točke 4. ovoga Zakona snosi ministarstvo nadležno za poslove zdravlja.</w:t>
      </w:r>
    </w:p>
    <w:p w14:paraId="7F204128"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13709BE3"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58.</w:t>
      </w:r>
    </w:p>
    <w:p w14:paraId="62190CC9"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60C532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Pravo na osnovno i srednje obrazovanje dijete tražitelj ostvaruje pod istim uvjetima kao hrvatski državljanin.</w:t>
      </w:r>
    </w:p>
    <w:p w14:paraId="51DE309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3FA163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Tražitelju, koji je započeo ostvarivati pravo na srednjoškolsko obrazovanje iz stavka 1. ovoga članka, omogućit će se nastavak srednjoškolskog obrazovanja i nakon stjecanja punoljetnosti.</w:t>
      </w:r>
    </w:p>
    <w:p w14:paraId="3C326F1B" w14:textId="77777777" w:rsidR="000C3D18" w:rsidRPr="006D65D4" w:rsidRDefault="000C3D18" w:rsidP="004B4270">
      <w:pPr>
        <w:spacing w:after="0" w:line="240" w:lineRule="auto"/>
        <w:jc w:val="both"/>
        <w:rPr>
          <w:rFonts w:ascii="Times New Roman" w:eastAsia="Times New Roman" w:hAnsi="Times New Roman" w:cs="Times New Roman"/>
          <w:sz w:val="24"/>
          <w:szCs w:val="24"/>
          <w:lang w:eastAsia="hr-HR"/>
        </w:rPr>
      </w:pPr>
    </w:p>
    <w:p w14:paraId="75DD2AB5"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Ostvarivanje prava iz stavka 1. ovoga članka omogućit će se djetetu tražitelju u roku od 30 dana od dana podnošenja zahtjeva do izvršenja odluke o povratku.</w:t>
      </w:r>
    </w:p>
    <w:p w14:paraId="40BC620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609A58D"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dijete tražitelj ne zna ili nedovoljno poznaje hrvatski jezik, omogućit će mu se pohađanje pripremne nastave ili dopunske nastave hrvatskog jezika, kao i dopunske nastave u pojedinim nastavnim predmetima, ako za to postoji potreba.</w:t>
      </w:r>
    </w:p>
    <w:p w14:paraId="0B20C12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029DDD98"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59.</w:t>
      </w:r>
    </w:p>
    <w:p w14:paraId="7D4AB215"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59ED3B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Državljaninu treće zemlje ili osobi bez državljanstva zadržanoj u prihvatnom centru, na graničnom prijelazu, odnosno u tranzitnom prostoru zračne, morske luke ili luke unutarnjih voda, koja bi željela izraziti namjeru, policijski službenici pružit će sve potrebne informacije o postupku odobrenja međunarodne zaštite, u pisanom obliku, na jeziku za koji se opravdano pretpostavlja da ga razumije i na kojem može komunicirati.</w:t>
      </w:r>
    </w:p>
    <w:p w14:paraId="292D805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1A0F6B9"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će u roku od 15 dana od izražene namjere, pisanim putem, obavijestiti tražitelja o načinu provođenja postupka odobrenja međunarodne zaštite, o pravima i obvezama koje ima u tom postupku, kao i o mogućnosti obraćanja predstavnicima UNHCR-a i drugim organizacijama koje se bave zaštitom prava izbjeglica te mogućnosti dobivanja besplatne pravne pomoći.</w:t>
      </w:r>
    </w:p>
    <w:p w14:paraId="2725F9B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6EA9C0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Ako informacije iz stavaka 1. i 2. ovoga članka zbog opravdanih razloga nije moguće dati u pisanom obliku ili je tražitelj nepismen, informacije će se pružiti usmenim putem na jeziku za koji se pretpostavlja da ga tražitelj razumije i na kojem može komunicirati.</w:t>
      </w:r>
    </w:p>
    <w:p w14:paraId="2170A69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9B4A86D"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Tražitelju će se na njegov zahtjev pružiti pravne i postupovne informacije o odobrenju međunarodne zaštite uzimajući u obzir okolnosti konkretnog zahtjeva, na jeziku za koji se opravdano pretpostavlja da ga razumije i na kojem može komunicirati.</w:t>
      </w:r>
    </w:p>
    <w:p w14:paraId="22AE642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745A828"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Pravno savjetovanje iz stavka 4. ovoga članka pružaju organizacije koje se bave zaštitom prava izbjeglica ili odvjetnici s kojima Ministarstvo sklopi ugovor o provođenju pravnog savjetovanja.</w:t>
      </w:r>
    </w:p>
    <w:p w14:paraId="6650B48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12AD9D7"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Pravo na pravno savjetovanje iz stavka 4. ovoga članka ima tražitelj koji ne posjeduje novčana sredstva ili stvari veće vrijednosti koja mu omogućavaju odgovarajući životni standard.</w:t>
      </w:r>
    </w:p>
    <w:p w14:paraId="23F3E06E" w14:textId="77777777" w:rsidR="004A403A" w:rsidRDefault="004A403A" w:rsidP="004B4270">
      <w:pPr>
        <w:spacing w:after="0" w:line="240" w:lineRule="auto"/>
        <w:jc w:val="both"/>
        <w:rPr>
          <w:rFonts w:ascii="Times New Roman" w:eastAsia="Times New Roman" w:hAnsi="Times New Roman" w:cs="Times New Roman"/>
          <w:sz w:val="24"/>
          <w:szCs w:val="24"/>
          <w:lang w:eastAsia="hr-HR"/>
        </w:rPr>
      </w:pPr>
    </w:p>
    <w:p w14:paraId="5DF58ED6" w14:textId="77777777" w:rsidR="00E04CCF" w:rsidRPr="00003B30" w:rsidRDefault="00E04CCF" w:rsidP="00E04CCF">
      <w:pPr>
        <w:shd w:val="clear" w:color="auto" w:fill="FFFFFF"/>
        <w:spacing w:before="300" w:after="75" w:line="240" w:lineRule="auto"/>
        <w:jc w:val="center"/>
        <w:outlineLvl w:val="3"/>
        <w:rPr>
          <w:rFonts w:ascii="Times New Roman" w:eastAsia="Times New Roman" w:hAnsi="Times New Roman" w:cs="Times New Roman"/>
          <w:bCs/>
          <w:sz w:val="24"/>
          <w:szCs w:val="24"/>
          <w:lang w:eastAsia="hr-HR"/>
        </w:rPr>
      </w:pPr>
      <w:r w:rsidRPr="00003B30">
        <w:rPr>
          <w:rFonts w:ascii="Times New Roman" w:eastAsia="Times New Roman" w:hAnsi="Times New Roman" w:cs="Times New Roman"/>
          <w:bCs/>
          <w:sz w:val="24"/>
          <w:szCs w:val="24"/>
          <w:lang w:eastAsia="hr-HR"/>
        </w:rPr>
        <w:t>Članak 60.</w:t>
      </w:r>
    </w:p>
    <w:p w14:paraId="30758E65" w14:textId="77777777" w:rsidR="00E04CCF" w:rsidRPr="00003B30" w:rsidRDefault="00E04CCF" w:rsidP="00E04CCF">
      <w:pPr>
        <w:shd w:val="clear" w:color="auto" w:fill="FFFFFF"/>
        <w:spacing w:after="0" w:line="240" w:lineRule="auto"/>
        <w:jc w:val="center"/>
        <w:rPr>
          <w:rFonts w:ascii="Times New Roman" w:eastAsia="Times New Roman" w:hAnsi="Times New Roman" w:cs="Times New Roman"/>
          <w:sz w:val="24"/>
          <w:szCs w:val="24"/>
          <w:lang w:eastAsia="hr-HR"/>
        </w:rPr>
      </w:pPr>
    </w:p>
    <w:p w14:paraId="28E48CB0"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(1) Pravo na besplatnu pravnu pomoć u provedbi ovoga Zakona ima tražitelj i stranac u transferu te ga ostvaruje na temelju vlastitog zahtjeva ako ne posjeduje dovoljna novčana sredstva ili stvari veće vrijednosti.</w:t>
      </w:r>
    </w:p>
    <w:p w14:paraId="62F6072A"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(2) Pravna pomoć iz stavka 1. ovoga članka obuhvaća:</w:t>
      </w:r>
    </w:p>
    <w:p w14:paraId="137DBE30"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1. pomoć u sastavljanju tužbe</w:t>
      </w:r>
    </w:p>
    <w:p w14:paraId="59F5E870"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2. zastupanje u prvostupanjskom upravnom sporu i</w:t>
      </w:r>
    </w:p>
    <w:p w14:paraId="49E308F2"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3. oslobođenje od plaćanja troškova prvostupanjskog upravnog spora.</w:t>
      </w:r>
    </w:p>
    <w:p w14:paraId="25DB1A36"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(3) Upravni sud odlučuje o pravu na besplatnu pravnu pomoć iz stavka 1. ovoga članka i visini troškova pravne pomoći iz stavka 2. ovoga članka.</w:t>
      </w:r>
    </w:p>
    <w:p w14:paraId="61894B7A"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(4) Pružatelji pravne pomoći su odvjetnici i pravnici iz udruga registriranih za pružanje pravne pomoći u ministarstvu nadležnom za poslove pravosuđa.</w:t>
      </w:r>
    </w:p>
    <w:p w14:paraId="6B217A8F"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(5) Pružatelji pravne pomoći iz stavka 4. ovoga članka dužni su, bez odgode, obavijestiti Ministarstvo o podnošenju tužbe upravnom sudu i datumu uručenja presude upravnog suda. Ako pružatelj pravne pomoći ne postupa u skladu s ovom obvezom, bit će brisan s Liste pružatelja besplatne pravne pomoći sukladno odredbama pravilnika iz članka 93. stavka 1. točke 6. ovog Zakona.</w:t>
      </w:r>
    </w:p>
    <w:p w14:paraId="7E67A7B9" w14:textId="77777777" w:rsidR="00E04CCF" w:rsidRPr="00003B30" w:rsidRDefault="00E04CCF" w:rsidP="00E04CCF">
      <w:pPr>
        <w:shd w:val="clear" w:color="auto" w:fill="FFFFFF"/>
        <w:spacing w:after="0" w:line="240" w:lineRule="auto"/>
        <w:jc w:val="both"/>
        <w:rPr>
          <w:rFonts w:ascii="Times New Roman" w:eastAsia="Times New Roman" w:hAnsi="Times New Roman" w:cs="Times New Roman"/>
          <w:sz w:val="24"/>
          <w:szCs w:val="24"/>
          <w:lang w:eastAsia="hr-HR"/>
        </w:rPr>
      </w:pPr>
      <w:r w:rsidRPr="00003B30">
        <w:rPr>
          <w:rFonts w:ascii="Times New Roman" w:eastAsia="Times New Roman" w:hAnsi="Times New Roman" w:cs="Times New Roman"/>
          <w:sz w:val="24"/>
          <w:szCs w:val="24"/>
          <w:lang w:eastAsia="hr-HR"/>
        </w:rPr>
        <w:t>(6) Sukladno odluci upravnog suda iz stavka 3. ovoga članka troškove pravne pomoći snosi Ministarstvo.</w:t>
      </w:r>
    </w:p>
    <w:p w14:paraId="699A5413" w14:textId="77777777" w:rsidR="000C3D18" w:rsidRPr="006D65D4" w:rsidRDefault="000C3D18" w:rsidP="004B4270">
      <w:pPr>
        <w:spacing w:after="0" w:line="240" w:lineRule="auto"/>
        <w:jc w:val="both"/>
        <w:rPr>
          <w:rFonts w:ascii="Times New Roman" w:eastAsia="Times New Roman" w:hAnsi="Times New Roman" w:cs="Times New Roman"/>
          <w:sz w:val="24"/>
          <w:szCs w:val="24"/>
          <w:lang w:eastAsia="hr-HR"/>
        </w:rPr>
      </w:pPr>
    </w:p>
    <w:p w14:paraId="60983E15" w14:textId="77777777" w:rsidR="00791A88" w:rsidRDefault="00791A8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61. </w:t>
      </w:r>
    </w:p>
    <w:p w14:paraId="4B929C05"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52785756" w14:textId="77777777" w:rsidR="00791A88" w:rsidRDefault="00791A8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stječe pravo na rad istekom roka od tri mjeseca od dana podnošenja zahtjeva o kojem Ministarstvo nije donijelo odluku, ako tražitelj svojim postupanjem nije utjecao na razloge nedonošenja odluke.</w:t>
      </w:r>
    </w:p>
    <w:p w14:paraId="6DBB712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AF1E3F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izdaje potvrdu na zahtjev tražitelja kojom potvrđuje da je tražitelj stekao pravo na rad sukladno stavku 1. ovoga članka.</w:t>
      </w:r>
    </w:p>
    <w:p w14:paraId="3CC3C7C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DD52FCF"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Ako tražitelj ne ispunjava uvjete iz stavka 1. ovoga članka, Ministarstvo donosi odluku kojom odbija izdavanje potvrde iz stavka 2. ovoga članka.</w:t>
      </w:r>
    </w:p>
    <w:p w14:paraId="3697E959" w14:textId="77777777" w:rsidR="000C3D18" w:rsidRPr="006D65D4" w:rsidRDefault="000C3D18" w:rsidP="004B4270">
      <w:pPr>
        <w:spacing w:after="0" w:line="240" w:lineRule="auto"/>
        <w:jc w:val="both"/>
        <w:rPr>
          <w:rFonts w:ascii="Times New Roman" w:eastAsia="Times New Roman" w:hAnsi="Times New Roman" w:cs="Times New Roman"/>
          <w:sz w:val="24"/>
          <w:szCs w:val="24"/>
          <w:lang w:eastAsia="hr-HR"/>
        </w:rPr>
      </w:pPr>
    </w:p>
    <w:p w14:paraId="7CDFCA4E"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Protiv odluke iz stavka 3. ovoga članka nije dopuštena žalba, ali se može podnijeti tužba upravnom sudu sukladno članku 51. ovoga Zakona u roku od osam dana od dana dostave odluke.</w:t>
      </w:r>
    </w:p>
    <w:p w14:paraId="3060FD6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3E66E5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Tražitelj ostvaruje pravo na rad bez dozvole za boravak i rad ili potvrde o prijavi rada do izvršnosti odluke o zahtjevu.</w:t>
      </w:r>
    </w:p>
    <w:p w14:paraId="0A2437E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A82790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Tražitelj je dužan, u pisanom obliku, obavijestiti Prihvatilište o zasnivanju radnog odnosa i dostaviti potvrdu poslodavca o sklopljenom ugovoru o radu, u roku od 15 dana od sklapanja ugovora o radu.</w:t>
      </w:r>
    </w:p>
    <w:p w14:paraId="6A69098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A9E9A8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Osoba kojoj je prestao status tražitelja dužna je, u roku od 15 dana od prestanka statusa, vratiti Ministarstvu potvrdu o radu, radi poništenja.</w:t>
      </w:r>
    </w:p>
    <w:p w14:paraId="119A8F13" w14:textId="77777777" w:rsidR="002801DD" w:rsidRPr="006D65D4" w:rsidRDefault="002801DD" w:rsidP="004B4270">
      <w:pPr>
        <w:spacing w:after="0" w:line="240" w:lineRule="auto"/>
        <w:jc w:val="center"/>
        <w:rPr>
          <w:rFonts w:ascii="Times New Roman" w:eastAsia="Times New Roman" w:hAnsi="Times New Roman" w:cs="Times New Roman"/>
          <w:sz w:val="24"/>
          <w:szCs w:val="24"/>
          <w:lang w:eastAsia="hr-HR"/>
        </w:rPr>
      </w:pPr>
    </w:p>
    <w:p w14:paraId="716F8C9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62. </w:t>
      </w:r>
    </w:p>
    <w:p w14:paraId="5F706726"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631F9F0"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će tražitelju izdati iskaznicu tražitelja međunarodne zaštite (u daljnjem tekstu: iskaznica tražitelja) u roku od tri dana od dana podnošenja zahtjeva. Iskaznica tražitelja potvrđuje pravo boravka u Republici Hrvatskoj sukladno članku 53. ovoga Zakona. Iskaznica tražitelja nije dokaz o identitetu.</w:t>
      </w:r>
    </w:p>
    <w:p w14:paraId="764E63E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85C38C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Iznimno od stavka 1. ovoga članka iskaznica tražitelja se neće izdati tražitelju koji je podnio zahtjev na graničnom prijelazu ili tranzitnom prostoru iz članka 42. ovoga Zakona.</w:t>
      </w:r>
    </w:p>
    <w:p w14:paraId="44FA7D9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8AFC64B"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će članovima obitelji tražitelja iz članka 53. stavka 6. ovoga Zakona izdati iskaznicu tražitelja.</w:t>
      </w:r>
    </w:p>
    <w:p w14:paraId="6A5701F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6F23419"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Iskaznica tražitelja mora se vratiti Ministarstvu po prestanku prava na boravak, sukladno članku 53. ovoga Zakona, radi njezinog poništenja.</w:t>
      </w:r>
    </w:p>
    <w:p w14:paraId="34C569B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4765C8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Tražitelju se može izdati putni list za stranca, ako postoje ozbiljni humanitarni razlozi koji zahtijevaju njegovu prisutnost u drugoj državi.</w:t>
      </w:r>
    </w:p>
    <w:p w14:paraId="1BC7FA2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1D4D84D"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Ministarstvo će strancu u transferu izdati laissez-passer u svrhu primopredaje odgovornoj državi članici Europskoga gospodarskog prostora.</w:t>
      </w:r>
    </w:p>
    <w:p w14:paraId="3D7AE0E8" w14:textId="77777777" w:rsidR="000C3D18" w:rsidRPr="006D65D4" w:rsidRDefault="000C3D18" w:rsidP="004B4270">
      <w:pPr>
        <w:spacing w:after="0" w:line="240" w:lineRule="auto"/>
        <w:jc w:val="center"/>
        <w:rPr>
          <w:rFonts w:ascii="Times New Roman" w:eastAsia="Times New Roman" w:hAnsi="Times New Roman" w:cs="Times New Roman"/>
          <w:iCs/>
          <w:sz w:val="24"/>
          <w:szCs w:val="24"/>
          <w:lang w:eastAsia="hr-HR"/>
        </w:rPr>
      </w:pPr>
    </w:p>
    <w:p w14:paraId="2E130371"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64.</w:t>
      </w:r>
    </w:p>
    <w:p w14:paraId="2A77D3C1"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203547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Status azila, odnosno status stranca pod supsidijarnom zaštitom stječe se danom uručenja odluke o odobrenju međunarodne zaštite.</w:t>
      </w:r>
    </w:p>
    <w:p w14:paraId="64CBA89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40FFA3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ima pravo na:</w:t>
      </w:r>
    </w:p>
    <w:p w14:paraId="23FE8A10"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boravak u Republici Hrvatskoj</w:t>
      </w:r>
    </w:p>
    <w:p w14:paraId="77035450"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spajanje obitelji</w:t>
      </w:r>
    </w:p>
    <w:p w14:paraId="55C66C5C"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smještaj</w:t>
      </w:r>
    </w:p>
    <w:p w14:paraId="3837E375"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w:t>
      </w:r>
    </w:p>
    <w:p w14:paraId="531DD7C5"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zdravstvenu zaštitu</w:t>
      </w:r>
    </w:p>
    <w:p w14:paraId="3AEB795B"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obrazovanje</w:t>
      </w:r>
    </w:p>
    <w:p w14:paraId="769B7B43"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slobodu vjeroispovijesti</w:t>
      </w:r>
    </w:p>
    <w:p w14:paraId="45D4A610"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besplatnu pravnu pomoć</w:t>
      </w:r>
    </w:p>
    <w:p w14:paraId="09F37CDF" w14:textId="77777777"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socijalnu skrb</w:t>
      </w:r>
    </w:p>
    <w:p w14:paraId="5D0A2E4F" w14:textId="77777777" w:rsidR="006F1BEC" w:rsidRPr="006D65D4" w:rsidRDefault="006F1BEC" w:rsidP="0044611A">
      <w:pPr>
        <w:tabs>
          <w:tab w:val="left" w:pos="284"/>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pomoć pri integraciji u društvo</w:t>
      </w:r>
    </w:p>
    <w:p w14:paraId="6A9F687C" w14:textId="77777777" w:rsidR="006F1BEC" w:rsidRPr="006D65D4" w:rsidRDefault="006F1BEC" w:rsidP="0044611A">
      <w:pPr>
        <w:tabs>
          <w:tab w:val="left" w:pos="284"/>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vlasništvo nekretnine sukladno Konvenciji iz 1951. i</w:t>
      </w:r>
    </w:p>
    <w:p w14:paraId="00784A72" w14:textId="77777777" w:rsidR="006F1BEC" w:rsidRDefault="006F1BEC" w:rsidP="0044611A">
      <w:pPr>
        <w:tabs>
          <w:tab w:val="left" w:pos="284"/>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w:t>
      </w:r>
      <w:r w:rsidR="008715A0">
        <w:rPr>
          <w:rFonts w:ascii="Times New Roman" w:eastAsia="Times New Roman" w:hAnsi="Times New Roman" w:cs="Times New Roman"/>
          <w:sz w:val="24"/>
          <w:szCs w:val="24"/>
          <w:lang w:eastAsia="hr-HR"/>
        </w:rPr>
        <w:t>.</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stjecanje hrvatskog državljanstva sukladno propisima koji reguliraju stjecanje državljanstva.</w:t>
      </w:r>
    </w:p>
    <w:p w14:paraId="21CCB26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4E4319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će azilantu ili strancu pod supsidijarnom zaštitom pružiti opće informacije o pravima i obvezama koje stječe odobrenjem međunarodne zaštite u roku od osam dana od dana uručenja odluke, na jeziku za koji se opravdano pretpostavlja da ga razumije i na kojem može komunicirati.</w:t>
      </w:r>
    </w:p>
    <w:p w14:paraId="014E767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A23428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Azilant i stranac pod supsidijarnom zaštitom dužan je:</w:t>
      </w:r>
    </w:p>
    <w:p w14:paraId="75BB9DE3"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poštivati Ustav, zakone i druge propise Republike Hrvatske</w:t>
      </w:r>
    </w:p>
    <w:p w14:paraId="39A51443" w14:textId="77777777" w:rsidR="006F1BEC" w:rsidRPr="006D65D4" w:rsidRDefault="006F1BEC"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prijaviti prebivalište u roku od 15 dana od uručenja odluke o odobrenju međunarodne zaštite,</w:t>
      </w:r>
      <w:r w:rsidR="008715A0">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kao i promjenu prebivališta i adrese stanovanja u roku od 15 dana od dana promjene</w:t>
      </w:r>
    </w:p>
    <w:p w14:paraId="0D071F7E" w14:textId="77777777" w:rsidR="006F1BEC" w:rsidRPr="006D65D4" w:rsidRDefault="006F1BEC"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imati kod sebe dozvolu boravka iz članka 75. ovoga Zakona i dati je na uvid zakonom ovlaštenim osobama</w:t>
      </w:r>
    </w:p>
    <w:p w14:paraId="654FCD62" w14:textId="7777777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pohađati tečaj hrvatskog jezika, povijesti i kulture</w:t>
      </w:r>
    </w:p>
    <w:p w14:paraId="418713AD" w14:textId="77777777" w:rsidR="006F1BEC" w:rsidRDefault="006F1BEC"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obavijestiti Ministarstvo, ako se iseli iz Republike Hrvatske ili neprekidno boravi u inozemstvu duže od 90 dana u razdoblju od 180 dana, u roku od 15 dana od dana nastupa navedenih okolnosti.</w:t>
      </w:r>
    </w:p>
    <w:p w14:paraId="760A9CFA" w14:textId="77777777" w:rsidR="000C3D18" w:rsidRPr="006D65D4" w:rsidRDefault="000C3D18"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p>
    <w:p w14:paraId="10350774"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66.</w:t>
      </w:r>
    </w:p>
    <w:p w14:paraId="5D6B9E84"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4AD22B2"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ima pravo na spajanje s članovima obitelji iz članka 4. stavka 1. točke 18. ovoga Zakona.</w:t>
      </w:r>
    </w:p>
    <w:p w14:paraId="0118B9FE"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2CA40903"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Maloljetno dijete azilanta i stranca pod supsidijarnom zaštitom koje nije zasnovalo vlastitu obitelj slijedi pravni položaj zakonskog zastupnika kojem je odobrena međunarodna zaštita, o čemu Ministarstvo donosi odluku.</w:t>
      </w:r>
    </w:p>
    <w:p w14:paraId="2BFA735C"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4228696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Članovi obitelji azilanta i stranca pod supsidijarnom zaštitom, koji nisu navedeni u stavku 2. ovoga članka, boravak te izdavanje dozvole boravka reguliraju sukladno odredbama Zakona o strancima.</w:t>
      </w:r>
    </w:p>
    <w:p w14:paraId="23604F80"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40D6B0C6"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Član obitelji azilanta i stranca pod supsidijarnom zaštitom koji zakonito boravi u Republici Hrvatskoj ostvaruje ista prava kao i azilant, odnosno stranac pod supsidijarnom zaštitom, sukladno odredbama članaka 64. do 74. te članaka 76. i 77. ovoga Zakona.</w:t>
      </w:r>
    </w:p>
    <w:p w14:paraId="07487C84"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02DD8C9A"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Član obitelji kod kojeg postoje razlozi za isključenje iz članaka 30. i 31. ovoga Zakona te zbog razloga zaštite nacionalne sigurnosti ili javnog poretka Republike Hrvatske nema pravo na spajanje obitelji.</w:t>
      </w:r>
    </w:p>
    <w:p w14:paraId="0867AFB7"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0CCCA2B4"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U slučaju spajanja obitelji azilanta i stranca pod supsidijarnom zaštitom, koje se provodi sukladno odredbama ovoga Zakona ili Zakona o strancima, za osobu koja ne može pribaviti službene dokumente kojima dokazuje određeni obiteljski odnos, uzet će se u obzir okolnosti na temelju kojih se može procijeniti postoji li takav odnos. Odluka o odbijanju zahtjeva za spajanje obitelji ne može se temeljiti isključivo na činjenici da ne postoje službeni dokumenti kojima se dokazuje određeni obiteljski odnos.</w:t>
      </w:r>
    </w:p>
    <w:p w14:paraId="218A85BC" w14:textId="77777777" w:rsidR="00A13D5C" w:rsidRPr="006D65D4" w:rsidRDefault="00A13D5C" w:rsidP="008715A0">
      <w:pPr>
        <w:spacing w:after="0" w:line="240" w:lineRule="auto"/>
        <w:rPr>
          <w:rFonts w:ascii="Times New Roman" w:eastAsia="Times New Roman" w:hAnsi="Times New Roman" w:cs="Times New Roman"/>
          <w:iCs/>
          <w:sz w:val="24"/>
          <w:szCs w:val="24"/>
          <w:lang w:eastAsia="hr-HR"/>
        </w:rPr>
      </w:pPr>
    </w:p>
    <w:p w14:paraId="5A394A46"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67.</w:t>
      </w:r>
    </w:p>
    <w:p w14:paraId="62E3559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6576CDA"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imaju pravo na smještaj, ako nemaju novčana sredstva ili imovinu kojima mogu osigurati uzdržavanje, najduže dvije godine od dana uručenja odluke o odobrenju međunarodne zaštite.</w:t>
      </w:r>
    </w:p>
    <w:p w14:paraId="22F7CFB9"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7E8AE99"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Postupak za priznavanje prava na smještaj pokreće se podnošenjem zahtjeva nadležnom područnom uredu Hrvatskog zavoda za socijalni rad (u daljnjem tekstu: područni ured), a nadležan je područni ured prema prebivalištu azilanta i stranca pod supsidijarnom zaštitom.</w:t>
      </w:r>
    </w:p>
    <w:p w14:paraId="547ED482"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0AB7085"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 zahtjevu iz stavka 2. ovoga članka područni ured odlučuje rješenjem.</w:t>
      </w:r>
    </w:p>
    <w:p w14:paraId="6C086A5E"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9E58000"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područni ured utvrdi da azilant odnosno stranac pod supsidijarnom zaštitom ima novčana sredstva ili imovinu kojima bi mogao sudjelovati u plaćanju troškova smještaja, rješenjem o priznavanju prava na smještaj iz stavka 3. ovoga članka odredit će da azilant odnosno stranac pod supsidijarnom zaštitom sudjeluje u plaćanju troškova smještaja sukladno propisu iz članka 93. stavka 3. ovoga Zakona uplatom na račun ministarstva nadležnog za poslove stambenog zbrinjavanja.</w:t>
      </w:r>
    </w:p>
    <w:p w14:paraId="146C508D"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A5AEED1"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područni ured u postupku iz svoje nadležnosti, nakon izvršnosti rješenja o priznavanju prava na smještaj iz stavka 3. ovoga članka, utvrdi da azilant ili stranac pod supsidijarnom zaštitom ima novčana sredstva ili imovinu kojima bi mogao sudjelovati u plaćanju troškova smještaja, ukinut će rješenje iz stavka 3. ovoga članka i donijeti novo kojim će priznati pravo na smještaj azilantu ili strancu pod supsidijarnom zaštitom i utvrditi obvezu sudjelovanja u plaćanju troškova smještaja, sukladno članku 93. stavku 3. ovoga Zakona.</w:t>
      </w:r>
    </w:p>
    <w:p w14:paraId="2D88873E"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9B91BA7"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Azilant i stranac pod supsidijarnom zaštitom nakon prekida međunarodne zaštite sukladno člancima 49. i 50. ovoga Zakona te ponovnim odobrenjem međunarodne zaštite imaju pravo na smještaj razmjerno neiskorištenom razdoblju ukupnog trajanja takvog smještaja propisanog stavkom 1. ovoga članka.</w:t>
      </w:r>
    </w:p>
    <w:p w14:paraId="7D66D677"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D3E9CA6" w14:textId="77777777" w:rsidR="006F1BEC" w:rsidRPr="006D65D4"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Pravo na smještaj azilanta i stranca pod supsidijarnom zaštitom prestaje:</w:t>
      </w:r>
    </w:p>
    <w:p w14:paraId="160C6B3E" w14:textId="77777777"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istekom roka iz stavka 1. ovoga članka</w:t>
      </w:r>
    </w:p>
    <w:p w14:paraId="757AE264" w14:textId="77777777"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 osobni zahtjev</w:t>
      </w:r>
    </w:p>
    <w:p w14:paraId="064C115D" w14:textId="77777777"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bez opravdanog razloga odbiju osigurani smještaj</w:t>
      </w:r>
    </w:p>
    <w:p w14:paraId="2F42DA27" w14:textId="77777777" w:rsidR="006F1BEC" w:rsidRPr="006D65D4" w:rsidRDefault="006F1BEC" w:rsidP="008715A0">
      <w:pPr>
        <w:shd w:val="clear" w:color="auto" w:fill="FFFFFF"/>
        <w:tabs>
          <w:tab w:val="left" w:pos="142"/>
          <w:tab w:val="left" w:pos="284"/>
        </w:tabs>
        <w:spacing w:after="0" w:line="240" w:lineRule="auto"/>
        <w:ind w:left="705" w:hanging="705"/>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bez opravdanog razloga, neprekidno duže od 30 dana, ne borave na prijavljenoj adresi</w:t>
      </w:r>
    </w:p>
    <w:p w14:paraId="32B7DAF1" w14:textId="77777777"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se utvrdi da ne ispunjavaju uvjete za priznavanje prava na smještaj</w:t>
      </w:r>
    </w:p>
    <w:p w14:paraId="5257220C" w14:textId="77777777"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se utvrdi da ne skrbe o osiguranom smještaju s pažnjom dobroga gospodara</w:t>
      </w:r>
    </w:p>
    <w:p w14:paraId="73C1FFAC" w14:textId="77777777" w:rsidR="006F1BEC"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se utvrdi da koriste osigurani smještaj suprotno njegovoj namjeni.</w:t>
      </w:r>
    </w:p>
    <w:p w14:paraId="747A571A"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46C76C3"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Osim u slučaju iz stavka 7. točke 1. ovoga članka, područni ured će, nakon što u propisanom postupku utvrdi pretpostavke iz stavka 7. točaka 2. do 7. ovoga članka, ukinuti rješenje iz stavka 3. ovoga članka i donijeti novo rješenje kojim utvrđuje prestanak prava na smještaj.</w:t>
      </w:r>
    </w:p>
    <w:p w14:paraId="2014C320" w14:textId="77777777" w:rsidR="000C3D18" w:rsidRPr="006D65D4" w:rsidRDefault="000C3D18"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78E6383"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Protiv rješenja iz stavaka 3., 4., 5. i 8. ovoga članka može se izjaviti žalba u roku od 15 dana od dana dostave rješenja.</w:t>
      </w:r>
    </w:p>
    <w:p w14:paraId="0C8C7DF9"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4C963B8"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Žalba protiv rješenja iz stavaka 3., 4., 5. i 8. ovoga članka ne odgađa izvršenje rješenja.</w:t>
      </w:r>
    </w:p>
    <w:p w14:paraId="3D034E67" w14:textId="77777777" w:rsidR="008715A0" w:rsidRDefault="008715A0"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2E3A6FA"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O žalbi protiv rješenja iz stavaka 3., 4., 5. i 8. ovoga članka odlučuje ministarstvo nadležno za poslove socijalne skrbi rješenjem protiv kojeg se može podnijeti tužba nadležnom upravnom sudu u roku od osam dana od dana dostave rješenja.</w:t>
      </w:r>
    </w:p>
    <w:p w14:paraId="32898B54"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1B2EC6E"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 Izvršna rješenja iz stavaka 3., 4., 5. i 8. ovoga članka dostavljaju se ministarstvu nadležnom za poslove stambenog zbrinjavanja i Ministarstvu.</w:t>
      </w:r>
    </w:p>
    <w:p w14:paraId="28252CC7"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5338897"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 Ako prestanu okolnosti iz stavaka 4. i 5. te stavka 7. točaka 4. i 5. ovoga članka, kao i u slučaju kad je pravo na smještaj prestalo na osobni zahtjev, azilant i stranac pod supsidijarnom zaštitom mogu ponovno podnijeti zahtjev sukladno stavku 2. ovoga članka.</w:t>
      </w:r>
    </w:p>
    <w:p w14:paraId="150BC879"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016859B"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(14) Iznimno od stavka 1. ovoga članka, na zahtjev azilanta ili osobe pod supsidijarnom zaštitom, uz prethodnu suglasnost ministarstva nadležnog za poslove stambenog zbrinjavanja, rješenjem nadležnog područnog ureda azilantu i strancu pod supsidijarnom zaštitom može se omogućiti privremeno korištenje stambene jedinice koja je vlasništvo Republike Hrvatske nakon isteka roka iz stavka 1. ovoga članka na najduže još dvije godine, uz nastavak sudjelovanja u plaćanju troškova smještaja prema rješenju iz stavaka 4. ili 5. ovoga članka ili uz plaćanje zaštićene najamnine na stambenu površinu, ako im rješenjem nije utvrđeno sudjelovanje u plaćanju troškova iz stavaka 4. i 5. ovoga članka.</w:t>
      </w:r>
    </w:p>
    <w:p w14:paraId="7B102EE5"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6E4121C"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(15) Protiv rješenja iz stavka 14. ovoga članka može se izjaviti žalba u roku od 15 dana od dana dostave rješenja.</w:t>
      </w:r>
    </w:p>
    <w:p w14:paraId="66979AA8"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114FABE"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(16) Žalba protiv rješenja iz stavka 14. ovoga članka ne odgađa izvršenje rješenja.</w:t>
      </w:r>
    </w:p>
    <w:p w14:paraId="7CE43172"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949EE3B"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(17) O žalbi protiv rješenja iz stavka 14. ovoga članka odlučuje ministarstvo nadležno za poslove socijalne skrbi rješenjem protiv kojeg se može podnijeti tužba nadležnom upravnom sudu u roku od osam dana od dana dostave rješenja.</w:t>
      </w:r>
    </w:p>
    <w:p w14:paraId="0445252E"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BAFFDB8" w14:textId="7777777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(18) Plaćanje zaštićene najamnine regulirat će se ugovorom o najmu koji ministarstvo nadležno za poslove stambenog zbrinjavanja sklapa s azilantom i strancem pod supsidijarnom zaštitom na temelju prijedloga i suglasnosti iz stavka 14. ovoga članka.</w:t>
      </w:r>
    </w:p>
    <w:p w14:paraId="59A57BE5"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C8EEA5E" w14:textId="77777777" w:rsidR="006F1BEC" w:rsidRPr="006D65D4" w:rsidRDefault="006F1BEC" w:rsidP="0096199A">
      <w:pPr>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(19) U svrhu daljnje integracije azilanta i stranca pod supsidijarnom zaštitom nakon isteka roka iz stavka 1. ovoga članka, ministarstvo nadležno za upravljanje državnom imovinom može jedinicama lokalne i područne (regionalne) samouprave ustupiti na upravljanje stambene jedinice koje su vlasništvo Republike Hrvatske.</w:t>
      </w:r>
    </w:p>
    <w:p w14:paraId="51C1DA62" w14:textId="77777777" w:rsidR="00A13D5C" w:rsidRPr="006D65D4" w:rsidRDefault="00A13D5C" w:rsidP="0096199A">
      <w:pPr>
        <w:spacing w:after="0" w:line="240" w:lineRule="auto"/>
        <w:jc w:val="both"/>
        <w:rPr>
          <w:rFonts w:ascii="Times New Roman" w:eastAsia="Times New Roman" w:hAnsi="Times New Roman" w:cs="Times New Roman"/>
          <w:iCs/>
          <w:sz w:val="24"/>
          <w:szCs w:val="24"/>
          <w:lang w:eastAsia="hr-HR"/>
        </w:rPr>
      </w:pPr>
    </w:p>
    <w:p w14:paraId="14E3D153"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68.</w:t>
      </w:r>
    </w:p>
    <w:p w14:paraId="02E209F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4A4EDAC" w14:textId="77777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može raditi u Republici Hrvatskoj bez dozvole za boravak i rad ili potvrde o prijavi rada.</w:t>
      </w:r>
    </w:p>
    <w:p w14:paraId="363EA805"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1CC08BB4" w14:textId="77777777" w:rsidR="0096199A"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ostvaruje pravo na obrazovanje odraslih vezano uz zaposlenje, stručno usavršavanje i stjecanje praktičnog radnog iskustva pod istim uvjetima kao i hrvatski državljanin.</w:t>
      </w:r>
    </w:p>
    <w:p w14:paraId="21BC4199" w14:textId="77777777" w:rsidR="008715A0" w:rsidRPr="006D65D4" w:rsidRDefault="008715A0" w:rsidP="004B4270">
      <w:pPr>
        <w:spacing w:after="0" w:line="240" w:lineRule="auto"/>
        <w:jc w:val="both"/>
        <w:rPr>
          <w:rFonts w:ascii="Times New Roman" w:eastAsia="Times New Roman" w:hAnsi="Times New Roman" w:cs="Times New Roman"/>
          <w:sz w:val="24"/>
          <w:szCs w:val="24"/>
          <w:lang w:eastAsia="hr-HR"/>
        </w:rPr>
      </w:pPr>
    </w:p>
    <w:p w14:paraId="4E2D4FD1" w14:textId="77777777" w:rsidR="00426308" w:rsidRPr="006D65D4" w:rsidRDefault="0042630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70.</w:t>
      </w:r>
    </w:p>
    <w:p w14:paraId="3B5BD879"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D8C61BD"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ima pravo na osnovno, srednje i visoko obrazovanje pod istim uvjetima kao i hrvatski državljanin u skladu s posebnim propisima.</w:t>
      </w:r>
    </w:p>
    <w:p w14:paraId="1D8E69F4"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7B836464"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ostvaruje pravo na obrazovanje odraslih sukladno propisima kojima se regulira obrazovanje odraslih pod istim uvjetima kao i hrvatski državljanin.</w:t>
      </w:r>
    </w:p>
    <w:p w14:paraId="7AAF5DB7"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34AB2C65"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Azilant i stranac pod supsidijarnom zaštitom ostvaruje pravo na priznavanje inozemnih obrazovnih kvalifikacija pod istim uvjetima kao i hrvatski državljanin.</w:t>
      </w:r>
    </w:p>
    <w:p w14:paraId="25D2DC5C"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255C7BB5"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Za azilanta i stranca pod supsidijarnom zaštitom koji iz opravdanih razloga nije u mogućnosti dostaviti potrebnu dokumentaciju kojom dokazuje inozemnu kvalifikaciju provest će se procjena ranije stečenih kompetencija (»prior learning«). Procjenu ranije stečenih kompetencija azilanta i stranca pod supsidijarnom zaštitom provest će nadležna tijela sukladno propisima kojima se uređuju regulirane profesije i priznavanje inozemne stručne kvalifikacije.</w:t>
      </w:r>
    </w:p>
    <w:p w14:paraId="680290C3"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45788A04"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Odluka o odbijanju zahtjeva za priznavanje inozemnih stručnih kvalifikacija ne može se temeljiti isključivo na činjenici da ne postoje službeni dokumenti kojima se dokazuje određena inozemna stručna kvalifikacija.</w:t>
      </w:r>
    </w:p>
    <w:p w14:paraId="3C539AFD"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6E6DA616" w14:textId="77777777" w:rsidR="00426308" w:rsidRPr="006D65D4"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Ako azilant ili stranac pod supsidijarnom zaštitom ne raspolaže dovoljnim novčanim sredstvima, prijevod stranih isprava u svrhu priznavanja inozemnih obrazovnih kvalifikacija osigurat će se iz Državnog proračuna Republike Hrvatske s pozicije ministarstva nadležnog za poslove obrazovanja.</w:t>
      </w:r>
    </w:p>
    <w:p w14:paraId="7F899373"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BEA8D8C" w14:textId="77777777" w:rsidR="00426308" w:rsidRDefault="00426308"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Učenje hrvatskog jezika, povijesti i kulture</w:t>
      </w:r>
    </w:p>
    <w:p w14:paraId="50452DEB" w14:textId="77777777" w:rsidR="0096199A" w:rsidRPr="006D65D4" w:rsidRDefault="0096199A" w:rsidP="004B4270">
      <w:pPr>
        <w:spacing w:after="0" w:line="240" w:lineRule="auto"/>
        <w:jc w:val="center"/>
        <w:rPr>
          <w:rFonts w:ascii="Times New Roman" w:eastAsia="Times New Roman" w:hAnsi="Times New Roman" w:cs="Times New Roman"/>
          <w:iCs/>
          <w:sz w:val="24"/>
          <w:szCs w:val="24"/>
          <w:lang w:eastAsia="hr-HR"/>
        </w:rPr>
      </w:pPr>
    </w:p>
    <w:p w14:paraId="08FF6618" w14:textId="77777777" w:rsidR="00426308" w:rsidRPr="006D65D4" w:rsidRDefault="0042630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74.</w:t>
      </w:r>
    </w:p>
    <w:p w14:paraId="48FC526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2F20F4A"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obvezan je pohađati tečaj hrvatskog jezika, povijesti i kulture radi uključivanja u hrvatsko društvo.</w:t>
      </w:r>
    </w:p>
    <w:p w14:paraId="6B414380"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41C7797D"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 slučaju neispunjenja obveze iz stavka 1. ovoga članka, azilant i stranac pod supsidijarnom zaštitom nadoknadit će troškove tečaja ministarstvu nadležnom za obrazovanje.</w:t>
      </w:r>
    </w:p>
    <w:p w14:paraId="1C8C9125"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7A8FF06" w14:textId="77777777" w:rsidR="00426308" w:rsidRPr="006D65D4"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Troškovi aktivnosti iz stavka 1. ovoga članka isplaćuju se iz državnog proračuna Republike Hrvatske s pozicije ministarstva nadležnog za poslove obrazovanja.</w:t>
      </w:r>
    </w:p>
    <w:p w14:paraId="094C671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31AC181" w14:textId="77777777" w:rsidR="00426308" w:rsidRPr="006D65D4" w:rsidRDefault="0042630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76.</w:t>
      </w:r>
    </w:p>
    <w:p w14:paraId="447E52E5"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D3EFDA6"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uključivanja azilanta i stranca pod supsidijarnom zaštitom u društvo obuhvaća postupanja, odnosno ostvarivanja prava iz članaka 64. do 77. ovoga Zakona.</w:t>
      </w:r>
    </w:p>
    <w:p w14:paraId="349596B5"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69C36994"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ima pravo na pomoć pri uključivanju u društvo najduže tri godine od uručenja odluke.</w:t>
      </w:r>
    </w:p>
    <w:p w14:paraId="08B64C14"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49151AA" w14:textId="77777777" w:rsidR="00426308" w:rsidRPr="006D65D4"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Pomoć pri uključivanju u društvo obuhvaća:</w:t>
      </w:r>
    </w:p>
    <w:p w14:paraId="65F6BBA6" w14:textId="77777777" w:rsidR="00426308" w:rsidRPr="006D65D4" w:rsidRDefault="00426308"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izradu plana integracije za azilanta ili stranca pod supsidijarnom zaštitom s obzirom na njegove individualne potrebe, znanja, sposobnosti i vještine</w:t>
      </w:r>
    </w:p>
    <w:p w14:paraId="4589C7CA" w14:textId="77777777" w:rsidR="00426308" w:rsidRPr="006D65D4" w:rsidRDefault="00426308"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pružanje pomoći azilantu ili strancu pod supsidijarnom zaštitom radi ostvarivanja izrađenog plana</w:t>
      </w:r>
    </w:p>
    <w:p w14:paraId="51C26D38" w14:textId="77777777" w:rsidR="00426308" w:rsidRDefault="00426308"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nadzor nad izvršenjem plana.</w:t>
      </w:r>
    </w:p>
    <w:p w14:paraId="2AE4D935"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286D9442" w14:textId="7777777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provodi aktivnosti iz stavka 3. ovoga članka.</w:t>
      </w:r>
    </w:p>
    <w:p w14:paraId="0EDD5ED4"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D8B9CFE" w14:textId="77777777" w:rsidR="00A13D5C" w:rsidRPr="006D65D4" w:rsidRDefault="00426308" w:rsidP="00E04CCF">
      <w:pPr>
        <w:spacing w:after="0" w:line="240" w:lineRule="auto"/>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sz w:val="24"/>
          <w:szCs w:val="24"/>
          <w:lang w:eastAsia="hr-HR"/>
        </w:rPr>
        <w:t>(5) Ured za ljudska prava i prava nacionalnih manjina Vlade Republike Hrvatske provodi koordinaciju rada svih ministarstva, nevladinih organizacija i dugih tijela koja sudjeluju u postupku uključivanja u društvo azilanta ili stranca pod supsidijarnom zaštitom u okviru Stalnog povjerenstva za provedbu integracije stranaca u hrvatsko društvo i pripadajuće Radne skupine</w:t>
      </w:r>
      <w:r w:rsidRPr="006D65D4">
        <w:rPr>
          <w:rFonts w:ascii="Times New Roman" w:eastAsia="Calibri" w:hAnsi="Times New Roman" w:cs="Times New Roman"/>
          <w:sz w:val="24"/>
          <w:szCs w:val="24"/>
        </w:rPr>
        <w:t xml:space="preserve"> </w:t>
      </w:r>
      <w:r w:rsidRPr="006D65D4">
        <w:rPr>
          <w:rFonts w:ascii="Times New Roman" w:eastAsia="Times New Roman" w:hAnsi="Times New Roman" w:cs="Times New Roman"/>
          <w:sz w:val="24"/>
          <w:szCs w:val="24"/>
          <w:lang w:eastAsia="hr-HR"/>
        </w:rPr>
        <w:t>koja izrađuje prijedloge nacionalnih strateških dokumenata u ovom području.</w:t>
      </w:r>
    </w:p>
    <w:sectPr w:rsidR="00A13D5C" w:rsidRPr="006D65D4" w:rsidSect="00733A57">
      <w:headerReference w:type="default" r:id="rId20"/>
      <w:pgSz w:w="11906" w:h="16838" w:code="9"/>
      <w:pgMar w:top="1418" w:right="1418" w:bottom="1418" w:left="1418"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D99E24" w16cid:durableId="2D332133"/>
  <w16cid:commentId w16cid:paraId="191A0303" w16cid:durableId="2D332301"/>
  <w16cid:commentId w16cid:paraId="7CFAAD3F" w16cid:durableId="2D332487"/>
  <w16cid:commentId w16cid:paraId="034A0B64" w16cid:durableId="2D332829"/>
  <w16cid:commentId w16cid:paraId="72F7079C" w16cid:durableId="2D3328F1"/>
  <w16cid:commentId w16cid:paraId="2E4F1ABE" w16cid:durableId="2D332A0B"/>
  <w16cid:commentId w16cid:paraId="00A1567D" w16cid:durableId="2D332D7E"/>
  <w16cid:commentId w16cid:paraId="19DADF52" w16cid:durableId="2D332F1D"/>
  <w16cid:commentId w16cid:paraId="63860103" w16cid:durableId="2D33355E"/>
  <w16cid:commentId w16cid:paraId="379615C2" w16cid:durableId="2D33382A"/>
  <w16cid:commentId w16cid:paraId="7B4CA99A" w16cid:durableId="2D333B38"/>
  <w16cid:commentId w16cid:paraId="32ADCA14" w16cid:durableId="2D336A6A"/>
  <w16cid:commentId w16cid:paraId="7548A48D" w16cid:durableId="2D336D05"/>
  <w16cid:commentId w16cid:paraId="2EE4969E" w16cid:durableId="2D336D64"/>
  <w16cid:commentId w16cid:paraId="647CB2FF" w16cid:durableId="2D337160"/>
  <w16cid:commentId w16cid:paraId="51E07B7B" w16cid:durableId="2D337157"/>
  <w16cid:commentId w16cid:paraId="53A34733" w16cid:durableId="2D337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47FEA" w14:textId="77777777" w:rsidR="002A0EA4" w:rsidRDefault="002A0EA4" w:rsidP="00FF2FED">
      <w:pPr>
        <w:spacing w:after="0" w:line="240" w:lineRule="auto"/>
      </w:pPr>
      <w:r>
        <w:separator/>
      </w:r>
    </w:p>
  </w:endnote>
  <w:endnote w:type="continuationSeparator" w:id="0">
    <w:p w14:paraId="03B6094D" w14:textId="77777777" w:rsidR="002A0EA4" w:rsidRDefault="002A0EA4" w:rsidP="00FF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04A9" w14:textId="77777777" w:rsidR="0013051F" w:rsidRPr="00DF7FC2" w:rsidRDefault="0013051F" w:rsidP="00D56799">
    <w:pPr>
      <w:pStyle w:val="Podnoje"/>
      <w:jc w:val="center"/>
      <w:rPr>
        <w:rFonts w:ascii="Times New Roman" w:hAnsi="Times New Roman"/>
        <w:sz w:val="18"/>
        <w:szCs w:val="18"/>
      </w:rPr>
    </w:pPr>
  </w:p>
  <w:p w14:paraId="5F71C0C7" w14:textId="77777777" w:rsidR="0013051F" w:rsidRDefault="0013051F">
    <w:pPr>
      <w:pStyle w:val="Podnoje"/>
    </w:pPr>
  </w:p>
  <w:p w14:paraId="29FD7606" w14:textId="77777777" w:rsidR="0013051F" w:rsidRPr="00DF7FC2" w:rsidRDefault="0013051F" w:rsidP="00662FD5">
    <w:pPr>
      <w:pStyle w:val="Podnoje"/>
      <w:tabs>
        <w:tab w:val="left" w:pos="780"/>
      </w:tabs>
      <w:rPr>
        <w:rFonts w:ascii="Times New Roman" w:hAnsi="Times New Roman"/>
        <w:sz w:val="18"/>
        <w:szCs w:val="18"/>
      </w:rPr>
    </w:pP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4A4F8" w14:textId="77777777" w:rsidR="002A0EA4" w:rsidRDefault="002A0EA4" w:rsidP="00FF2FED">
      <w:pPr>
        <w:spacing w:after="0" w:line="240" w:lineRule="auto"/>
      </w:pPr>
      <w:r>
        <w:separator/>
      </w:r>
    </w:p>
  </w:footnote>
  <w:footnote w:type="continuationSeparator" w:id="0">
    <w:p w14:paraId="74AEC616" w14:textId="77777777" w:rsidR="002A0EA4" w:rsidRDefault="002A0EA4" w:rsidP="00FF2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3409" w14:textId="77777777" w:rsidR="0013051F" w:rsidRPr="00F3230A" w:rsidRDefault="0013051F" w:rsidP="00F3230A">
    <w:pPr>
      <w:pStyle w:val="Zaglavlje"/>
      <w:tabs>
        <w:tab w:val="clear" w:pos="4536"/>
        <w:tab w:val="center" w:pos="4535"/>
        <w:tab w:val="left" w:pos="5138"/>
      </w:tabs>
      <w:rPr>
        <w:rFonts w:ascii="Times New Roman" w:hAnsi="Times New Roman" w:cs="Times New Roman"/>
        <w:sz w:val="24"/>
        <w:szCs w:val="24"/>
      </w:rPr>
    </w:pPr>
    <w:r>
      <w:tab/>
    </w:r>
    <w:sdt>
      <w:sdtPr>
        <w:id w:val="-1311087070"/>
        <w:docPartObj>
          <w:docPartGallery w:val="Page Numbers (Top of Page)"/>
          <w:docPartUnique/>
        </w:docPartObj>
      </w:sdtPr>
      <w:sdtEndPr>
        <w:rPr>
          <w:rFonts w:ascii="Times New Roman" w:hAnsi="Times New Roman" w:cs="Times New Roman"/>
          <w:sz w:val="24"/>
          <w:szCs w:val="24"/>
        </w:r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BDFD" w14:textId="4589E1B3" w:rsidR="0013051F" w:rsidRPr="00F3230A" w:rsidRDefault="0013051F" w:rsidP="00F3230A">
    <w:pPr>
      <w:pStyle w:val="Zaglavlje"/>
      <w:tabs>
        <w:tab w:val="clear" w:pos="4536"/>
        <w:tab w:val="center" w:pos="4535"/>
        <w:tab w:val="left" w:pos="5138"/>
      </w:tabs>
      <w:rPr>
        <w:rFonts w:ascii="Times New Roman" w:hAnsi="Times New Roman" w:cs="Times New Roman"/>
        <w:sz w:val="24"/>
        <w:szCs w:val="24"/>
      </w:rPr>
    </w:pPr>
    <w:r>
      <w:tab/>
    </w:r>
    <w:sdt>
      <w:sdtPr>
        <w:id w:val="878449026"/>
        <w:docPartObj>
          <w:docPartGallery w:val="Page Numbers (Top of Page)"/>
          <w:docPartUnique/>
        </w:docPartObj>
      </w:sdtPr>
      <w:sdtEndPr>
        <w:rPr>
          <w:rFonts w:ascii="Times New Roman" w:hAnsi="Times New Roman" w:cs="Times New Roman"/>
          <w:sz w:val="24"/>
          <w:szCs w:val="24"/>
        </w:rPr>
      </w:sdtEndPr>
      <w:sdtContent>
        <w:r w:rsidRPr="00F3230A">
          <w:rPr>
            <w:rFonts w:ascii="Times New Roman" w:hAnsi="Times New Roman" w:cs="Times New Roman"/>
            <w:sz w:val="24"/>
            <w:szCs w:val="24"/>
          </w:rPr>
          <w:fldChar w:fldCharType="begin"/>
        </w:r>
        <w:r w:rsidRPr="00F3230A">
          <w:rPr>
            <w:rFonts w:ascii="Times New Roman" w:hAnsi="Times New Roman" w:cs="Times New Roman"/>
            <w:sz w:val="24"/>
            <w:szCs w:val="24"/>
          </w:rPr>
          <w:instrText>PAGE   \* MERGEFORMAT</w:instrText>
        </w:r>
        <w:r w:rsidRPr="00F3230A">
          <w:rPr>
            <w:rFonts w:ascii="Times New Roman" w:hAnsi="Times New Roman" w:cs="Times New Roman"/>
            <w:sz w:val="24"/>
            <w:szCs w:val="24"/>
          </w:rPr>
          <w:fldChar w:fldCharType="separate"/>
        </w:r>
        <w:r w:rsidR="00C36B7F">
          <w:rPr>
            <w:rFonts w:ascii="Times New Roman" w:hAnsi="Times New Roman" w:cs="Times New Roman"/>
            <w:noProof/>
            <w:sz w:val="24"/>
            <w:szCs w:val="24"/>
          </w:rPr>
          <w:t>2</w:t>
        </w:r>
        <w:r w:rsidRPr="00F3230A">
          <w:rPr>
            <w:rFonts w:ascii="Times New Roman" w:hAnsi="Times New Roman" w:cs="Times New Roman"/>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8DA"/>
    <w:multiLevelType w:val="hybridMultilevel"/>
    <w:tmpl w:val="9C469D92"/>
    <w:lvl w:ilvl="0" w:tplc="FF5AA4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2134FF"/>
    <w:multiLevelType w:val="hybridMultilevel"/>
    <w:tmpl w:val="BCC698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DC44E6"/>
    <w:multiLevelType w:val="hybridMultilevel"/>
    <w:tmpl w:val="FF2CCA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101BC8"/>
    <w:multiLevelType w:val="hybridMultilevel"/>
    <w:tmpl w:val="36BC17CC"/>
    <w:lvl w:ilvl="0" w:tplc="3ABEF01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63196B"/>
    <w:multiLevelType w:val="hybridMultilevel"/>
    <w:tmpl w:val="B1B4D40C"/>
    <w:lvl w:ilvl="0" w:tplc="1D186F48">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BCB0E52"/>
    <w:multiLevelType w:val="hybridMultilevel"/>
    <w:tmpl w:val="418C1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7670CB"/>
    <w:multiLevelType w:val="hybridMultilevel"/>
    <w:tmpl w:val="A38480D4"/>
    <w:lvl w:ilvl="0" w:tplc="F0160EE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16A02CED"/>
    <w:multiLevelType w:val="hybridMultilevel"/>
    <w:tmpl w:val="0D96808C"/>
    <w:lvl w:ilvl="0" w:tplc="12BACF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832953"/>
    <w:multiLevelType w:val="hybridMultilevel"/>
    <w:tmpl w:val="0F602D3A"/>
    <w:lvl w:ilvl="0" w:tplc="E312B576">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7863615"/>
    <w:multiLevelType w:val="hybridMultilevel"/>
    <w:tmpl w:val="005AD96C"/>
    <w:lvl w:ilvl="0" w:tplc="09FA27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DC1A50"/>
    <w:multiLevelType w:val="hybridMultilevel"/>
    <w:tmpl w:val="1686811E"/>
    <w:lvl w:ilvl="0" w:tplc="E682A3C8">
      <w:start w:val="1"/>
      <w:numFmt w:val="decimal"/>
      <w:lvlText w:val="(%1)"/>
      <w:lvlJc w:val="left"/>
      <w:pPr>
        <w:ind w:left="107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A91C1A"/>
    <w:multiLevelType w:val="hybridMultilevel"/>
    <w:tmpl w:val="7F1E08F8"/>
    <w:lvl w:ilvl="0" w:tplc="DF72AA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805DE2"/>
    <w:multiLevelType w:val="hybridMultilevel"/>
    <w:tmpl w:val="1F682530"/>
    <w:lvl w:ilvl="0" w:tplc="6B58A9CA">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9F56E9"/>
    <w:multiLevelType w:val="hybridMultilevel"/>
    <w:tmpl w:val="C2DAB5BA"/>
    <w:lvl w:ilvl="0" w:tplc="E46A4558">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DB4311"/>
    <w:multiLevelType w:val="hybridMultilevel"/>
    <w:tmpl w:val="686C6664"/>
    <w:lvl w:ilvl="0" w:tplc="DB48DC36">
      <w:start w:val="22"/>
      <w:numFmt w:val="bullet"/>
      <w:lvlText w:val="-"/>
      <w:lvlJc w:val="left"/>
      <w:pPr>
        <w:ind w:left="502"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560B00"/>
    <w:multiLevelType w:val="hybridMultilevel"/>
    <w:tmpl w:val="62C49534"/>
    <w:lvl w:ilvl="0" w:tplc="28329298">
      <w:start w:val="1"/>
      <w:numFmt w:val="decimal"/>
      <w:lvlText w:val="%1."/>
      <w:lvlJc w:val="left"/>
      <w:pPr>
        <w:ind w:left="165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853F1"/>
    <w:multiLevelType w:val="hybridMultilevel"/>
    <w:tmpl w:val="D5582318"/>
    <w:lvl w:ilvl="0" w:tplc="D6366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7538EE"/>
    <w:multiLevelType w:val="hybridMultilevel"/>
    <w:tmpl w:val="D794DBAE"/>
    <w:lvl w:ilvl="0" w:tplc="E52AFBCE">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8" w15:restartNumberingAfterBreak="0">
    <w:nsid w:val="30D52372"/>
    <w:multiLevelType w:val="hybridMultilevel"/>
    <w:tmpl w:val="E8A6D80E"/>
    <w:lvl w:ilvl="0" w:tplc="28E2CEF0">
      <w:start w:val="1"/>
      <w:numFmt w:val="decimal"/>
      <w:lvlText w:val="(%1)"/>
      <w:lvlJc w:val="left"/>
      <w:pPr>
        <w:ind w:left="1689" w:hanging="6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6E82E04"/>
    <w:multiLevelType w:val="hybridMultilevel"/>
    <w:tmpl w:val="1A907D20"/>
    <w:lvl w:ilvl="0" w:tplc="9A5ADE1E">
      <w:start w:val="9"/>
      <w:numFmt w:val="decimal"/>
      <w:lvlText w:val="%1."/>
      <w:lvlJc w:val="left"/>
      <w:pPr>
        <w:ind w:left="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C6DA16F4">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F28DE7E">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8E61DFA">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4AF649EC">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510A4FEE">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640354E">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399A589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44AAAE3E">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0" w15:restartNumberingAfterBreak="0">
    <w:nsid w:val="376D0FF6"/>
    <w:multiLevelType w:val="hybridMultilevel"/>
    <w:tmpl w:val="0BF06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696417"/>
    <w:multiLevelType w:val="hybridMultilevel"/>
    <w:tmpl w:val="89F4EBF6"/>
    <w:lvl w:ilvl="0" w:tplc="DB48DC36">
      <w:start w:val="2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331DB6"/>
    <w:multiLevelType w:val="hybridMultilevel"/>
    <w:tmpl w:val="4142FD80"/>
    <w:lvl w:ilvl="0" w:tplc="2AAECDB6">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017437"/>
    <w:multiLevelType w:val="hybridMultilevel"/>
    <w:tmpl w:val="FF8C63A2"/>
    <w:lvl w:ilvl="0" w:tplc="C6645D42">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853DBB"/>
    <w:multiLevelType w:val="hybridMultilevel"/>
    <w:tmpl w:val="F4BA3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EC13C62"/>
    <w:multiLevelType w:val="hybridMultilevel"/>
    <w:tmpl w:val="AF92136C"/>
    <w:lvl w:ilvl="0" w:tplc="229E8F66">
      <w:start w:val="1"/>
      <w:numFmt w:val="decimal"/>
      <w:lvlText w:val="(%1)"/>
      <w:lvlJc w:val="left"/>
      <w:pPr>
        <w:ind w:left="435" w:hanging="375"/>
      </w:pPr>
      <w:rPr>
        <w:rFonts w:eastAsia="Times New Roman"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7" w15:restartNumberingAfterBreak="0">
    <w:nsid w:val="43414487"/>
    <w:multiLevelType w:val="hybridMultilevel"/>
    <w:tmpl w:val="87A8CC0C"/>
    <w:lvl w:ilvl="0" w:tplc="674426B0">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36B32DC"/>
    <w:multiLevelType w:val="hybridMultilevel"/>
    <w:tmpl w:val="2E329CB8"/>
    <w:lvl w:ilvl="0" w:tplc="A154AE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6A855BF"/>
    <w:multiLevelType w:val="hybridMultilevel"/>
    <w:tmpl w:val="6D5AA9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3B76935"/>
    <w:multiLevelType w:val="hybridMultilevel"/>
    <w:tmpl w:val="B2D4039A"/>
    <w:lvl w:ilvl="0" w:tplc="C22C8E0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1" w15:restartNumberingAfterBreak="0">
    <w:nsid w:val="556D7F59"/>
    <w:multiLevelType w:val="hybridMultilevel"/>
    <w:tmpl w:val="06C07270"/>
    <w:lvl w:ilvl="0" w:tplc="67442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0B7408"/>
    <w:multiLevelType w:val="hybridMultilevel"/>
    <w:tmpl w:val="ED36B768"/>
    <w:lvl w:ilvl="0" w:tplc="7DC0C1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581720F4"/>
    <w:multiLevelType w:val="hybridMultilevel"/>
    <w:tmpl w:val="F4BA3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DB70FA"/>
    <w:multiLevelType w:val="hybridMultilevel"/>
    <w:tmpl w:val="CE1C82FC"/>
    <w:lvl w:ilvl="0" w:tplc="28329298">
      <w:start w:val="1"/>
      <w:numFmt w:val="decimal"/>
      <w:lvlText w:val="%1."/>
      <w:lvlJc w:val="left"/>
      <w:pPr>
        <w:ind w:left="165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C6159B"/>
    <w:multiLevelType w:val="hybridMultilevel"/>
    <w:tmpl w:val="E25A1F24"/>
    <w:lvl w:ilvl="0" w:tplc="A02AD5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3316E0"/>
    <w:multiLevelType w:val="hybridMultilevel"/>
    <w:tmpl w:val="A02EA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3A3D63"/>
    <w:multiLevelType w:val="hybridMultilevel"/>
    <w:tmpl w:val="5A20F4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414AFD"/>
    <w:multiLevelType w:val="hybridMultilevel"/>
    <w:tmpl w:val="F7E2411A"/>
    <w:lvl w:ilvl="0" w:tplc="08065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92686E"/>
    <w:multiLevelType w:val="hybridMultilevel"/>
    <w:tmpl w:val="1196FC02"/>
    <w:lvl w:ilvl="0" w:tplc="04090013">
      <w:start w:val="1"/>
      <w:numFmt w:val="upp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15:restartNumberingAfterBreak="0">
    <w:nsid w:val="6FA60183"/>
    <w:multiLevelType w:val="hybridMultilevel"/>
    <w:tmpl w:val="7E50528E"/>
    <w:lvl w:ilvl="0" w:tplc="9F5C3372">
      <w:start w:val="1"/>
      <w:numFmt w:val="lowerLetter"/>
      <w:lvlText w:val="(%1)"/>
      <w:lvlJc w:val="left"/>
      <w:pPr>
        <w:ind w:left="28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EDC0056">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FA21404">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2A3A7B9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A89A9D0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B49C490C">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D696C1E2">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30450B8">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1D943EFA">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1" w15:restartNumberingAfterBreak="0">
    <w:nsid w:val="751318C5"/>
    <w:multiLevelType w:val="hybridMultilevel"/>
    <w:tmpl w:val="6C38F916"/>
    <w:lvl w:ilvl="0" w:tplc="5CE07B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170350"/>
    <w:multiLevelType w:val="hybridMultilevel"/>
    <w:tmpl w:val="2488E916"/>
    <w:lvl w:ilvl="0" w:tplc="05362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0A2C0D"/>
    <w:multiLevelType w:val="hybridMultilevel"/>
    <w:tmpl w:val="6D3AE0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FF33D1"/>
    <w:multiLevelType w:val="hybridMultilevel"/>
    <w:tmpl w:val="A61AACC8"/>
    <w:lvl w:ilvl="0" w:tplc="041A0017">
      <w:start w:val="1"/>
      <w:numFmt w:val="lowerLetter"/>
      <w:lvlText w:val="%1)"/>
      <w:lvlJc w:val="left"/>
      <w:pPr>
        <w:ind w:left="720" w:hanging="360"/>
      </w:pPr>
      <w:rPr>
        <w:rFonts w:hint="default"/>
      </w:rPr>
    </w:lvl>
    <w:lvl w:ilvl="1" w:tplc="28329298">
      <w:start w:val="1"/>
      <w:numFmt w:val="decimal"/>
      <w:lvlText w:val="%2."/>
      <w:lvlJc w:val="left"/>
      <w:pPr>
        <w:ind w:left="1650" w:hanging="57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966CCF"/>
    <w:multiLevelType w:val="hybridMultilevel"/>
    <w:tmpl w:val="FB266472"/>
    <w:lvl w:ilvl="0" w:tplc="DB48DC36">
      <w:start w:val="22"/>
      <w:numFmt w:val="bullet"/>
      <w:lvlText w:val="-"/>
      <w:lvlJc w:val="left"/>
      <w:pPr>
        <w:ind w:left="502"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3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9"/>
  </w:num>
  <w:num w:numId="8">
    <w:abstractNumId w:val="28"/>
  </w:num>
  <w:num w:numId="9">
    <w:abstractNumId w:val="3"/>
  </w:num>
  <w:num w:numId="10">
    <w:abstractNumId w:val="42"/>
  </w:num>
  <w:num w:numId="11">
    <w:abstractNumId w:val="18"/>
  </w:num>
  <w:num w:numId="12">
    <w:abstractNumId w:val="38"/>
  </w:num>
  <w:num w:numId="13">
    <w:abstractNumId w:val="10"/>
  </w:num>
  <w:num w:numId="14">
    <w:abstractNumId w:val="8"/>
  </w:num>
  <w:num w:numId="15">
    <w:abstractNumId w:val="35"/>
  </w:num>
  <w:num w:numId="16">
    <w:abstractNumId w:val="13"/>
  </w:num>
  <w:num w:numId="17">
    <w:abstractNumId w:val="0"/>
  </w:num>
  <w:num w:numId="18">
    <w:abstractNumId w:val="16"/>
  </w:num>
  <w:num w:numId="19">
    <w:abstractNumId w:val="30"/>
  </w:num>
  <w:num w:numId="20">
    <w:abstractNumId w:val="4"/>
  </w:num>
  <w:num w:numId="21">
    <w:abstractNumId w:val="31"/>
  </w:num>
  <w:num w:numId="22">
    <w:abstractNumId w:val="21"/>
  </w:num>
  <w:num w:numId="23">
    <w:abstractNumId w:val="1"/>
  </w:num>
  <w:num w:numId="24">
    <w:abstractNumId w:val="12"/>
  </w:num>
  <w:num w:numId="25">
    <w:abstractNumId w:val="37"/>
  </w:num>
  <w:num w:numId="26">
    <w:abstractNumId w:val="44"/>
  </w:num>
  <w:num w:numId="27">
    <w:abstractNumId w:val="7"/>
  </w:num>
  <w:num w:numId="28">
    <w:abstractNumId w:val="26"/>
  </w:num>
  <w:num w:numId="29">
    <w:abstractNumId w:val="27"/>
  </w:num>
  <w:num w:numId="30">
    <w:abstractNumId w:val="20"/>
  </w:num>
  <w:num w:numId="31">
    <w:abstractNumId w:val="25"/>
  </w:num>
  <w:num w:numId="32">
    <w:abstractNumId w:val="36"/>
  </w:num>
  <w:num w:numId="33">
    <w:abstractNumId w:val="5"/>
  </w:num>
  <w:num w:numId="34">
    <w:abstractNumId w:val="14"/>
  </w:num>
  <w:num w:numId="35">
    <w:abstractNumId w:val="45"/>
  </w:num>
  <w:num w:numId="36">
    <w:abstractNumId w:val="23"/>
  </w:num>
  <w:num w:numId="37">
    <w:abstractNumId w:val="33"/>
  </w:num>
  <w:num w:numId="38">
    <w:abstractNumId w:val="17"/>
  </w:num>
  <w:num w:numId="39">
    <w:abstractNumId w:val="24"/>
  </w:num>
  <w:num w:numId="40">
    <w:abstractNumId w:val="19"/>
  </w:num>
  <w:num w:numId="41">
    <w:abstractNumId w:val="40"/>
  </w:num>
  <w:num w:numId="42">
    <w:abstractNumId w:val="29"/>
  </w:num>
  <w:num w:numId="43">
    <w:abstractNumId w:val="2"/>
  </w:num>
  <w:num w:numId="44">
    <w:abstractNumId w:val="43"/>
  </w:num>
  <w:num w:numId="45">
    <w:abstractNumId w:val="15"/>
  </w:num>
  <w:num w:numId="46">
    <w:abstractNumId w:val="3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C4"/>
    <w:rsid w:val="000003FF"/>
    <w:rsid w:val="00001BFA"/>
    <w:rsid w:val="00001CE0"/>
    <w:rsid w:val="00002700"/>
    <w:rsid w:val="00002988"/>
    <w:rsid w:val="000029EA"/>
    <w:rsid w:val="00002A5C"/>
    <w:rsid w:val="00002F9C"/>
    <w:rsid w:val="00003B30"/>
    <w:rsid w:val="000049D4"/>
    <w:rsid w:val="000057F8"/>
    <w:rsid w:val="0000594D"/>
    <w:rsid w:val="00006F99"/>
    <w:rsid w:val="00007AAA"/>
    <w:rsid w:val="00007C1D"/>
    <w:rsid w:val="00010D47"/>
    <w:rsid w:val="00011187"/>
    <w:rsid w:val="00011DC8"/>
    <w:rsid w:val="00011E3C"/>
    <w:rsid w:val="0001209C"/>
    <w:rsid w:val="000128ED"/>
    <w:rsid w:val="000156F4"/>
    <w:rsid w:val="00015CE0"/>
    <w:rsid w:val="0002054F"/>
    <w:rsid w:val="00021E14"/>
    <w:rsid w:val="00023B4A"/>
    <w:rsid w:val="00024023"/>
    <w:rsid w:val="00024D30"/>
    <w:rsid w:val="0002644D"/>
    <w:rsid w:val="00026B07"/>
    <w:rsid w:val="00031FD7"/>
    <w:rsid w:val="00032555"/>
    <w:rsid w:val="00032919"/>
    <w:rsid w:val="00032C01"/>
    <w:rsid w:val="00033EEE"/>
    <w:rsid w:val="0003732D"/>
    <w:rsid w:val="0003774B"/>
    <w:rsid w:val="00040CFA"/>
    <w:rsid w:val="00042D26"/>
    <w:rsid w:val="00046316"/>
    <w:rsid w:val="00047178"/>
    <w:rsid w:val="0005148D"/>
    <w:rsid w:val="0005292F"/>
    <w:rsid w:val="00053F48"/>
    <w:rsid w:val="0005408F"/>
    <w:rsid w:val="00054FC6"/>
    <w:rsid w:val="00055419"/>
    <w:rsid w:val="00055AC2"/>
    <w:rsid w:val="00055CFB"/>
    <w:rsid w:val="000566F8"/>
    <w:rsid w:val="000569BD"/>
    <w:rsid w:val="00057CBA"/>
    <w:rsid w:val="00060388"/>
    <w:rsid w:val="000625D9"/>
    <w:rsid w:val="00063B15"/>
    <w:rsid w:val="00063D3D"/>
    <w:rsid w:val="00063E63"/>
    <w:rsid w:val="00065071"/>
    <w:rsid w:val="00066791"/>
    <w:rsid w:val="000672F0"/>
    <w:rsid w:val="00067B4A"/>
    <w:rsid w:val="00070272"/>
    <w:rsid w:val="000718E9"/>
    <w:rsid w:val="00072484"/>
    <w:rsid w:val="00072A40"/>
    <w:rsid w:val="000732D1"/>
    <w:rsid w:val="00077B61"/>
    <w:rsid w:val="00077FD3"/>
    <w:rsid w:val="00080A96"/>
    <w:rsid w:val="00082208"/>
    <w:rsid w:val="00082AE6"/>
    <w:rsid w:val="00083DF4"/>
    <w:rsid w:val="000853F4"/>
    <w:rsid w:val="000862CD"/>
    <w:rsid w:val="000922AA"/>
    <w:rsid w:val="00092505"/>
    <w:rsid w:val="000928FB"/>
    <w:rsid w:val="00092EA3"/>
    <w:rsid w:val="00094121"/>
    <w:rsid w:val="0009568D"/>
    <w:rsid w:val="00096268"/>
    <w:rsid w:val="0009686E"/>
    <w:rsid w:val="000A0C3A"/>
    <w:rsid w:val="000A2F7B"/>
    <w:rsid w:val="000A3491"/>
    <w:rsid w:val="000A34B7"/>
    <w:rsid w:val="000A3F7C"/>
    <w:rsid w:val="000A54DC"/>
    <w:rsid w:val="000A66E8"/>
    <w:rsid w:val="000A720D"/>
    <w:rsid w:val="000A73CF"/>
    <w:rsid w:val="000A7ADB"/>
    <w:rsid w:val="000B060E"/>
    <w:rsid w:val="000B2F96"/>
    <w:rsid w:val="000C19C0"/>
    <w:rsid w:val="000C2598"/>
    <w:rsid w:val="000C30E6"/>
    <w:rsid w:val="000C3284"/>
    <w:rsid w:val="000C3CD1"/>
    <w:rsid w:val="000C3D18"/>
    <w:rsid w:val="000C55DD"/>
    <w:rsid w:val="000C6D93"/>
    <w:rsid w:val="000C7009"/>
    <w:rsid w:val="000C7B22"/>
    <w:rsid w:val="000C7FB9"/>
    <w:rsid w:val="000D0310"/>
    <w:rsid w:val="000D08AA"/>
    <w:rsid w:val="000D36B5"/>
    <w:rsid w:val="000D3EF4"/>
    <w:rsid w:val="000D5543"/>
    <w:rsid w:val="000D586B"/>
    <w:rsid w:val="000E2865"/>
    <w:rsid w:val="000E41CF"/>
    <w:rsid w:val="000E54F9"/>
    <w:rsid w:val="000E7838"/>
    <w:rsid w:val="000F1F2D"/>
    <w:rsid w:val="000F2731"/>
    <w:rsid w:val="000F3755"/>
    <w:rsid w:val="000F6F55"/>
    <w:rsid w:val="001004E8"/>
    <w:rsid w:val="001014CC"/>
    <w:rsid w:val="00102598"/>
    <w:rsid w:val="00102BC4"/>
    <w:rsid w:val="00103DA7"/>
    <w:rsid w:val="00103E28"/>
    <w:rsid w:val="00107473"/>
    <w:rsid w:val="0010791E"/>
    <w:rsid w:val="0010797F"/>
    <w:rsid w:val="00110B8B"/>
    <w:rsid w:val="00111FA9"/>
    <w:rsid w:val="001155D7"/>
    <w:rsid w:val="00117FA1"/>
    <w:rsid w:val="001205D2"/>
    <w:rsid w:val="00122EB8"/>
    <w:rsid w:val="00123A2B"/>
    <w:rsid w:val="00124480"/>
    <w:rsid w:val="0012530B"/>
    <w:rsid w:val="00126808"/>
    <w:rsid w:val="0013051F"/>
    <w:rsid w:val="00132B05"/>
    <w:rsid w:val="00132B8A"/>
    <w:rsid w:val="001342AC"/>
    <w:rsid w:val="001350F3"/>
    <w:rsid w:val="0013512C"/>
    <w:rsid w:val="00136DAC"/>
    <w:rsid w:val="001404E0"/>
    <w:rsid w:val="00141F46"/>
    <w:rsid w:val="00142000"/>
    <w:rsid w:val="0014295E"/>
    <w:rsid w:val="001429E5"/>
    <w:rsid w:val="00143038"/>
    <w:rsid w:val="0014323D"/>
    <w:rsid w:val="00143714"/>
    <w:rsid w:val="0014380E"/>
    <w:rsid w:val="0014656C"/>
    <w:rsid w:val="001468EA"/>
    <w:rsid w:val="001468F6"/>
    <w:rsid w:val="00151D95"/>
    <w:rsid w:val="0015230D"/>
    <w:rsid w:val="00153B74"/>
    <w:rsid w:val="00154CEA"/>
    <w:rsid w:val="0015511F"/>
    <w:rsid w:val="00155F26"/>
    <w:rsid w:val="00157E2D"/>
    <w:rsid w:val="00161C88"/>
    <w:rsid w:val="00161E2B"/>
    <w:rsid w:val="00162261"/>
    <w:rsid w:val="0016281D"/>
    <w:rsid w:val="00163529"/>
    <w:rsid w:val="00163559"/>
    <w:rsid w:val="00164206"/>
    <w:rsid w:val="00164503"/>
    <w:rsid w:val="001670FD"/>
    <w:rsid w:val="00167D6F"/>
    <w:rsid w:val="00170708"/>
    <w:rsid w:val="00171BCF"/>
    <w:rsid w:val="001731A4"/>
    <w:rsid w:val="00175752"/>
    <w:rsid w:val="00176490"/>
    <w:rsid w:val="00180B4F"/>
    <w:rsid w:val="00181949"/>
    <w:rsid w:val="00181D9C"/>
    <w:rsid w:val="001822AF"/>
    <w:rsid w:val="00183E04"/>
    <w:rsid w:val="00184454"/>
    <w:rsid w:val="00186FFC"/>
    <w:rsid w:val="00192C4F"/>
    <w:rsid w:val="00195F14"/>
    <w:rsid w:val="001969B7"/>
    <w:rsid w:val="001969DD"/>
    <w:rsid w:val="00196FF1"/>
    <w:rsid w:val="001974C4"/>
    <w:rsid w:val="00197BCB"/>
    <w:rsid w:val="00197D80"/>
    <w:rsid w:val="001A026C"/>
    <w:rsid w:val="001A1077"/>
    <w:rsid w:val="001A2A95"/>
    <w:rsid w:val="001A49A8"/>
    <w:rsid w:val="001A51D6"/>
    <w:rsid w:val="001A6073"/>
    <w:rsid w:val="001A639D"/>
    <w:rsid w:val="001A6445"/>
    <w:rsid w:val="001A6D04"/>
    <w:rsid w:val="001A6E7E"/>
    <w:rsid w:val="001B390A"/>
    <w:rsid w:val="001B3932"/>
    <w:rsid w:val="001B3FBB"/>
    <w:rsid w:val="001B4FC4"/>
    <w:rsid w:val="001B65E8"/>
    <w:rsid w:val="001B7E00"/>
    <w:rsid w:val="001C0788"/>
    <w:rsid w:val="001C183F"/>
    <w:rsid w:val="001C2106"/>
    <w:rsid w:val="001C3468"/>
    <w:rsid w:val="001C3EF6"/>
    <w:rsid w:val="001C5C28"/>
    <w:rsid w:val="001C793F"/>
    <w:rsid w:val="001C7948"/>
    <w:rsid w:val="001D0B8B"/>
    <w:rsid w:val="001D0BED"/>
    <w:rsid w:val="001D44CD"/>
    <w:rsid w:val="001D60DC"/>
    <w:rsid w:val="001D6C0A"/>
    <w:rsid w:val="001E33FE"/>
    <w:rsid w:val="001E37E7"/>
    <w:rsid w:val="001E3A45"/>
    <w:rsid w:val="001E49B2"/>
    <w:rsid w:val="001E4BA2"/>
    <w:rsid w:val="001E6581"/>
    <w:rsid w:val="001E699E"/>
    <w:rsid w:val="001E7C7A"/>
    <w:rsid w:val="001F05E2"/>
    <w:rsid w:val="001F0C6D"/>
    <w:rsid w:val="001F147F"/>
    <w:rsid w:val="001F26F9"/>
    <w:rsid w:val="001F2BF7"/>
    <w:rsid w:val="001F3A68"/>
    <w:rsid w:val="001F4E76"/>
    <w:rsid w:val="001F5889"/>
    <w:rsid w:val="001F6E51"/>
    <w:rsid w:val="001F79BF"/>
    <w:rsid w:val="00200544"/>
    <w:rsid w:val="00200728"/>
    <w:rsid w:val="0020194B"/>
    <w:rsid w:val="00201BE4"/>
    <w:rsid w:val="00203410"/>
    <w:rsid w:val="00203C18"/>
    <w:rsid w:val="00204B34"/>
    <w:rsid w:val="00205898"/>
    <w:rsid w:val="00207416"/>
    <w:rsid w:val="00207809"/>
    <w:rsid w:val="00210360"/>
    <w:rsid w:val="00210BA2"/>
    <w:rsid w:val="002139C7"/>
    <w:rsid w:val="002148CF"/>
    <w:rsid w:val="00215DB4"/>
    <w:rsid w:val="00215DCF"/>
    <w:rsid w:val="00217364"/>
    <w:rsid w:val="00217785"/>
    <w:rsid w:val="00217D81"/>
    <w:rsid w:val="00220DB3"/>
    <w:rsid w:val="002217B4"/>
    <w:rsid w:val="0022182B"/>
    <w:rsid w:val="0022220B"/>
    <w:rsid w:val="00226C4D"/>
    <w:rsid w:val="002279E8"/>
    <w:rsid w:val="00227AF6"/>
    <w:rsid w:val="002306EF"/>
    <w:rsid w:val="0023138F"/>
    <w:rsid w:val="0023275E"/>
    <w:rsid w:val="002328E7"/>
    <w:rsid w:val="00232E90"/>
    <w:rsid w:val="00233680"/>
    <w:rsid w:val="00236728"/>
    <w:rsid w:val="00237825"/>
    <w:rsid w:val="00241803"/>
    <w:rsid w:val="00242196"/>
    <w:rsid w:val="00243EA8"/>
    <w:rsid w:val="00244F0C"/>
    <w:rsid w:val="00245CDF"/>
    <w:rsid w:val="00245FB7"/>
    <w:rsid w:val="00246623"/>
    <w:rsid w:val="00246BA7"/>
    <w:rsid w:val="00250261"/>
    <w:rsid w:val="0025049A"/>
    <w:rsid w:val="00253DED"/>
    <w:rsid w:val="00253FD6"/>
    <w:rsid w:val="002557CD"/>
    <w:rsid w:val="00257BA4"/>
    <w:rsid w:val="002603F4"/>
    <w:rsid w:val="00261418"/>
    <w:rsid w:val="0026275C"/>
    <w:rsid w:val="002628D3"/>
    <w:rsid w:val="00263C33"/>
    <w:rsid w:val="0026431F"/>
    <w:rsid w:val="00264368"/>
    <w:rsid w:val="00264571"/>
    <w:rsid w:val="00265DD1"/>
    <w:rsid w:val="00266CC6"/>
    <w:rsid w:val="00266CD4"/>
    <w:rsid w:val="00267F3E"/>
    <w:rsid w:val="00267FF4"/>
    <w:rsid w:val="002702E7"/>
    <w:rsid w:val="002704C7"/>
    <w:rsid w:val="002708B4"/>
    <w:rsid w:val="00273A25"/>
    <w:rsid w:val="00273BD2"/>
    <w:rsid w:val="00273C09"/>
    <w:rsid w:val="00276C29"/>
    <w:rsid w:val="002771C9"/>
    <w:rsid w:val="00277421"/>
    <w:rsid w:val="002801DD"/>
    <w:rsid w:val="00280790"/>
    <w:rsid w:val="0028079A"/>
    <w:rsid w:val="002811ED"/>
    <w:rsid w:val="002818C8"/>
    <w:rsid w:val="00281A37"/>
    <w:rsid w:val="00282429"/>
    <w:rsid w:val="002835A5"/>
    <w:rsid w:val="00283AEF"/>
    <w:rsid w:val="00283C41"/>
    <w:rsid w:val="0028472A"/>
    <w:rsid w:val="002902F7"/>
    <w:rsid w:val="00290EA4"/>
    <w:rsid w:val="00291497"/>
    <w:rsid w:val="00291A6B"/>
    <w:rsid w:val="00291ECB"/>
    <w:rsid w:val="00292263"/>
    <w:rsid w:val="0029236E"/>
    <w:rsid w:val="0029747A"/>
    <w:rsid w:val="002974BE"/>
    <w:rsid w:val="002A0EA4"/>
    <w:rsid w:val="002A1038"/>
    <w:rsid w:val="002A284F"/>
    <w:rsid w:val="002A3A29"/>
    <w:rsid w:val="002A4EC8"/>
    <w:rsid w:val="002A631E"/>
    <w:rsid w:val="002A6BC7"/>
    <w:rsid w:val="002B054C"/>
    <w:rsid w:val="002B08F5"/>
    <w:rsid w:val="002B1D5C"/>
    <w:rsid w:val="002B601E"/>
    <w:rsid w:val="002B70F4"/>
    <w:rsid w:val="002B788C"/>
    <w:rsid w:val="002C2603"/>
    <w:rsid w:val="002C4FA2"/>
    <w:rsid w:val="002C5C2E"/>
    <w:rsid w:val="002C6794"/>
    <w:rsid w:val="002C68E8"/>
    <w:rsid w:val="002C7A3E"/>
    <w:rsid w:val="002D026B"/>
    <w:rsid w:val="002D0475"/>
    <w:rsid w:val="002D07A7"/>
    <w:rsid w:val="002D19F9"/>
    <w:rsid w:val="002D26BD"/>
    <w:rsid w:val="002D40A8"/>
    <w:rsid w:val="002D6206"/>
    <w:rsid w:val="002D68F9"/>
    <w:rsid w:val="002E1FE7"/>
    <w:rsid w:val="002E4A7D"/>
    <w:rsid w:val="002E7359"/>
    <w:rsid w:val="002E7FFE"/>
    <w:rsid w:val="002F043F"/>
    <w:rsid w:val="002F1477"/>
    <w:rsid w:val="002F3151"/>
    <w:rsid w:val="002F3A63"/>
    <w:rsid w:val="002F4CC0"/>
    <w:rsid w:val="002F4FEA"/>
    <w:rsid w:val="002F530D"/>
    <w:rsid w:val="002F623F"/>
    <w:rsid w:val="002F65A7"/>
    <w:rsid w:val="002F7BFD"/>
    <w:rsid w:val="002F7E04"/>
    <w:rsid w:val="00301268"/>
    <w:rsid w:val="00301958"/>
    <w:rsid w:val="003032B5"/>
    <w:rsid w:val="003033F8"/>
    <w:rsid w:val="00303BE5"/>
    <w:rsid w:val="00303F9B"/>
    <w:rsid w:val="00304CDA"/>
    <w:rsid w:val="003055AE"/>
    <w:rsid w:val="0030709D"/>
    <w:rsid w:val="003117C6"/>
    <w:rsid w:val="003119C8"/>
    <w:rsid w:val="00312AF0"/>
    <w:rsid w:val="00312C74"/>
    <w:rsid w:val="00314350"/>
    <w:rsid w:val="0031551D"/>
    <w:rsid w:val="003160E5"/>
    <w:rsid w:val="00317205"/>
    <w:rsid w:val="00320361"/>
    <w:rsid w:val="0032145C"/>
    <w:rsid w:val="00325F46"/>
    <w:rsid w:val="00330F90"/>
    <w:rsid w:val="00331ABE"/>
    <w:rsid w:val="00332FC5"/>
    <w:rsid w:val="00332FCD"/>
    <w:rsid w:val="00333C9B"/>
    <w:rsid w:val="003345DC"/>
    <w:rsid w:val="00335BE7"/>
    <w:rsid w:val="003401F6"/>
    <w:rsid w:val="00341C4A"/>
    <w:rsid w:val="00345525"/>
    <w:rsid w:val="00345EEA"/>
    <w:rsid w:val="00347F70"/>
    <w:rsid w:val="00352338"/>
    <w:rsid w:val="00356A03"/>
    <w:rsid w:val="00356F5A"/>
    <w:rsid w:val="00356FF6"/>
    <w:rsid w:val="00357850"/>
    <w:rsid w:val="00360210"/>
    <w:rsid w:val="003614FF"/>
    <w:rsid w:val="00363ED3"/>
    <w:rsid w:val="00364729"/>
    <w:rsid w:val="00365043"/>
    <w:rsid w:val="003722D6"/>
    <w:rsid w:val="00372493"/>
    <w:rsid w:val="003732C5"/>
    <w:rsid w:val="00373C18"/>
    <w:rsid w:val="00375639"/>
    <w:rsid w:val="003810BC"/>
    <w:rsid w:val="00381816"/>
    <w:rsid w:val="0038192F"/>
    <w:rsid w:val="003829DF"/>
    <w:rsid w:val="003848ED"/>
    <w:rsid w:val="00387104"/>
    <w:rsid w:val="00387E6B"/>
    <w:rsid w:val="00390A22"/>
    <w:rsid w:val="00390C4B"/>
    <w:rsid w:val="00392C5D"/>
    <w:rsid w:val="003941A9"/>
    <w:rsid w:val="0039480B"/>
    <w:rsid w:val="00394F7F"/>
    <w:rsid w:val="0039533A"/>
    <w:rsid w:val="00395BD3"/>
    <w:rsid w:val="00396541"/>
    <w:rsid w:val="003974EB"/>
    <w:rsid w:val="003A00A9"/>
    <w:rsid w:val="003A19D5"/>
    <w:rsid w:val="003A3522"/>
    <w:rsid w:val="003A5C92"/>
    <w:rsid w:val="003B148B"/>
    <w:rsid w:val="003B17F1"/>
    <w:rsid w:val="003B1E46"/>
    <w:rsid w:val="003B2F46"/>
    <w:rsid w:val="003B41FD"/>
    <w:rsid w:val="003B49B0"/>
    <w:rsid w:val="003B5185"/>
    <w:rsid w:val="003B59A1"/>
    <w:rsid w:val="003B5E03"/>
    <w:rsid w:val="003B6B63"/>
    <w:rsid w:val="003B7565"/>
    <w:rsid w:val="003B7C21"/>
    <w:rsid w:val="003C1CC6"/>
    <w:rsid w:val="003C2B1E"/>
    <w:rsid w:val="003C39ED"/>
    <w:rsid w:val="003C5450"/>
    <w:rsid w:val="003C58BC"/>
    <w:rsid w:val="003D120C"/>
    <w:rsid w:val="003D294C"/>
    <w:rsid w:val="003D2D21"/>
    <w:rsid w:val="003D2F49"/>
    <w:rsid w:val="003D34E8"/>
    <w:rsid w:val="003D3A7E"/>
    <w:rsid w:val="003D4594"/>
    <w:rsid w:val="003D5501"/>
    <w:rsid w:val="003D58E7"/>
    <w:rsid w:val="003D5A85"/>
    <w:rsid w:val="003D5B3E"/>
    <w:rsid w:val="003D5F76"/>
    <w:rsid w:val="003D6227"/>
    <w:rsid w:val="003E0CBE"/>
    <w:rsid w:val="003E2AE6"/>
    <w:rsid w:val="003E33E3"/>
    <w:rsid w:val="003E754B"/>
    <w:rsid w:val="003E78CD"/>
    <w:rsid w:val="003F073B"/>
    <w:rsid w:val="003F0EAD"/>
    <w:rsid w:val="003F13F7"/>
    <w:rsid w:val="003F1881"/>
    <w:rsid w:val="003F2B59"/>
    <w:rsid w:val="003F3573"/>
    <w:rsid w:val="003F437D"/>
    <w:rsid w:val="003F4581"/>
    <w:rsid w:val="003F467F"/>
    <w:rsid w:val="003F65EE"/>
    <w:rsid w:val="003F6AA2"/>
    <w:rsid w:val="00400719"/>
    <w:rsid w:val="00401CDE"/>
    <w:rsid w:val="00402318"/>
    <w:rsid w:val="0040240E"/>
    <w:rsid w:val="00403788"/>
    <w:rsid w:val="00404071"/>
    <w:rsid w:val="00404586"/>
    <w:rsid w:val="004050A7"/>
    <w:rsid w:val="00405ACD"/>
    <w:rsid w:val="004077ED"/>
    <w:rsid w:val="00411A86"/>
    <w:rsid w:val="00411C8A"/>
    <w:rsid w:val="00412130"/>
    <w:rsid w:val="00412C69"/>
    <w:rsid w:val="004135D0"/>
    <w:rsid w:val="004137B8"/>
    <w:rsid w:val="00414507"/>
    <w:rsid w:val="00415F38"/>
    <w:rsid w:val="004166A4"/>
    <w:rsid w:val="004215E6"/>
    <w:rsid w:val="00421D6A"/>
    <w:rsid w:val="004233FE"/>
    <w:rsid w:val="00425543"/>
    <w:rsid w:val="00426308"/>
    <w:rsid w:val="0042736F"/>
    <w:rsid w:val="00427F0A"/>
    <w:rsid w:val="00430296"/>
    <w:rsid w:val="00432FC6"/>
    <w:rsid w:val="00433640"/>
    <w:rsid w:val="004337BE"/>
    <w:rsid w:val="00433DDF"/>
    <w:rsid w:val="00435BCE"/>
    <w:rsid w:val="004432A9"/>
    <w:rsid w:val="00443580"/>
    <w:rsid w:val="00443882"/>
    <w:rsid w:val="00445454"/>
    <w:rsid w:val="004458CE"/>
    <w:rsid w:val="0044611A"/>
    <w:rsid w:val="00450387"/>
    <w:rsid w:val="00452339"/>
    <w:rsid w:val="00452E8F"/>
    <w:rsid w:val="00452F0D"/>
    <w:rsid w:val="00453278"/>
    <w:rsid w:val="0045473D"/>
    <w:rsid w:val="00456B9C"/>
    <w:rsid w:val="00456EE4"/>
    <w:rsid w:val="004629FB"/>
    <w:rsid w:val="0046433C"/>
    <w:rsid w:val="00464DE7"/>
    <w:rsid w:val="004661E0"/>
    <w:rsid w:val="00466626"/>
    <w:rsid w:val="0046777F"/>
    <w:rsid w:val="00467CA6"/>
    <w:rsid w:val="00467D74"/>
    <w:rsid w:val="004703E3"/>
    <w:rsid w:val="004704E5"/>
    <w:rsid w:val="0047071B"/>
    <w:rsid w:val="004707B1"/>
    <w:rsid w:val="00470936"/>
    <w:rsid w:val="0047188A"/>
    <w:rsid w:val="00472501"/>
    <w:rsid w:val="00473594"/>
    <w:rsid w:val="00474F46"/>
    <w:rsid w:val="0047591C"/>
    <w:rsid w:val="004766ED"/>
    <w:rsid w:val="004805C7"/>
    <w:rsid w:val="00482145"/>
    <w:rsid w:val="00482663"/>
    <w:rsid w:val="0048340A"/>
    <w:rsid w:val="00483922"/>
    <w:rsid w:val="00483D17"/>
    <w:rsid w:val="004852DD"/>
    <w:rsid w:val="004907DB"/>
    <w:rsid w:val="00491C5C"/>
    <w:rsid w:val="00493447"/>
    <w:rsid w:val="00495014"/>
    <w:rsid w:val="00497349"/>
    <w:rsid w:val="004977AC"/>
    <w:rsid w:val="004A2244"/>
    <w:rsid w:val="004A403A"/>
    <w:rsid w:val="004A53BD"/>
    <w:rsid w:val="004A61F5"/>
    <w:rsid w:val="004A758F"/>
    <w:rsid w:val="004A77D2"/>
    <w:rsid w:val="004A7B09"/>
    <w:rsid w:val="004B015F"/>
    <w:rsid w:val="004B15AE"/>
    <w:rsid w:val="004B2807"/>
    <w:rsid w:val="004B4270"/>
    <w:rsid w:val="004B4F70"/>
    <w:rsid w:val="004B5C56"/>
    <w:rsid w:val="004B6ACF"/>
    <w:rsid w:val="004B7EB4"/>
    <w:rsid w:val="004C083A"/>
    <w:rsid w:val="004C1D9E"/>
    <w:rsid w:val="004C2C12"/>
    <w:rsid w:val="004C364F"/>
    <w:rsid w:val="004C4328"/>
    <w:rsid w:val="004C43E7"/>
    <w:rsid w:val="004C4C4C"/>
    <w:rsid w:val="004C78B9"/>
    <w:rsid w:val="004D0BEF"/>
    <w:rsid w:val="004D1602"/>
    <w:rsid w:val="004D1F90"/>
    <w:rsid w:val="004D2567"/>
    <w:rsid w:val="004D3559"/>
    <w:rsid w:val="004D3A1B"/>
    <w:rsid w:val="004D7E81"/>
    <w:rsid w:val="004E2531"/>
    <w:rsid w:val="004E32F2"/>
    <w:rsid w:val="004E3A94"/>
    <w:rsid w:val="004E3C78"/>
    <w:rsid w:val="004F05A4"/>
    <w:rsid w:val="004F456B"/>
    <w:rsid w:val="004F65CF"/>
    <w:rsid w:val="005001C8"/>
    <w:rsid w:val="00502387"/>
    <w:rsid w:val="005027EA"/>
    <w:rsid w:val="00505579"/>
    <w:rsid w:val="005066FA"/>
    <w:rsid w:val="00507C87"/>
    <w:rsid w:val="005105DD"/>
    <w:rsid w:val="00510D3F"/>
    <w:rsid w:val="00510F1D"/>
    <w:rsid w:val="005113FB"/>
    <w:rsid w:val="005116ED"/>
    <w:rsid w:val="00513726"/>
    <w:rsid w:val="005152FA"/>
    <w:rsid w:val="005165E9"/>
    <w:rsid w:val="005217FF"/>
    <w:rsid w:val="00522EDA"/>
    <w:rsid w:val="005230BD"/>
    <w:rsid w:val="00523B0F"/>
    <w:rsid w:val="0052455A"/>
    <w:rsid w:val="00524EA0"/>
    <w:rsid w:val="0052664D"/>
    <w:rsid w:val="00526F7B"/>
    <w:rsid w:val="00527838"/>
    <w:rsid w:val="0053017D"/>
    <w:rsid w:val="00530BB3"/>
    <w:rsid w:val="00533691"/>
    <w:rsid w:val="00533AD5"/>
    <w:rsid w:val="00534208"/>
    <w:rsid w:val="00534617"/>
    <w:rsid w:val="0053595D"/>
    <w:rsid w:val="005366C2"/>
    <w:rsid w:val="00536E29"/>
    <w:rsid w:val="00537A17"/>
    <w:rsid w:val="00537C14"/>
    <w:rsid w:val="0054009B"/>
    <w:rsid w:val="005407C7"/>
    <w:rsid w:val="005409EC"/>
    <w:rsid w:val="005421E9"/>
    <w:rsid w:val="005429D7"/>
    <w:rsid w:val="0054396B"/>
    <w:rsid w:val="00546D9D"/>
    <w:rsid w:val="005477F4"/>
    <w:rsid w:val="005501EC"/>
    <w:rsid w:val="00553CF5"/>
    <w:rsid w:val="00554106"/>
    <w:rsid w:val="00554DF6"/>
    <w:rsid w:val="005560DD"/>
    <w:rsid w:val="00556225"/>
    <w:rsid w:val="00556B6D"/>
    <w:rsid w:val="00557D7D"/>
    <w:rsid w:val="00560B91"/>
    <w:rsid w:val="00561E97"/>
    <w:rsid w:val="00562359"/>
    <w:rsid w:val="00562FA8"/>
    <w:rsid w:val="005630F4"/>
    <w:rsid w:val="0056606F"/>
    <w:rsid w:val="0056728F"/>
    <w:rsid w:val="00570248"/>
    <w:rsid w:val="005702E8"/>
    <w:rsid w:val="0057121F"/>
    <w:rsid w:val="005713DD"/>
    <w:rsid w:val="00571777"/>
    <w:rsid w:val="00571E43"/>
    <w:rsid w:val="00572645"/>
    <w:rsid w:val="00572B3D"/>
    <w:rsid w:val="00574C0E"/>
    <w:rsid w:val="00581DCA"/>
    <w:rsid w:val="00582285"/>
    <w:rsid w:val="00583518"/>
    <w:rsid w:val="00583B36"/>
    <w:rsid w:val="005851DB"/>
    <w:rsid w:val="005868F8"/>
    <w:rsid w:val="005908E6"/>
    <w:rsid w:val="005909CF"/>
    <w:rsid w:val="00591ABA"/>
    <w:rsid w:val="00591D25"/>
    <w:rsid w:val="00592FA1"/>
    <w:rsid w:val="00593CDE"/>
    <w:rsid w:val="005942FC"/>
    <w:rsid w:val="00594722"/>
    <w:rsid w:val="0059615E"/>
    <w:rsid w:val="005968DD"/>
    <w:rsid w:val="005A1840"/>
    <w:rsid w:val="005A1942"/>
    <w:rsid w:val="005A1BC1"/>
    <w:rsid w:val="005A1D85"/>
    <w:rsid w:val="005A1EA9"/>
    <w:rsid w:val="005A3303"/>
    <w:rsid w:val="005A4029"/>
    <w:rsid w:val="005A4C51"/>
    <w:rsid w:val="005A79EF"/>
    <w:rsid w:val="005B0B4C"/>
    <w:rsid w:val="005B10E8"/>
    <w:rsid w:val="005B1E01"/>
    <w:rsid w:val="005B32EF"/>
    <w:rsid w:val="005B4BE2"/>
    <w:rsid w:val="005B5728"/>
    <w:rsid w:val="005B6FCA"/>
    <w:rsid w:val="005C0E02"/>
    <w:rsid w:val="005C1A36"/>
    <w:rsid w:val="005C3212"/>
    <w:rsid w:val="005C3D1E"/>
    <w:rsid w:val="005C4312"/>
    <w:rsid w:val="005C5347"/>
    <w:rsid w:val="005C539E"/>
    <w:rsid w:val="005C57E9"/>
    <w:rsid w:val="005C6BA7"/>
    <w:rsid w:val="005C7AE9"/>
    <w:rsid w:val="005D1086"/>
    <w:rsid w:val="005D17C7"/>
    <w:rsid w:val="005D2A8E"/>
    <w:rsid w:val="005D2C97"/>
    <w:rsid w:val="005D315D"/>
    <w:rsid w:val="005D317F"/>
    <w:rsid w:val="005D3C12"/>
    <w:rsid w:val="005D4AAD"/>
    <w:rsid w:val="005D56B1"/>
    <w:rsid w:val="005D57D7"/>
    <w:rsid w:val="005D5DBE"/>
    <w:rsid w:val="005E4CF1"/>
    <w:rsid w:val="005E711F"/>
    <w:rsid w:val="005E7DFB"/>
    <w:rsid w:val="005F099C"/>
    <w:rsid w:val="005F1F3D"/>
    <w:rsid w:val="005F2B78"/>
    <w:rsid w:val="005F2F36"/>
    <w:rsid w:val="005F4407"/>
    <w:rsid w:val="005F5B87"/>
    <w:rsid w:val="005F6890"/>
    <w:rsid w:val="005F6F62"/>
    <w:rsid w:val="0060105C"/>
    <w:rsid w:val="00601146"/>
    <w:rsid w:val="00601333"/>
    <w:rsid w:val="00601616"/>
    <w:rsid w:val="006017CA"/>
    <w:rsid w:val="006034A1"/>
    <w:rsid w:val="00603EB6"/>
    <w:rsid w:val="00604B13"/>
    <w:rsid w:val="00606922"/>
    <w:rsid w:val="006074BD"/>
    <w:rsid w:val="0061063B"/>
    <w:rsid w:val="00610D44"/>
    <w:rsid w:val="00611ACB"/>
    <w:rsid w:val="0061265C"/>
    <w:rsid w:val="00613429"/>
    <w:rsid w:val="00613DA6"/>
    <w:rsid w:val="006143A6"/>
    <w:rsid w:val="00614B09"/>
    <w:rsid w:val="00615336"/>
    <w:rsid w:val="006201D8"/>
    <w:rsid w:val="00620BD1"/>
    <w:rsid w:val="00620D93"/>
    <w:rsid w:val="00621874"/>
    <w:rsid w:val="00621C70"/>
    <w:rsid w:val="00622D17"/>
    <w:rsid w:val="006231DE"/>
    <w:rsid w:val="006235C3"/>
    <w:rsid w:val="00624DE0"/>
    <w:rsid w:val="00625039"/>
    <w:rsid w:val="00625CA0"/>
    <w:rsid w:val="00627266"/>
    <w:rsid w:val="006277ED"/>
    <w:rsid w:val="00630279"/>
    <w:rsid w:val="00630952"/>
    <w:rsid w:val="00632259"/>
    <w:rsid w:val="006332D8"/>
    <w:rsid w:val="006336F7"/>
    <w:rsid w:val="00633FD7"/>
    <w:rsid w:val="00635FC3"/>
    <w:rsid w:val="006360FE"/>
    <w:rsid w:val="006365A6"/>
    <w:rsid w:val="00642241"/>
    <w:rsid w:val="00643352"/>
    <w:rsid w:val="00644260"/>
    <w:rsid w:val="00644F19"/>
    <w:rsid w:val="00646E66"/>
    <w:rsid w:val="00647783"/>
    <w:rsid w:val="00647C8C"/>
    <w:rsid w:val="00650813"/>
    <w:rsid w:val="00650ED6"/>
    <w:rsid w:val="006520D8"/>
    <w:rsid w:val="00652CB8"/>
    <w:rsid w:val="006539D8"/>
    <w:rsid w:val="00653DEC"/>
    <w:rsid w:val="0065439B"/>
    <w:rsid w:val="00654EB6"/>
    <w:rsid w:val="00655D9B"/>
    <w:rsid w:val="0065794C"/>
    <w:rsid w:val="006611B0"/>
    <w:rsid w:val="00662D98"/>
    <w:rsid w:val="00662DF3"/>
    <w:rsid w:val="00662FD5"/>
    <w:rsid w:val="00662FF7"/>
    <w:rsid w:val="00665416"/>
    <w:rsid w:val="006704C8"/>
    <w:rsid w:val="00672DE5"/>
    <w:rsid w:val="006740C7"/>
    <w:rsid w:val="006740C9"/>
    <w:rsid w:val="006741F8"/>
    <w:rsid w:val="00675F51"/>
    <w:rsid w:val="006772D9"/>
    <w:rsid w:val="00677D9C"/>
    <w:rsid w:val="00682877"/>
    <w:rsid w:val="0068310C"/>
    <w:rsid w:val="0068369A"/>
    <w:rsid w:val="00683B0F"/>
    <w:rsid w:val="006849A0"/>
    <w:rsid w:val="00684BC9"/>
    <w:rsid w:val="0068515F"/>
    <w:rsid w:val="00685D5D"/>
    <w:rsid w:val="00686C69"/>
    <w:rsid w:val="00687327"/>
    <w:rsid w:val="00690534"/>
    <w:rsid w:val="00690BD8"/>
    <w:rsid w:val="006926BE"/>
    <w:rsid w:val="006954E3"/>
    <w:rsid w:val="00695747"/>
    <w:rsid w:val="00695C42"/>
    <w:rsid w:val="00696FCA"/>
    <w:rsid w:val="006A0B34"/>
    <w:rsid w:val="006A4516"/>
    <w:rsid w:val="006A5071"/>
    <w:rsid w:val="006A56B3"/>
    <w:rsid w:val="006A752E"/>
    <w:rsid w:val="006B435F"/>
    <w:rsid w:val="006B449B"/>
    <w:rsid w:val="006B487D"/>
    <w:rsid w:val="006B5B20"/>
    <w:rsid w:val="006B7A72"/>
    <w:rsid w:val="006B7E6B"/>
    <w:rsid w:val="006C484B"/>
    <w:rsid w:val="006C5049"/>
    <w:rsid w:val="006C55F5"/>
    <w:rsid w:val="006C61B0"/>
    <w:rsid w:val="006C6244"/>
    <w:rsid w:val="006C6E5F"/>
    <w:rsid w:val="006D0D83"/>
    <w:rsid w:val="006D1B26"/>
    <w:rsid w:val="006D2ECA"/>
    <w:rsid w:val="006D3AC5"/>
    <w:rsid w:val="006D3D13"/>
    <w:rsid w:val="006D594D"/>
    <w:rsid w:val="006D65D4"/>
    <w:rsid w:val="006D720F"/>
    <w:rsid w:val="006D7376"/>
    <w:rsid w:val="006E0ECC"/>
    <w:rsid w:val="006E144B"/>
    <w:rsid w:val="006E204D"/>
    <w:rsid w:val="006E2C7E"/>
    <w:rsid w:val="006E6D01"/>
    <w:rsid w:val="006E766B"/>
    <w:rsid w:val="006F067F"/>
    <w:rsid w:val="006F06CD"/>
    <w:rsid w:val="006F159A"/>
    <w:rsid w:val="006F1AFF"/>
    <w:rsid w:val="006F1BEC"/>
    <w:rsid w:val="006F20D6"/>
    <w:rsid w:val="006F2424"/>
    <w:rsid w:val="006F2680"/>
    <w:rsid w:val="006F26BA"/>
    <w:rsid w:val="006F36EE"/>
    <w:rsid w:val="006F3822"/>
    <w:rsid w:val="006F4B4C"/>
    <w:rsid w:val="006F5AC8"/>
    <w:rsid w:val="006F604E"/>
    <w:rsid w:val="006F75AD"/>
    <w:rsid w:val="00700B62"/>
    <w:rsid w:val="00702133"/>
    <w:rsid w:val="007023E6"/>
    <w:rsid w:val="007023F7"/>
    <w:rsid w:val="007045DC"/>
    <w:rsid w:val="007047D8"/>
    <w:rsid w:val="00704BBF"/>
    <w:rsid w:val="00705696"/>
    <w:rsid w:val="007057E7"/>
    <w:rsid w:val="0070631B"/>
    <w:rsid w:val="00706997"/>
    <w:rsid w:val="00706BF9"/>
    <w:rsid w:val="0070718E"/>
    <w:rsid w:val="00711DD9"/>
    <w:rsid w:val="00712402"/>
    <w:rsid w:val="00713088"/>
    <w:rsid w:val="00713864"/>
    <w:rsid w:val="00714A6B"/>
    <w:rsid w:val="00715806"/>
    <w:rsid w:val="00716968"/>
    <w:rsid w:val="00716D24"/>
    <w:rsid w:val="00720A17"/>
    <w:rsid w:val="007216BD"/>
    <w:rsid w:val="00721A9C"/>
    <w:rsid w:val="00722171"/>
    <w:rsid w:val="0072274D"/>
    <w:rsid w:val="00724230"/>
    <w:rsid w:val="0073338A"/>
    <w:rsid w:val="00733406"/>
    <w:rsid w:val="00733A57"/>
    <w:rsid w:val="00734D7E"/>
    <w:rsid w:val="0073549E"/>
    <w:rsid w:val="00735B30"/>
    <w:rsid w:val="007378CC"/>
    <w:rsid w:val="007413A5"/>
    <w:rsid w:val="007466EC"/>
    <w:rsid w:val="0074721A"/>
    <w:rsid w:val="0075023D"/>
    <w:rsid w:val="00750EA4"/>
    <w:rsid w:val="007513AA"/>
    <w:rsid w:val="00751E89"/>
    <w:rsid w:val="007524D9"/>
    <w:rsid w:val="00753390"/>
    <w:rsid w:val="00754231"/>
    <w:rsid w:val="007576DC"/>
    <w:rsid w:val="00760424"/>
    <w:rsid w:val="00763A45"/>
    <w:rsid w:val="00766A7B"/>
    <w:rsid w:val="00766F22"/>
    <w:rsid w:val="007678A9"/>
    <w:rsid w:val="00770F98"/>
    <w:rsid w:val="007718C2"/>
    <w:rsid w:val="00771FC9"/>
    <w:rsid w:val="00772F07"/>
    <w:rsid w:val="007737D8"/>
    <w:rsid w:val="00776805"/>
    <w:rsid w:val="00777235"/>
    <w:rsid w:val="007777A8"/>
    <w:rsid w:val="00777922"/>
    <w:rsid w:val="00777F05"/>
    <w:rsid w:val="0078057D"/>
    <w:rsid w:val="00780A52"/>
    <w:rsid w:val="00781BAE"/>
    <w:rsid w:val="0078223B"/>
    <w:rsid w:val="0078305B"/>
    <w:rsid w:val="00783702"/>
    <w:rsid w:val="00783E0A"/>
    <w:rsid w:val="00784C20"/>
    <w:rsid w:val="00786BF5"/>
    <w:rsid w:val="0079011B"/>
    <w:rsid w:val="0079077D"/>
    <w:rsid w:val="00790DCE"/>
    <w:rsid w:val="00791A88"/>
    <w:rsid w:val="00791F6B"/>
    <w:rsid w:val="00792B4C"/>
    <w:rsid w:val="00793585"/>
    <w:rsid w:val="00793864"/>
    <w:rsid w:val="0079425C"/>
    <w:rsid w:val="0079429B"/>
    <w:rsid w:val="00795BB5"/>
    <w:rsid w:val="00796254"/>
    <w:rsid w:val="007A05F9"/>
    <w:rsid w:val="007A0927"/>
    <w:rsid w:val="007A4345"/>
    <w:rsid w:val="007A5089"/>
    <w:rsid w:val="007A6DFE"/>
    <w:rsid w:val="007A7B5A"/>
    <w:rsid w:val="007B4862"/>
    <w:rsid w:val="007B4C8D"/>
    <w:rsid w:val="007B5959"/>
    <w:rsid w:val="007C230E"/>
    <w:rsid w:val="007C2DA4"/>
    <w:rsid w:val="007C45AF"/>
    <w:rsid w:val="007C6C39"/>
    <w:rsid w:val="007D0CE6"/>
    <w:rsid w:val="007D1424"/>
    <w:rsid w:val="007D2DDC"/>
    <w:rsid w:val="007D4D82"/>
    <w:rsid w:val="007D50AD"/>
    <w:rsid w:val="007D6393"/>
    <w:rsid w:val="007E110B"/>
    <w:rsid w:val="007E140E"/>
    <w:rsid w:val="007E207A"/>
    <w:rsid w:val="007E208A"/>
    <w:rsid w:val="007E36CF"/>
    <w:rsid w:val="007E5871"/>
    <w:rsid w:val="007E5D20"/>
    <w:rsid w:val="007E6B28"/>
    <w:rsid w:val="007E7DE2"/>
    <w:rsid w:val="007F0434"/>
    <w:rsid w:val="007F1601"/>
    <w:rsid w:val="007F1F88"/>
    <w:rsid w:val="007F4280"/>
    <w:rsid w:val="007F451C"/>
    <w:rsid w:val="007F4565"/>
    <w:rsid w:val="007F4DB0"/>
    <w:rsid w:val="007F6367"/>
    <w:rsid w:val="008006EB"/>
    <w:rsid w:val="00801FF4"/>
    <w:rsid w:val="00802063"/>
    <w:rsid w:val="00806F44"/>
    <w:rsid w:val="00807398"/>
    <w:rsid w:val="008078E9"/>
    <w:rsid w:val="00810416"/>
    <w:rsid w:val="00810D7C"/>
    <w:rsid w:val="00812229"/>
    <w:rsid w:val="00813C54"/>
    <w:rsid w:val="008165A4"/>
    <w:rsid w:val="00816B69"/>
    <w:rsid w:val="008170CD"/>
    <w:rsid w:val="008179E0"/>
    <w:rsid w:val="0082074E"/>
    <w:rsid w:val="00820D4C"/>
    <w:rsid w:val="00821002"/>
    <w:rsid w:val="00822C44"/>
    <w:rsid w:val="00823C39"/>
    <w:rsid w:val="0082488C"/>
    <w:rsid w:val="00825DB0"/>
    <w:rsid w:val="00827147"/>
    <w:rsid w:val="00830270"/>
    <w:rsid w:val="00830D26"/>
    <w:rsid w:val="008324BC"/>
    <w:rsid w:val="00832E0E"/>
    <w:rsid w:val="00833539"/>
    <w:rsid w:val="0083367F"/>
    <w:rsid w:val="00833EDF"/>
    <w:rsid w:val="008340DD"/>
    <w:rsid w:val="008340FF"/>
    <w:rsid w:val="00834A82"/>
    <w:rsid w:val="008370E0"/>
    <w:rsid w:val="008407C6"/>
    <w:rsid w:val="00841036"/>
    <w:rsid w:val="008417E3"/>
    <w:rsid w:val="00842892"/>
    <w:rsid w:val="008435C3"/>
    <w:rsid w:val="00845897"/>
    <w:rsid w:val="00845E39"/>
    <w:rsid w:val="0084627C"/>
    <w:rsid w:val="00846F37"/>
    <w:rsid w:val="0085045A"/>
    <w:rsid w:val="008508C3"/>
    <w:rsid w:val="00850E99"/>
    <w:rsid w:val="00851B93"/>
    <w:rsid w:val="00853928"/>
    <w:rsid w:val="008546CD"/>
    <w:rsid w:val="008547DE"/>
    <w:rsid w:val="008574F2"/>
    <w:rsid w:val="00861B14"/>
    <w:rsid w:val="00864650"/>
    <w:rsid w:val="00864D67"/>
    <w:rsid w:val="00864F38"/>
    <w:rsid w:val="008666C2"/>
    <w:rsid w:val="0086688F"/>
    <w:rsid w:val="008715A0"/>
    <w:rsid w:val="008735A9"/>
    <w:rsid w:val="008765AD"/>
    <w:rsid w:val="0087666C"/>
    <w:rsid w:val="00876AF4"/>
    <w:rsid w:val="008833D4"/>
    <w:rsid w:val="0088389A"/>
    <w:rsid w:val="008844D3"/>
    <w:rsid w:val="00885C81"/>
    <w:rsid w:val="00887D97"/>
    <w:rsid w:val="0089052F"/>
    <w:rsid w:val="00891B7E"/>
    <w:rsid w:val="00891C4B"/>
    <w:rsid w:val="008920DD"/>
    <w:rsid w:val="0089224A"/>
    <w:rsid w:val="00894897"/>
    <w:rsid w:val="008948B9"/>
    <w:rsid w:val="00895281"/>
    <w:rsid w:val="008952DA"/>
    <w:rsid w:val="008957A8"/>
    <w:rsid w:val="00895CB9"/>
    <w:rsid w:val="00895EC8"/>
    <w:rsid w:val="00896FA9"/>
    <w:rsid w:val="00897B79"/>
    <w:rsid w:val="00897C2E"/>
    <w:rsid w:val="00897E3B"/>
    <w:rsid w:val="008A267D"/>
    <w:rsid w:val="008A430C"/>
    <w:rsid w:val="008A4BCE"/>
    <w:rsid w:val="008A582F"/>
    <w:rsid w:val="008A5F28"/>
    <w:rsid w:val="008A5F54"/>
    <w:rsid w:val="008A636E"/>
    <w:rsid w:val="008A6562"/>
    <w:rsid w:val="008A69C2"/>
    <w:rsid w:val="008A7D25"/>
    <w:rsid w:val="008B0960"/>
    <w:rsid w:val="008B1D81"/>
    <w:rsid w:val="008B33FF"/>
    <w:rsid w:val="008B3FF0"/>
    <w:rsid w:val="008C264F"/>
    <w:rsid w:val="008C3AD5"/>
    <w:rsid w:val="008C4717"/>
    <w:rsid w:val="008C53D2"/>
    <w:rsid w:val="008C666F"/>
    <w:rsid w:val="008C681A"/>
    <w:rsid w:val="008C7CCC"/>
    <w:rsid w:val="008C7D0E"/>
    <w:rsid w:val="008D0C91"/>
    <w:rsid w:val="008D1E08"/>
    <w:rsid w:val="008D2E13"/>
    <w:rsid w:val="008D316A"/>
    <w:rsid w:val="008D4AE5"/>
    <w:rsid w:val="008D4C3E"/>
    <w:rsid w:val="008D5B65"/>
    <w:rsid w:val="008D7B1D"/>
    <w:rsid w:val="008E0FBA"/>
    <w:rsid w:val="008E243A"/>
    <w:rsid w:val="008E4ED0"/>
    <w:rsid w:val="008E54BA"/>
    <w:rsid w:val="008E559C"/>
    <w:rsid w:val="008E5B23"/>
    <w:rsid w:val="008E5F9A"/>
    <w:rsid w:val="008E6D2B"/>
    <w:rsid w:val="008E7777"/>
    <w:rsid w:val="008E7986"/>
    <w:rsid w:val="008F10DD"/>
    <w:rsid w:val="008F1432"/>
    <w:rsid w:val="008F1EFF"/>
    <w:rsid w:val="008F2472"/>
    <w:rsid w:val="008F2878"/>
    <w:rsid w:val="008F33B5"/>
    <w:rsid w:val="008F39A1"/>
    <w:rsid w:val="008F4100"/>
    <w:rsid w:val="008F4BD5"/>
    <w:rsid w:val="008F593E"/>
    <w:rsid w:val="008F5D24"/>
    <w:rsid w:val="008F7638"/>
    <w:rsid w:val="00900D4F"/>
    <w:rsid w:val="0090101A"/>
    <w:rsid w:val="00901EF0"/>
    <w:rsid w:val="009021C9"/>
    <w:rsid w:val="009026EC"/>
    <w:rsid w:val="00902B39"/>
    <w:rsid w:val="0090327B"/>
    <w:rsid w:val="00903CC3"/>
    <w:rsid w:val="00904D6B"/>
    <w:rsid w:val="00904FCF"/>
    <w:rsid w:val="0090631E"/>
    <w:rsid w:val="00907EA7"/>
    <w:rsid w:val="00910E56"/>
    <w:rsid w:val="00911027"/>
    <w:rsid w:val="00911189"/>
    <w:rsid w:val="009121B0"/>
    <w:rsid w:val="0091560A"/>
    <w:rsid w:val="009157B8"/>
    <w:rsid w:val="00915919"/>
    <w:rsid w:val="00915DA3"/>
    <w:rsid w:val="009203C4"/>
    <w:rsid w:val="00920624"/>
    <w:rsid w:val="0092140F"/>
    <w:rsid w:val="00921EAB"/>
    <w:rsid w:val="00922475"/>
    <w:rsid w:val="00926F6B"/>
    <w:rsid w:val="00931CBB"/>
    <w:rsid w:val="0093277F"/>
    <w:rsid w:val="00933527"/>
    <w:rsid w:val="009339B8"/>
    <w:rsid w:val="009355A8"/>
    <w:rsid w:val="009357D0"/>
    <w:rsid w:val="00936115"/>
    <w:rsid w:val="00936BE6"/>
    <w:rsid w:val="0094017E"/>
    <w:rsid w:val="0094108F"/>
    <w:rsid w:val="0094111F"/>
    <w:rsid w:val="009411E1"/>
    <w:rsid w:val="00944655"/>
    <w:rsid w:val="00945DA3"/>
    <w:rsid w:val="009466A1"/>
    <w:rsid w:val="00946AA9"/>
    <w:rsid w:val="009470AD"/>
    <w:rsid w:val="00947AAB"/>
    <w:rsid w:val="00947C63"/>
    <w:rsid w:val="00951010"/>
    <w:rsid w:val="0095105C"/>
    <w:rsid w:val="0095128D"/>
    <w:rsid w:val="00951E9A"/>
    <w:rsid w:val="00952947"/>
    <w:rsid w:val="0095411D"/>
    <w:rsid w:val="00954443"/>
    <w:rsid w:val="00954AD6"/>
    <w:rsid w:val="00955606"/>
    <w:rsid w:val="0095597F"/>
    <w:rsid w:val="00955EB7"/>
    <w:rsid w:val="009568CF"/>
    <w:rsid w:val="0096199A"/>
    <w:rsid w:val="009637D5"/>
    <w:rsid w:val="00963C33"/>
    <w:rsid w:val="00964299"/>
    <w:rsid w:val="00964882"/>
    <w:rsid w:val="00964AFD"/>
    <w:rsid w:val="00964D37"/>
    <w:rsid w:val="00967F4F"/>
    <w:rsid w:val="00970310"/>
    <w:rsid w:val="009710DA"/>
    <w:rsid w:val="00971238"/>
    <w:rsid w:val="00971CEE"/>
    <w:rsid w:val="00977336"/>
    <w:rsid w:val="00980410"/>
    <w:rsid w:val="00980641"/>
    <w:rsid w:val="00981154"/>
    <w:rsid w:val="00981F3E"/>
    <w:rsid w:val="0098236D"/>
    <w:rsid w:val="00982BEE"/>
    <w:rsid w:val="00983168"/>
    <w:rsid w:val="00983FDF"/>
    <w:rsid w:val="009846E5"/>
    <w:rsid w:val="00984D75"/>
    <w:rsid w:val="009857E3"/>
    <w:rsid w:val="00985AC3"/>
    <w:rsid w:val="009867D1"/>
    <w:rsid w:val="00987810"/>
    <w:rsid w:val="009904E4"/>
    <w:rsid w:val="00991324"/>
    <w:rsid w:val="00991789"/>
    <w:rsid w:val="00991E4D"/>
    <w:rsid w:val="00992D71"/>
    <w:rsid w:val="009935E4"/>
    <w:rsid w:val="00993B66"/>
    <w:rsid w:val="00994086"/>
    <w:rsid w:val="00994580"/>
    <w:rsid w:val="009945A8"/>
    <w:rsid w:val="0099557D"/>
    <w:rsid w:val="00996CCB"/>
    <w:rsid w:val="009A0018"/>
    <w:rsid w:val="009A1C2F"/>
    <w:rsid w:val="009A1E48"/>
    <w:rsid w:val="009A21ED"/>
    <w:rsid w:val="009A26B5"/>
    <w:rsid w:val="009A2DF5"/>
    <w:rsid w:val="009A4E66"/>
    <w:rsid w:val="009A4FB6"/>
    <w:rsid w:val="009A504B"/>
    <w:rsid w:val="009A5152"/>
    <w:rsid w:val="009A52BB"/>
    <w:rsid w:val="009A5646"/>
    <w:rsid w:val="009A6203"/>
    <w:rsid w:val="009A628C"/>
    <w:rsid w:val="009A6375"/>
    <w:rsid w:val="009A720E"/>
    <w:rsid w:val="009A7673"/>
    <w:rsid w:val="009B02F6"/>
    <w:rsid w:val="009B0B9D"/>
    <w:rsid w:val="009B108A"/>
    <w:rsid w:val="009B49C8"/>
    <w:rsid w:val="009B4B5E"/>
    <w:rsid w:val="009B5D92"/>
    <w:rsid w:val="009B60A8"/>
    <w:rsid w:val="009B6236"/>
    <w:rsid w:val="009B6989"/>
    <w:rsid w:val="009C01D3"/>
    <w:rsid w:val="009C07CD"/>
    <w:rsid w:val="009C158A"/>
    <w:rsid w:val="009C2763"/>
    <w:rsid w:val="009C46F7"/>
    <w:rsid w:val="009C4928"/>
    <w:rsid w:val="009C4AF4"/>
    <w:rsid w:val="009C6719"/>
    <w:rsid w:val="009C79CB"/>
    <w:rsid w:val="009D02C1"/>
    <w:rsid w:val="009D3B0B"/>
    <w:rsid w:val="009D4211"/>
    <w:rsid w:val="009E01AF"/>
    <w:rsid w:val="009E0B51"/>
    <w:rsid w:val="009F3340"/>
    <w:rsid w:val="009F452B"/>
    <w:rsid w:val="009F4ACA"/>
    <w:rsid w:val="009F5A40"/>
    <w:rsid w:val="009F5CC3"/>
    <w:rsid w:val="00A012F8"/>
    <w:rsid w:val="00A01317"/>
    <w:rsid w:val="00A014C0"/>
    <w:rsid w:val="00A015A0"/>
    <w:rsid w:val="00A01765"/>
    <w:rsid w:val="00A03570"/>
    <w:rsid w:val="00A05990"/>
    <w:rsid w:val="00A0743C"/>
    <w:rsid w:val="00A07D7C"/>
    <w:rsid w:val="00A1040B"/>
    <w:rsid w:val="00A10934"/>
    <w:rsid w:val="00A11038"/>
    <w:rsid w:val="00A118DF"/>
    <w:rsid w:val="00A120FE"/>
    <w:rsid w:val="00A12791"/>
    <w:rsid w:val="00A13D5C"/>
    <w:rsid w:val="00A145F4"/>
    <w:rsid w:val="00A149E8"/>
    <w:rsid w:val="00A16B73"/>
    <w:rsid w:val="00A16EF9"/>
    <w:rsid w:val="00A215A0"/>
    <w:rsid w:val="00A2169B"/>
    <w:rsid w:val="00A217EC"/>
    <w:rsid w:val="00A2409F"/>
    <w:rsid w:val="00A24694"/>
    <w:rsid w:val="00A25A78"/>
    <w:rsid w:val="00A267F2"/>
    <w:rsid w:val="00A2691D"/>
    <w:rsid w:val="00A27A2F"/>
    <w:rsid w:val="00A31786"/>
    <w:rsid w:val="00A31EC1"/>
    <w:rsid w:val="00A3560F"/>
    <w:rsid w:val="00A36B18"/>
    <w:rsid w:val="00A37E5A"/>
    <w:rsid w:val="00A41FB5"/>
    <w:rsid w:val="00A4250A"/>
    <w:rsid w:val="00A42693"/>
    <w:rsid w:val="00A42D38"/>
    <w:rsid w:val="00A4300E"/>
    <w:rsid w:val="00A43269"/>
    <w:rsid w:val="00A46534"/>
    <w:rsid w:val="00A47AC2"/>
    <w:rsid w:val="00A50937"/>
    <w:rsid w:val="00A52440"/>
    <w:rsid w:val="00A5263C"/>
    <w:rsid w:val="00A52D33"/>
    <w:rsid w:val="00A54080"/>
    <w:rsid w:val="00A5598A"/>
    <w:rsid w:val="00A5642D"/>
    <w:rsid w:val="00A56D5B"/>
    <w:rsid w:val="00A572D5"/>
    <w:rsid w:val="00A57806"/>
    <w:rsid w:val="00A60562"/>
    <w:rsid w:val="00A62029"/>
    <w:rsid w:val="00A621E9"/>
    <w:rsid w:val="00A62C12"/>
    <w:rsid w:val="00A65CD7"/>
    <w:rsid w:val="00A717D7"/>
    <w:rsid w:val="00A71F2F"/>
    <w:rsid w:val="00A731F8"/>
    <w:rsid w:val="00A73D6D"/>
    <w:rsid w:val="00A74690"/>
    <w:rsid w:val="00A749E3"/>
    <w:rsid w:val="00A7521C"/>
    <w:rsid w:val="00A75D09"/>
    <w:rsid w:val="00A76857"/>
    <w:rsid w:val="00A7695B"/>
    <w:rsid w:val="00A76F15"/>
    <w:rsid w:val="00A81DD0"/>
    <w:rsid w:val="00A82780"/>
    <w:rsid w:val="00A83BF3"/>
    <w:rsid w:val="00A84800"/>
    <w:rsid w:val="00A84EE4"/>
    <w:rsid w:val="00A84F3F"/>
    <w:rsid w:val="00A858FF"/>
    <w:rsid w:val="00A85C1B"/>
    <w:rsid w:val="00A85DC1"/>
    <w:rsid w:val="00A870DA"/>
    <w:rsid w:val="00A93746"/>
    <w:rsid w:val="00A94126"/>
    <w:rsid w:val="00A95C12"/>
    <w:rsid w:val="00A97801"/>
    <w:rsid w:val="00AA0551"/>
    <w:rsid w:val="00AA2914"/>
    <w:rsid w:val="00AA4E9A"/>
    <w:rsid w:val="00AA7686"/>
    <w:rsid w:val="00AB2427"/>
    <w:rsid w:val="00AB31E1"/>
    <w:rsid w:val="00AB3300"/>
    <w:rsid w:val="00AB35E1"/>
    <w:rsid w:val="00AB4F2A"/>
    <w:rsid w:val="00AB512E"/>
    <w:rsid w:val="00AB59DC"/>
    <w:rsid w:val="00AB5D80"/>
    <w:rsid w:val="00AB69B9"/>
    <w:rsid w:val="00AC0966"/>
    <w:rsid w:val="00AC0E6F"/>
    <w:rsid w:val="00AC21AE"/>
    <w:rsid w:val="00AC2699"/>
    <w:rsid w:val="00AC37B0"/>
    <w:rsid w:val="00AC3CF3"/>
    <w:rsid w:val="00AC4833"/>
    <w:rsid w:val="00AC658E"/>
    <w:rsid w:val="00AC6606"/>
    <w:rsid w:val="00AC6BA4"/>
    <w:rsid w:val="00AC77BD"/>
    <w:rsid w:val="00AC7F86"/>
    <w:rsid w:val="00AD0D04"/>
    <w:rsid w:val="00AD0F77"/>
    <w:rsid w:val="00AD24EF"/>
    <w:rsid w:val="00AD502C"/>
    <w:rsid w:val="00AD5C77"/>
    <w:rsid w:val="00AE0536"/>
    <w:rsid w:val="00AE125C"/>
    <w:rsid w:val="00AE1C0D"/>
    <w:rsid w:val="00AE227B"/>
    <w:rsid w:val="00AE314A"/>
    <w:rsid w:val="00AE36A8"/>
    <w:rsid w:val="00AE36B3"/>
    <w:rsid w:val="00AE46B0"/>
    <w:rsid w:val="00AE4D34"/>
    <w:rsid w:val="00AE56A5"/>
    <w:rsid w:val="00AE5FA5"/>
    <w:rsid w:val="00AE64F5"/>
    <w:rsid w:val="00AE69F6"/>
    <w:rsid w:val="00AE6DF8"/>
    <w:rsid w:val="00AF051E"/>
    <w:rsid w:val="00AF19CC"/>
    <w:rsid w:val="00AF212D"/>
    <w:rsid w:val="00AF293D"/>
    <w:rsid w:val="00AF34B8"/>
    <w:rsid w:val="00AF3B00"/>
    <w:rsid w:val="00AF4D7D"/>
    <w:rsid w:val="00AF5CB2"/>
    <w:rsid w:val="00AF6253"/>
    <w:rsid w:val="00AF678D"/>
    <w:rsid w:val="00B0037E"/>
    <w:rsid w:val="00B0329C"/>
    <w:rsid w:val="00B04366"/>
    <w:rsid w:val="00B05240"/>
    <w:rsid w:val="00B0536C"/>
    <w:rsid w:val="00B05384"/>
    <w:rsid w:val="00B05467"/>
    <w:rsid w:val="00B0613C"/>
    <w:rsid w:val="00B06469"/>
    <w:rsid w:val="00B07466"/>
    <w:rsid w:val="00B07A89"/>
    <w:rsid w:val="00B07DAD"/>
    <w:rsid w:val="00B10168"/>
    <w:rsid w:val="00B1080A"/>
    <w:rsid w:val="00B10DFA"/>
    <w:rsid w:val="00B12884"/>
    <w:rsid w:val="00B12C25"/>
    <w:rsid w:val="00B13403"/>
    <w:rsid w:val="00B14709"/>
    <w:rsid w:val="00B15712"/>
    <w:rsid w:val="00B15A9E"/>
    <w:rsid w:val="00B15E9F"/>
    <w:rsid w:val="00B15F30"/>
    <w:rsid w:val="00B163E4"/>
    <w:rsid w:val="00B1641D"/>
    <w:rsid w:val="00B164F8"/>
    <w:rsid w:val="00B17B0C"/>
    <w:rsid w:val="00B17BB8"/>
    <w:rsid w:val="00B2006A"/>
    <w:rsid w:val="00B20698"/>
    <w:rsid w:val="00B21F1E"/>
    <w:rsid w:val="00B23C60"/>
    <w:rsid w:val="00B24CED"/>
    <w:rsid w:val="00B3197F"/>
    <w:rsid w:val="00B34930"/>
    <w:rsid w:val="00B34C1E"/>
    <w:rsid w:val="00B34F44"/>
    <w:rsid w:val="00B356AF"/>
    <w:rsid w:val="00B356FA"/>
    <w:rsid w:val="00B367C7"/>
    <w:rsid w:val="00B37158"/>
    <w:rsid w:val="00B407CA"/>
    <w:rsid w:val="00B4300F"/>
    <w:rsid w:val="00B437EE"/>
    <w:rsid w:val="00B4381A"/>
    <w:rsid w:val="00B438E0"/>
    <w:rsid w:val="00B44D88"/>
    <w:rsid w:val="00B45EEB"/>
    <w:rsid w:val="00B47E31"/>
    <w:rsid w:val="00B51409"/>
    <w:rsid w:val="00B53AAE"/>
    <w:rsid w:val="00B56C65"/>
    <w:rsid w:val="00B56CA6"/>
    <w:rsid w:val="00B60008"/>
    <w:rsid w:val="00B60392"/>
    <w:rsid w:val="00B617F1"/>
    <w:rsid w:val="00B619EC"/>
    <w:rsid w:val="00B61C0E"/>
    <w:rsid w:val="00B62472"/>
    <w:rsid w:val="00B62AC3"/>
    <w:rsid w:val="00B63B03"/>
    <w:rsid w:val="00B63DF8"/>
    <w:rsid w:val="00B6412E"/>
    <w:rsid w:val="00B64339"/>
    <w:rsid w:val="00B64823"/>
    <w:rsid w:val="00B6561A"/>
    <w:rsid w:val="00B66146"/>
    <w:rsid w:val="00B66E94"/>
    <w:rsid w:val="00B674C9"/>
    <w:rsid w:val="00B708F2"/>
    <w:rsid w:val="00B73863"/>
    <w:rsid w:val="00B75C88"/>
    <w:rsid w:val="00B81748"/>
    <w:rsid w:val="00B81C27"/>
    <w:rsid w:val="00B81D6A"/>
    <w:rsid w:val="00B82319"/>
    <w:rsid w:val="00B82861"/>
    <w:rsid w:val="00B829C8"/>
    <w:rsid w:val="00B82B41"/>
    <w:rsid w:val="00B830DB"/>
    <w:rsid w:val="00B854BB"/>
    <w:rsid w:val="00B857FD"/>
    <w:rsid w:val="00B85CE5"/>
    <w:rsid w:val="00B86016"/>
    <w:rsid w:val="00B86D28"/>
    <w:rsid w:val="00B87D6F"/>
    <w:rsid w:val="00B928F8"/>
    <w:rsid w:val="00B92E50"/>
    <w:rsid w:val="00B95236"/>
    <w:rsid w:val="00BA089B"/>
    <w:rsid w:val="00BA13C1"/>
    <w:rsid w:val="00BA13E9"/>
    <w:rsid w:val="00BA1C25"/>
    <w:rsid w:val="00BA26C3"/>
    <w:rsid w:val="00BA3267"/>
    <w:rsid w:val="00BA34B5"/>
    <w:rsid w:val="00BA414C"/>
    <w:rsid w:val="00BA46B2"/>
    <w:rsid w:val="00BA4CEF"/>
    <w:rsid w:val="00BA576F"/>
    <w:rsid w:val="00BB1828"/>
    <w:rsid w:val="00BB18EB"/>
    <w:rsid w:val="00BB3593"/>
    <w:rsid w:val="00BB4C68"/>
    <w:rsid w:val="00BB55EF"/>
    <w:rsid w:val="00BC39F4"/>
    <w:rsid w:val="00BC5BB6"/>
    <w:rsid w:val="00BD4CC4"/>
    <w:rsid w:val="00BD7D6A"/>
    <w:rsid w:val="00BE11D2"/>
    <w:rsid w:val="00BE518F"/>
    <w:rsid w:val="00BE51F6"/>
    <w:rsid w:val="00BE544D"/>
    <w:rsid w:val="00BE5EDC"/>
    <w:rsid w:val="00BE7305"/>
    <w:rsid w:val="00BF10D1"/>
    <w:rsid w:val="00BF1B49"/>
    <w:rsid w:val="00BF3A4B"/>
    <w:rsid w:val="00BF3D4A"/>
    <w:rsid w:val="00BF3FC8"/>
    <w:rsid w:val="00BF4F73"/>
    <w:rsid w:val="00BF61D9"/>
    <w:rsid w:val="00BF63CA"/>
    <w:rsid w:val="00BF7AA6"/>
    <w:rsid w:val="00C01181"/>
    <w:rsid w:val="00C01FAE"/>
    <w:rsid w:val="00C0449F"/>
    <w:rsid w:val="00C04510"/>
    <w:rsid w:val="00C0478E"/>
    <w:rsid w:val="00C06161"/>
    <w:rsid w:val="00C0759D"/>
    <w:rsid w:val="00C1086A"/>
    <w:rsid w:val="00C10A88"/>
    <w:rsid w:val="00C15121"/>
    <w:rsid w:val="00C1684D"/>
    <w:rsid w:val="00C17218"/>
    <w:rsid w:val="00C17312"/>
    <w:rsid w:val="00C17929"/>
    <w:rsid w:val="00C21149"/>
    <w:rsid w:val="00C22C9A"/>
    <w:rsid w:val="00C234C1"/>
    <w:rsid w:val="00C2395E"/>
    <w:rsid w:val="00C23F26"/>
    <w:rsid w:val="00C24889"/>
    <w:rsid w:val="00C27E2F"/>
    <w:rsid w:val="00C30272"/>
    <w:rsid w:val="00C30287"/>
    <w:rsid w:val="00C30876"/>
    <w:rsid w:val="00C30955"/>
    <w:rsid w:val="00C30D65"/>
    <w:rsid w:val="00C31A10"/>
    <w:rsid w:val="00C3231E"/>
    <w:rsid w:val="00C33FB9"/>
    <w:rsid w:val="00C35042"/>
    <w:rsid w:val="00C36B7F"/>
    <w:rsid w:val="00C37289"/>
    <w:rsid w:val="00C3773B"/>
    <w:rsid w:val="00C407FB"/>
    <w:rsid w:val="00C4132A"/>
    <w:rsid w:val="00C41C3E"/>
    <w:rsid w:val="00C43CCB"/>
    <w:rsid w:val="00C4567B"/>
    <w:rsid w:val="00C4634D"/>
    <w:rsid w:val="00C46F61"/>
    <w:rsid w:val="00C47434"/>
    <w:rsid w:val="00C54DE6"/>
    <w:rsid w:val="00C54EA4"/>
    <w:rsid w:val="00C55254"/>
    <w:rsid w:val="00C567DC"/>
    <w:rsid w:val="00C56B1E"/>
    <w:rsid w:val="00C60180"/>
    <w:rsid w:val="00C61EAD"/>
    <w:rsid w:val="00C62F57"/>
    <w:rsid w:val="00C643A2"/>
    <w:rsid w:val="00C65BF5"/>
    <w:rsid w:val="00C67D2A"/>
    <w:rsid w:val="00C70E1B"/>
    <w:rsid w:val="00C73B2E"/>
    <w:rsid w:val="00C74861"/>
    <w:rsid w:val="00C7531A"/>
    <w:rsid w:val="00C7567D"/>
    <w:rsid w:val="00C75F66"/>
    <w:rsid w:val="00C7614A"/>
    <w:rsid w:val="00C76534"/>
    <w:rsid w:val="00C76898"/>
    <w:rsid w:val="00C8151B"/>
    <w:rsid w:val="00C818F7"/>
    <w:rsid w:val="00C84322"/>
    <w:rsid w:val="00C85AAC"/>
    <w:rsid w:val="00C869E7"/>
    <w:rsid w:val="00C8735B"/>
    <w:rsid w:val="00C90A83"/>
    <w:rsid w:val="00C92872"/>
    <w:rsid w:val="00C92E12"/>
    <w:rsid w:val="00C938E9"/>
    <w:rsid w:val="00C95E99"/>
    <w:rsid w:val="00C96A3E"/>
    <w:rsid w:val="00C96D80"/>
    <w:rsid w:val="00C96E7D"/>
    <w:rsid w:val="00C977A8"/>
    <w:rsid w:val="00CA3214"/>
    <w:rsid w:val="00CA4B31"/>
    <w:rsid w:val="00CA5987"/>
    <w:rsid w:val="00CA6C33"/>
    <w:rsid w:val="00CB0283"/>
    <w:rsid w:val="00CB1BE6"/>
    <w:rsid w:val="00CB21CD"/>
    <w:rsid w:val="00CB4730"/>
    <w:rsid w:val="00CB4A7C"/>
    <w:rsid w:val="00CB4E0F"/>
    <w:rsid w:val="00CB57DF"/>
    <w:rsid w:val="00CB5FBF"/>
    <w:rsid w:val="00CB7117"/>
    <w:rsid w:val="00CB7E05"/>
    <w:rsid w:val="00CC0E54"/>
    <w:rsid w:val="00CC399A"/>
    <w:rsid w:val="00CC4B7D"/>
    <w:rsid w:val="00CC4B91"/>
    <w:rsid w:val="00CC5E8E"/>
    <w:rsid w:val="00CD0888"/>
    <w:rsid w:val="00CD1AEA"/>
    <w:rsid w:val="00CD1B68"/>
    <w:rsid w:val="00CD24EB"/>
    <w:rsid w:val="00CD37A6"/>
    <w:rsid w:val="00CD3EEA"/>
    <w:rsid w:val="00CD4EED"/>
    <w:rsid w:val="00CD5803"/>
    <w:rsid w:val="00CD6A58"/>
    <w:rsid w:val="00CE09B8"/>
    <w:rsid w:val="00CE2554"/>
    <w:rsid w:val="00CE3F06"/>
    <w:rsid w:val="00CE3F70"/>
    <w:rsid w:val="00CE3FE1"/>
    <w:rsid w:val="00CE5CF1"/>
    <w:rsid w:val="00CE71A4"/>
    <w:rsid w:val="00CF174B"/>
    <w:rsid w:val="00CF2B35"/>
    <w:rsid w:val="00CF33FA"/>
    <w:rsid w:val="00CF380F"/>
    <w:rsid w:val="00CF3CD4"/>
    <w:rsid w:val="00CF5C06"/>
    <w:rsid w:val="00CF6BC1"/>
    <w:rsid w:val="00CF77F0"/>
    <w:rsid w:val="00D00298"/>
    <w:rsid w:val="00D00ED2"/>
    <w:rsid w:val="00D00F75"/>
    <w:rsid w:val="00D02CF5"/>
    <w:rsid w:val="00D05DA0"/>
    <w:rsid w:val="00D06757"/>
    <w:rsid w:val="00D079C5"/>
    <w:rsid w:val="00D07A4A"/>
    <w:rsid w:val="00D11B64"/>
    <w:rsid w:val="00D12129"/>
    <w:rsid w:val="00D12B2A"/>
    <w:rsid w:val="00D14129"/>
    <w:rsid w:val="00D141AA"/>
    <w:rsid w:val="00D146AF"/>
    <w:rsid w:val="00D149AE"/>
    <w:rsid w:val="00D14BDF"/>
    <w:rsid w:val="00D1500F"/>
    <w:rsid w:val="00D150B1"/>
    <w:rsid w:val="00D159F2"/>
    <w:rsid w:val="00D15DFA"/>
    <w:rsid w:val="00D164E1"/>
    <w:rsid w:val="00D16C8A"/>
    <w:rsid w:val="00D2383F"/>
    <w:rsid w:val="00D26301"/>
    <w:rsid w:val="00D27F45"/>
    <w:rsid w:val="00D27FBE"/>
    <w:rsid w:val="00D311E4"/>
    <w:rsid w:val="00D35806"/>
    <w:rsid w:val="00D35EEB"/>
    <w:rsid w:val="00D36962"/>
    <w:rsid w:val="00D372D4"/>
    <w:rsid w:val="00D37EF2"/>
    <w:rsid w:val="00D40311"/>
    <w:rsid w:val="00D44474"/>
    <w:rsid w:val="00D45ABB"/>
    <w:rsid w:val="00D46F2A"/>
    <w:rsid w:val="00D474D4"/>
    <w:rsid w:val="00D4787B"/>
    <w:rsid w:val="00D47E8F"/>
    <w:rsid w:val="00D50A24"/>
    <w:rsid w:val="00D50F7C"/>
    <w:rsid w:val="00D5223F"/>
    <w:rsid w:val="00D543C6"/>
    <w:rsid w:val="00D55085"/>
    <w:rsid w:val="00D550EE"/>
    <w:rsid w:val="00D5543F"/>
    <w:rsid w:val="00D56799"/>
    <w:rsid w:val="00D5691F"/>
    <w:rsid w:val="00D56E5B"/>
    <w:rsid w:val="00D572AC"/>
    <w:rsid w:val="00D57C8F"/>
    <w:rsid w:val="00D57EDC"/>
    <w:rsid w:val="00D61D08"/>
    <w:rsid w:val="00D62B86"/>
    <w:rsid w:val="00D63B2F"/>
    <w:rsid w:val="00D64792"/>
    <w:rsid w:val="00D64D2D"/>
    <w:rsid w:val="00D66350"/>
    <w:rsid w:val="00D66775"/>
    <w:rsid w:val="00D674EE"/>
    <w:rsid w:val="00D67A67"/>
    <w:rsid w:val="00D70783"/>
    <w:rsid w:val="00D72DB0"/>
    <w:rsid w:val="00D7327E"/>
    <w:rsid w:val="00D73512"/>
    <w:rsid w:val="00D745A9"/>
    <w:rsid w:val="00D7545A"/>
    <w:rsid w:val="00D75645"/>
    <w:rsid w:val="00D7615C"/>
    <w:rsid w:val="00D76D0C"/>
    <w:rsid w:val="00D7768D"/>
    <w:rsid w:val="00D7796B"/>
    <w:rsid w:val="00D80892"/>
    <w:rsid w:val="00D8334D"/>
    <w:rsid w:val="00D84123"/>
    <w:rsid w:val="00D8415E"/>
    <w:rsid w:val="00D84E93"/>
    <w:rsid w:val="00D86D62"/>
    <w:rsid w:val="00D8713F"/>
    <w:rsid w:val="00D92A26"/>
    <w:rsid w:val="00D93A30"/>
    <w:rsid w:val="00D94761"/>
    <w:rsid w:val="00D94CBF"/>
    <w:rsid w:val="00D95211"/>
    <w:rsid w:val="00D96552"/>
    <w:rsid w:val="00D97F66"/>
    <w:rsid w:val="00DA236B"/>
    <w:rsid w:val="00DA2563"/>
    <w:rsid w:val="00DA25C3"/>
    <w:rsid w:val="00DA26BC"/>
    <w:rsid w:val="00DA2E70"/>
    <w:rsid w:val="00DA3481"/>
    <w:rsid w:val="00DA38E9"/>
    <w:rsid w:val="00DA575A"/>
    <w:rsid w:val="00DA58C5"/>
    <w:rsid w:val="00DA5F2C"/>
    <w:rsid w:val="00DA63E1"/>
    <w:rsid w:val="00DA70DD"/>
    <w:rsid w:val="00DA7161"/>
    <w:rsid w:val="00DA7DB0"/>
    <w:rsid w:val="00DB2580"/>
    <w:rsid w:val="00DB2D47"/>
    <w:rsid w:val="00DB31E7"/>
    <w:rsid w:val="00DB3DCB"/>
    <w:rsid w:val="00DB4C7C"/>
    <w:rsid w:val="00DB6459"/>
    <w:rsid w:val="00DB74E4"/>
    <w:rsid w:val="00DC06EE"/>
    <w:rsid w:val="00DC1BEE"/>
    <w:rsid w:val="00DC2087"/>
    <w:rsid w:val="00DC2E1E"/>
    <w:rsid w:val="00DC3C8F"/>
    <w:rsid w:val="00DC4B6D"/>
    <w:rsid w:val="00DC6124"/>
    <w:rsid w:val="00DD092A"/>
    <w:rsid w:val="00DD1F68"/>
    <w:rsid w:val="00DD3C7C"/>
    <w:rsid w:val="00DD42E8"/>
    <w:rsid w:val="00DD4BF0"/>
    <w:rsid w:val="00DD4DC8"/>
    <w:rsid w:val="00DD5B31"/>
    <w:rsid w:val="00DD5E93"/>
    <w:rsid w:val="00DD614E"/>
    <w:rsid w:val="00DD648C"/>
    <w:rsid w:val="00DD6FEE"/>
    <w:rsid w:val="00DD727C"/>
    <w:rsid w:val="00DD7535"/>
    <w:rsid w:val="00DE0557"/>
    <w:rsid w:val="00DE0908"/>
    <w:rsid w:val="00DE1787"/>
    <w:rsid w:val="00DE1A27"/>
    <w:rsid w:val="00DE1B9E"/>
    <w:rsid w:val="00DE22E5"/>
    <w:rsid w:val="00DE2367"/>
    <w:rsid w:val="00DE4063"/>
    <w:rsid w:val="00DE4A83"/>
    <w:rsid w:val="00DE7CD3"/>
    <w:rsid w:val="00DF08A2"/>
    <w:rsid w:val="00DF0FD9"/>
    <w:rsid w:val="00DF1E3D"/>
    <w:rsid w:val="00DF2B9C"/>
    <w:rsid w:val="00DF3104"/>
    <w:rsid w:val="00DF3BE0"/>
    <w:rsid w:val="00DF43FE"/>
    <w:rsid w:val="00DF5BF5"/>
    <w:rsid w:val="00E00C4B"/>
    <w:rsid w:val="00E04CCF"/>
    <w:rsid w:val="00E0578A"/>
    <w:rsid w:val="00E058D7"/>
    <w:rsid w:val="00E06124"/>
    <w:rsid w:val="00E134C6"/>
    <w:rsid w:val="00E13B71"/>
    <w:rsid w:val="00E143B5"/>
    <w:rsid w:val="00E149B3"/>
    <w:rsid w:val="00E153A0"/>
    <w:rsid w:val="00E16396"/>
    <w:rsid w:val="00E16BA7"/>
    <w:rsid w:val="00E16DD1"/>
    <w:rsid w:val="00E213EC"/>
    <w:rsid w:val="00E23185"/>
    <w:rsid w:val="00E25D83"/>
    <w:rsid w:val="00E26153"/>
    <w:rsid w:val="00E27F6B"/>
    <w:rsid w:val="00E300C4"/>
    <w:rsid w:val="00E31A25"/>
    <w:rsid w:val="00E320E0"/>
    <w:rsid w:val="00E34150"/>
    <w:rsid w:val="00E3478A"/>
    <w:rsid w:val="00E349CA"/>
    <w:rsid w:val="00E35540"/>
    <w:rsid w:val="00E414B2"/>
    <w:rsid w:val="00E44BAD"/>
    <w:rsid w:val="00E44F73"/>
    <w:rsid w:val="00E45BD2"/>
    <w:rsid w:val="00E45CD9"/>
    <w:rsid w:val="00E4622C"/>
    <w:rsid w:val="00E47185"/>
    <w:rsid w:val="00E502D2"/>
    <w:rsid w:val="00E5056D"/>
    <w:rsid w:val="00E50958"/>
    <w:rsid w:val="00E52D8D"/>
    <w:rsid w:val="00E57645"/>
    <w:rsid w:val="00E57673"/>
    <w:rsid w:val="00E61436"/>
    <w:rsid w:val="00E61B00"/>
    <w:rsid w:val="00E63A5F"/>
    <w:rsid w:val="00E659E7"/>
    <w:rsid w:val="00E665C4"/>
    <w:rsid w:val="00E67669"/>
    <w:rsid w:val="00E73D79"/>
    <w:rsid w:val="00E766E4"/>
    <w:rsid w:val="00E76FB4"/>
    <w:rsid w:val="00E77053"/>
    <w:rsid w:val="00E86B6F"/>
    <w:rsid w:val="00E87365"/>
    <w:rsid w:val="00E87377"/>
    <w:rsid w:val="00E91214"/>
    <w:rsid w:val="00E926BC"/>
    <w:rsid w:val="00E92ACA"/>
    <w:rsid w:val="00E937EE"/>
    <w:rsid w:val="00E955C5"/>
    <w:rsid w:val="00E955FE"/>
    <w:rsid w:val="00E95AE7"/>
    <w:rsid w:val="00E963C8"/>
    <w:rsid w:val="00E96F0D"/>
    <w:rsid w:val="00EA0411"/>
    <w:rsid w:val="00EA0CF4"/>
    <w:rsid w:val="00EA15E0"/>
    <w:rsid w:val="00EA1962"/>
    <w:rsid w:val="00EA24B1"/>
    <w:rsid w:val="00EA2967"/>
    <w:rsid w:val="00EA2BF9"/>
    <w:rsid w:val="00EA32CB"/>
    <w:rsid w:val="00EA5975"/>
    <w:rsid w:val="00EA6247"/>
    <w:rsid w:val="00EA67BD"/>
    <w:rsid w:val="00EA6B06"/>
    <w:rsid w:val="00EA6E3A"/>
    <w:rsid w:val="00EA713A"/>
    <w:rsid w:val="00EA7385"/>
    <w:rsid w:val="00EB04F0"/>
    <w:rsid w:val="00EB0B40"/>
    <w:rsid w:val="00EB23D4"/>
    <w:rsid w:val="00EB2647"/>
    <w:rsid w:val="00EB45EC"/>
    <w:rsid w:val="00EB54EB"/>
    <w:rsid w:val="00EB5F36"/>
    <w:rsid w:val="00EB7E06"/>
    <w:rsid w:val="00EC0752"/>
    <w:rsid w:val="00EC0985"/>
    <w:rsid w:val="00EC0EE3"/>
    <w:rsid w:val="00EC18F7"/>
    <w:rsid w:val="00EC1D11"/>
    <w:rsid w:val="00EC3471"/>
    <w:rsid w:val="00EC34B5"/>
    <w:rsid w:val="00EC3916"/>
    <w:rsid w:val="00EC42B3"/>
    <w:rsid w:val="00EC4D07"/>
    <w:rsid w:val="00EC52EB"/>
    <w:rsid w:val="00EC5845"/>
    <w:rsid w:val="00EC7408"/>
    <w:rsid w:val="00EC7B69"/>
    <w:rsid w:val="00ED22B2"/>
    <w:rsid w:val="00ED3195"/>
    <w:rsid w:val="00ED4069"/>
    <w:rsid w:val="00EE206B"/>
    <w:rsid w:val="00EE3A63"/>
    <w:rsid w:val="00EE6CEB"/>
    <w:rsid w:val="00EE7847"/>
    <w:rsid w:val="00EE7D53"/>
    <w:rsid w:val="00EF00B3"/>
    <w:rsid w:val="00EF0851"/>
    <w:rsid w:val="00EF0CAD"/>
    <w:rsid w:val="00EF13EF"/>
    <w:rsid w:val="00EF1505"/>
    <w:rsid w:val="00EF276A"/>
    <w:rsid w:val="00EF5147"/>
    <w:rsid w:val="00EF59E0"/>
    <w:rsid w:val="00EF632D"/>
    <w:rsid w:val="00EF64F6"/>
    <w:rsid w:val="00EF7C69"/>
    <w:rsid w:val="00F00FF6"/>
    <w:rsid w:val="00F01CBB"/>
    <w:rsid w:val="00F0244F"/>
    <w:rsid w:val="00F02558"/>
    <w:rsid w:val="00F0275A"/>
    <w:rsid w:val="00F03F41"/>
    <w:rsid w:val="00F04850"/>
    <w:rsid w:val="00F0619A"/>
    <w:rsid w:val="00F07547"/>
    <w:rsid w:val="00F07DD5"/>
    <w:rsid w:val="00F10238"/>
    <w:rsid w:val="00F10FD1"/>
    <w:rsid w:val="00F112A0"/>
    <w:rsid w:val="00F115E7"/>
    <w:rsid w:val="00F13868"/>
    <w:rsid w:val="00F14132"/>
    <w:rsid w:val="00F14CDB"/>
    <w:rsid w:val="00F15D1F"/>
    <w:rsid w:val="00F20A08"/>
    <w:rsid w:val="00F20D91"/>
    <w:rsid w:val="00F24829"/>
    <w:rsid w:val="00F2540E"/>
    <w:rsid w:val="00F25E98"/>
    <w:rsid w:val="00F27A9C"/>
    <w:rsid w:val="00F30EDE"/>
    <w:rsid w:val="00F3230A"/>
    <w:rsid w:val="00F3286A"/>
    <w:rsid w:val="00F35116"/>
    <w:rsid w:val="00F355A6"/>
    <w:rsid w:val="00F35C58"/>
    <w:rsid w:val="00F35F80"/>
    <w:rsid w:val="00F37445"/>
    <w:rsid w:val="00F40521"/>
    <w:rsid w:val="00F4313A"/>
    <w:rsid w:val="00F443E8"/>
    <w:rsid w:val="00F44EBF"/>
    <w:rsid w:val="00F460FE"/>
    <w:rsid w:val="00F471C4"/>
    <w:rsid w:val="00F52264"/>
    <w:rsid w:val="00F52327"/>
    <w:rsid w:val="00F52855"/>
    <w:rsid w:val="00F52BEA"/>
    <w:rsid w:val="00F5550B"/>
    <w:rsid w:val="00F56F75"/>
    <w:rsid w:val="00F579DF"/>
    <w:rsid w:val="00F6059D"/>
    <w:rsid w:val="00F61944"/>
    <w:rsid w:val="00F633FC"/>
    <w:rsid w:val="00F636A2"/>
    <w:rsid w:val="00F636AE"/>
    <w:rsid w:val="00F63E65"/>
    <w:rsid w:val="00F64790"/>
    <w:rsid w:val="00F66541"/>
    <w:rsid w:val="00F66C6A"/>
    <w:rsid w:val="00F706B9"/>
    <w:rsid w:val="00F710EA"/>
    <w:rsid w:val="00F71714"/>
    <w:rsid w:val="00F717E7"/>
    <w:rsid w:val="00F74604"/>
    <w:rsid w:val="00F747A1"/>
    <w:rsid w:val="00F7497F"/>
    <w:rsid w:val="00F74B76"/>
    <w:rsid w:val="00F74E8D"/>
    <w:rsid w:val="00F75473"/>
    <w:rsid w:val="00F75951"/>
    <w:rsid w:val="00F75AEF"/>
    <w:rsid w:val="00F76689"/>
    <w:rsid w:val="00F77856"/>
    <w:rsid w:val="00F77FAB"/>
    <w:rsid w:val="00F8010C"/>
    <w:rsid w:val="00F84420"/>
    <w:rsid w:val="00F85AB1"/>
    <w:rsid w:val="00F87CF5"/>
    <w:rsid w:val="00F924E9"/>
    <w:rsid w:val="00F92531"/>
    <w:rsid w:val="00F9266D"/>
    <w:rsid w:val="00F92753"/>
    <w:rsid w:val="00F96A6E"/>
    <w:rsid w:val="00F96B8E"/>
    <w:rsid w:val="00F977D4"/>
    <w:rsid w:val="00FA19B8"/>
    <w:rsid w:val="00FA21BA"/>
    <w:rsid w:val="00FA2CC5"/>
    <w:rsid w:val="00FA5567"/>
    <w:rsid w:val="00FA62D9"/>
    <w:rsid w:val="00FA63A0"/>
    <w:rsid w:val="00FA7DE2"/>
    <w:rsid w:val="00FA7E60"/>
    <w:rsid w:val="00FB146F"/>
    <w:rsid w:val="00FB1673"/>
    <w:rsid w:val="00FB1BE7"/>
    <w:rsid w:val="00FB2D7C"/>
    <w:rsid w:val="00FB33A1"/>
    <w:rsid w:val="00FB54A3"/>
    <w:rsid w:val="00FB554F"/>
    <w:rsid w:val="00FB65B3"/>
    <w:rsid w:val="00FB7F2B"/>
    <w:rsid w:val="00FC0975"/>
    <w:rsid w:val="00FC0D5D"/>
    <w:rsid w:val="00FC1E11"/>
    <w:rsid w:val="00FC28A3"/>
    <w:rsid w:val="00FC2BDD"/>
    <w:rsid w:val="00FC3266"/>
    <w:rsid w:val="00FC3D69"/>
    <w:rsid w:val="00FC5818"/>
    <w:rsid w:val="00FC6899"/>
    <w:rsid w:val="00FC7E5E"/>
    <w:rsid w:val="00FD0438"/>
    <w:rsid w:val="00FD0446"/>
    <w:rsid w:val="00FD0CB0"/>
    <w:rsid w:val="00FD111A"/>
    <w:rsid w:val="00FD20EA"/>
    <w:rsid w:val="00FD3F7C"/>
    <w:rsid w:val="00FD428A"/>
    <w:rsid w:val="00FD5C83"/>
    <w:rsid w:val="00FE12F5"/>
    <w:rsid w:val="00FE22E3"/>
    <w:rsid w:val="00FE2B55"/>
    <w:rsid w:val="00FE2E02"/>
    <w:rsid w:val="00FE32BF"/>
    <w:rsid w:val="00FE6F4D"/>
    <w:rsid w:val="00FF0619"/>
    <w:rsid w:val="00FF0DBF"/>
    <w:rsid w:val="00FF209D"/>
    <w:rsid w:val="00FF2FED"/>
    <w:rsid w:val="00FF4E1E"/>
    <w:rsid w:val="00FF4F57"/>
    <w:rsid w:val="00FF5A38"/>
    <w:rsid w:val="00FF631D"/>
    <w:rsid w:val="00FF6C76"/>
    <w:rsid w:val="00FF735C"/>
    <w:rsid w:val="00FF7D8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B634"/>
  <w15:chartTrackingRefBased/>
  <w15:docId w15:val="{095918F8-7E3E-4067-85A3-9CF30094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364"/>
    <w:pPr>
      <w:spacing w:after="200" w:line="276" w:lineRule="auto"/>
    </w:pPr>
  </w:style>
  <w:style w:type="paragraph" w:styleId="Naslov1">
    <w:name w:val="heading 1"/>
    <w:basedOn w:val="Normal"/>
    <w:link w:val="Naslov1Char"/>
    <w:uiPriority w:val="9"/>
    <w:qFormat/>
    <w:rsid w:val="00BA4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4">
    <w:name w:val="heading 4"/>
    <w:basedOn w:val="Normal"/>
    <w:next w:val="Normal"/>
    <w:link w:val="Naslov4Char"/>
    <w:uiPriority w:val="9"/>
    <w:semiHidden/>
    <w:unhideWhenUsed/>
    <w:qFormat/>
    <w:rsid w:val="006F1B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6F1B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02BC4"/>
    <w:pPr>
      <w:spacing w:after="0" w:line="240" w:lineRule="auto"/>
    </w:pPr>
    <w:rPr>
      <w:rFonts w:eastAsiaTheme="minorEastAsia"/>
      <w:lang w:eastAsia="hr-HR"/>
    </w:rPr>
  </w:style>
  <w:style w:type="character" w:styleId="Referencakomentara">
    <w:name w:val="annotation reference"/>
    <w:basedOn w:val="Zadanifontodlomka"/>
    <w:uiPriority w:val="99"/>
    <w:semiHidden/>
    <w:unhideWhenUsed/>
    <w:rsid w:val="00102BC4"/>
    <w:rPr>
      <w:sz w:val="16"/>
      <w:szCs w:val="16"/>
    </w:rPr>
  </w:style>
  <w:style w:type="paragraph" w:styleId="Tekstkomentara">
    <w:name w:val="annotation text"/>
    <w:basedOn w:val="Normal"/>
    <w:link w:val="TekstkomentaraChar"/>
    <w:uiPriority w:val="99"/>
    <w:unhideWhenUsed/>
    <w:rsid w:val="00102BC4"/>
    <w:pPr>
      <w:spacing w:line="240" w:lineRule="auto"/>
    </w:pPr>
    <w:rPr>
      <w:sz w:val="20"/>
      <w:szCs w:val="20"/>
    </w:rPr>
  </w:style>
  <w:style w:type="character" w:customStyle="1" w:styleId="TekstkomentaraChar">
    <w:name w:val="Tekst komentara Char"/>
    <w:basedOn w:val="Zadanifontodlomka"/>
    <w:link w:val="Tekstkomentara"/>
    <w:uiPriority w:val="99"/>
    <w:rsid w:val="00102BC4"/>
    <w:rPr>
      <w:sz w:val="20"/>
      <w:szCs w:val="20"/>
    </w:rPr>
  </w:style>
  <w:style w:type="paragraph" w:customStyle="1" w:styleId="Standard">
    <w:name w:val="Standard"/>
    <w:rsid w:val="00102B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102B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BC4"/>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29747A"/>
    <w:rPr>
      <w:b/>
      <w:bCs/>
    </w:rPr>
  </w:style>
  <w:style w:type="character" w:customStyle="1" w:styleId="PredmetkomentaraChar">
    <w:name w:val="Predmet komentara Char"/>
    <w:basedOn w:val="TekstkomentaraChar"/>
    <w:link w:val="Predmetkomentara"/>
    <w:uiPriority w:val="99"/>
    <w:semiHidden/>
    <w:rsid w:val="0029747A"/>
    <w:rPr>
      <w:b/>
      <w:bCs/>
      <w:sz w:val="20"/>
      <w:szCs w:val="20"/>
    </w:rPr>
  </w:style>
  <w:style w:type="paragraph" w:styleId="Revizija">
    <w:name w:val="Revision"/>
    <w:hidden/>
    <w:uiPriority w:val="99"/>
    <w:semiHidden/>
    <w:rsid w:val="002F65A7"/>
    <w:pPr>
      <w:spacing w:after="0" w:line="240" w:lineRule="auto"/>
    </w:pPr>
  </w:style>
  <w:style w:type="paragraph" w:customStyle="1" w:styleId="T-98-2">
    <w:name w:val="T-9/8-2"/>
    <w:basedOn w:val="Normal"/>
    <w:rsid w:val="00D27FB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Odlomakpopisa">
    <w:name w:val="List Paragraph"/>
    <w:basedOn w:val="Normal"/>
    <w:uiPriority w:val="34"/>
    <w:qFormat/>
    <w:rsid w:val="00CB4730"/>
    <w:pPr>
      <w:ind w:left="720"/>
      <w:contextualSpacing/>
    </w:pPr>
  </w:style>
  <w:style w:type="paragraph" w:customStyle="1" w:styleId="box466057">
    <w:name w:val="box_466057"/>
    <w:basedOn w:val="Normal"/>
    <w:rsid w:val="00583B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407">
    <w:name w:val="box_456407"/>
    <w:basedOn w:val="Normal"/>
    <w:rsid w:val="00D522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829DF"/>
    <w:rPr>
      <w:color w:val="0000FF"/>
      <w:u w:val="single"/>
    </w:rPr>
  </w:style>
  <w:style w:type="character" w:customStyle="1" w:styleId="Naslov1Char">
    <w:name w:val="Naslov 1 Char"/>
    <w:basedOn w:val="Zadanifontodlomka"/>
    <w:link w:val="Naslov1"/>
    <w:uiPriority w:val="9"/>
    <w:rsid w:val="00BA46B2"/>
    <w:rPr>
      <w:rFonts w:ascii="Times New Roman" w:eastAsia="Times New Roman" w:hAnsi="Times New Roman" w:cs="Times New Roman"/>
      <w:b/>
      <w:bCs/>
      <w:kern w:val="36"/>
      <w:sz w:val="48"/>
      <w:szCs w:val="48"/>
      <w:lang w:eastAsia="hr-HR"/>
    </w:rPr>
  </w:style>
  <w:style w:type="paragraph" w:customStyle="1" w:styleId="Normal1">
    <w:name w:val="Normal1"/>
    <w:basedOn w:val="Normal"/>
    <w:rsid w:val="00BA46B2"/>
    <w:pPr>
      <w:spacing w:after="135" w:line="240" w:lineRule="auto"/>
    </w:pPr>
    <w:rPr>
      <w:rFonts w:ascii="Calibri" w:eastAsiaTheme="minorEastAsia" w:hAnsi="Calibri" w:cs="Calibri"/>
      <w:lang w:eastAsia="hr-HR"/>
    </w:rPr>
  </w:style>
  <w:style w:type="character" w:customStyle="1" w:styleId="000000">
    <w:name w:val="000000"/>
    <w:basedOn w:val="Zadanifontodlomka"/>
    <w:rsid w:val="00BA46B2"/>
    <w:rPr>
      <w:b w:val="0"/>
      <w:bCs w:val="0"/>
      <w:sz w:val="22"/>
      <w:szCs w:val="22"/>
    </w:rPr>
  </w:style>
  <w:style w:type="character" w:customStyle="1" w:styleId="zadanifontodlomka-000003">
    <w:name w:val="zadanifontodlomka-000003"/>
    <w:basedOn w:val="Zadanifontodlomka"/>
    <w:rsid w:val="00BA46B2"/>
    <w:rPr>
      <w:rFonts w:ascii="Calibri Light" w:hAnsi="Calibri Light" w:cs="Calibri Light" w:hint="default"/>
      <w:b w:val="0"/>
      <w:bCs w:val="0"/>
      <w:color w:val="2F5496"/>
      <w:sz w:val="32"/>
      <w:szCs w:val="32"/>
    </w:rPr>
  </w:style>
  <w:style w:type="character" w:customStyle="1" w:styleId="zadanifontodlomka0">
    <w:name w:val="zadanifontodlomka"/>
    <w:basedOn w:val="Zadanifontodlomka"/>
    <w:rsid w:val="00EC18F7"/>
    <w:rPr>
      <w:rFonts w:ascii="Calibri" w:hAnsi="Calibri" w:cs="Calibri" w:hint="default"/>
      <w:b w:val="0"/>
      <w:bCs w:val="0"/>
      <w:sz w:val="22"/>
      <w:szCs w:val="22"/>
    </w:rPr>
  </w:style>
  <w:style w:type="paragraph" w:customStyle="1" w:styleId="clanak-">
    <w:name w:val="clanak-"/>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F2F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FED"/>
  </w:style>
  <w:style w:type="paragraph" w:styleId="Podnoje">
    <w:name w:val="footer"/>
    <w:basedOn w:val="Normal"/>
    <w:link w:val="PodnojeChar"/>
    <w:uiPriority w:val="99"/>
    <w:unhideWhenUsed/>
    <w:rsid w:val="00FF2F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FED"/>
  </w:style>
  <w:style w:type="paragraph" w:styleId="Tijeloteksta-uvlaka2">
    <w:name w:val="Body Text Indent 2"/>
    <w:aliases w:val="uvlaka 2"/>
    <w:basedOn w:val="Normal"/>
    <w:link w:val="Tijeloteksta-uvlaka2Char"/>
    <w:uiPriority w:val="99"/>
    <w:rsid w:val="00325F46"/>
    <w:pPr>
      <w:spacing w:after="0" w:line="240" w:lineRule="auto"/>
      <w:ind w:left="1080"/>
    </w:pPr>
    <w:rPr>
      <w:rFonts w:ascii="Arial" w:eastAsia="Times New Roman" w:hAnsi="Arial" w:cs="Times New Roman"/>
      <w:sz w:val="24"/>
      <w:szCs w:val="24"/>
      <w:lang w:val="en-GB"/>
    </w:rPr>
  </w:style>
  <w:style w:type="character" w:customStyle="1" w:styleId="Tijeloteksta-uvlaka2Char">
    <w:name w:val="Tijelo teksta - uvlaka 2 Char"/>
    <w:aliases w:val="uvlaka 2 Char"/>
    <w:basedOn w:val="Zadanifontodlomka"/>
    <w:link w:val="Tijeloteksta-uvlaka2"/>
    <w:uiPriority w:val="99"/>
    <w:rsid w:val="00325F46"/>
    <w:rPr>
      <w:rFonts w:ascii="Arial" w:eastAsia="Times New Roman" w:hAnsi="Arial" w:cs="Times New Roman"/>
      <w:sz w:val="24"/>
      <w:szCs w:val="24"/>
      <w:lang w:val="en-GB"/>
    </w:rPr>
  </w:style>
  <w:style w:type="character" w:customStyle="1" w:styleId="Naslov4Char">
    <w:name w:val="Naslov 4 Char"/>
    <w:basedOn w:val="Zadanifontodlomka"/>
    <w:link w:val="Naslov4"/>
    <w:uiPriority w:val="9"/>
    <w:semiHidden/>
    <w:rsid w:val="006F1BEC"/>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6F1BEC"/>
    <w:rPr>
      <w:rFonts w:asciiTheme="majorHAnsi" w:eastAsiaTheme="majorEastAsia" w:hAnsiTheme="majorHAnsi" w:cstheme="majorBidi"/>
      <w:color w:val="2E74B5" w:themeColor="accent1" w:themeShade="BF"/>
    </w:rPr>
  </w:style>
  <w:style w:type="paragraph" w:styleId="StandardWeb">
    <w:name w:val="Normal (Web)"/>
    <w:basedOn w:val="Normal"/>
    <w:uiPriority w:val="99"/>
    <w:unhideWhenUsed/>
    <w:rsid w:val="007D1424"/>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59084">
    <w:name w:val="box_459084"/>
    <w:basedOn w:val="Normal"/>
    <w:rsid w:val="00AB512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rsid w:val="00733A5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706">
      <w:bodyDiv w:val="1"/>
      <w:marLeft w:val="0"/>
      <w:marRight w:val="0"/>
      <w:marTop w:val="0"/>
      <w:marBottom w:val="0"/>
      <w:divBdr>
        <w:top w:val="none" w:sz="0" w:space="0" w:color="auto"/>
        <w:left w:val="none" w:sz="0" w:space="0" w:color="auto"/>
        <w:bottom w:val="none" w:sz="0" w:space="0" w:color="auto"/>
        <w:right w:val="none" w:sz="0" w:space="0" w:color="auto"/>
      </w:divBdr>
    </w:div>
    <w:div w:id="15928711">
      <w:bodyDiv w:val="1"/>
      <w:marLeft w:val="0"/>
      <w:marRight w:val="0"/>
      <w:marTop w:val="0"/>
      <w:marBottom w:val="0"/>
      <w:divBdr>
        <w:top w:val="none" w:sz="0" w:space="0" w:color="auto"/>
        <w:left w:val="none" w:sz="0" w:space="0" w:color="auto"/>
        <w:bottom w:val="none" w:sz="0" w:space="0" w:color="auto"/>
        <w:right w:val="none" w:sz="0" w:space="0" w:color="auto"/>
      </w:divBdr>
    </w:div>
    <w:div w:id="85271808">
      <w:bodyDiv w:val="1"/>
      <w:marLeft w:val="0"/>
      <w:marRight w:val="0"/>
      <w:marTop w:val="0"/>
      <w:marBottom w:val="0"/>
      <w:divBdr>
        <w:top w:val="none" w:sz="0" w:space="0" w:color="auto"/>
        <w:left w:val="none" w:sz="0" w:space="0" w:color="auto"/>
        <w:bottom w:val="none" w:sz="0" w:space="0" w:color="auto"/>
        <w:right w:val="none" w:sz="0" w:space="0" w:color="auto"/>
      </w:divBdr>
    </w:div>
    <w:div w:id="139006142">
      <w:bodyDiv w:val="1"/>
      <w:marLeft w:val="0"/>
      <w:marRight w:val="0"/>
      <w:marTop w:val="0"/>
      <w:marBottom w:val="0"/>
      <w:divBdr>
        <w:top w:val="none" w:sz="0" w:space="0" w:color="auto"/>
        <w:left w:val="none" w:sz="0" w:space="0" w:color="auto"/>
        <w:bottom w:val="none" w:sz="0" w:space="0" w:color="auto"/>
        <w:right w:val="none" w:sz="0" w:space="0" w:color="auto"/>
      </w:divBdr>
    </w:div>
    <w:div w:id="226454571">
      <w:bodyDiv w:val="1"/>
      <w:marLeft w:val="0"/>
      <w:marRight w:val="0"/>
      <w:marTop w:val="0"/>
      <w:marBottom w:val="0"/>
      <w:divBdr>
        <w:top w:val="none" w:sz="0" w:space="0" w:color="auto"/>
        <w:left w:val="none" w:sz="0" w:space="0" w:color="auto"/>
        <w:bottom w:val="none" w:sz="0" w:space="0" w:color="auto"/>
        <w:right w:val="none" w:sz="0" w:space="0" w:color="auto"/>
      </w:divBdr>
    </w:div>
    <w:div w:id="269550288">
      <w:bodyDiv w:val="1"/>
      <w:marLeft w:val="0"/>
      <w:marRight w:val="0"/>
      <w:marTop w:val="0"/>
      <w:marBottom w:val="0"/>
      <w:divBdr>
        <w:top w:val="none" w:sz="0" w:space="0" w:color="auto"/>
        <w:left w:val="none" w:sz="0" w:space="0" w:color="auto"/>
        <w:bottom w:val="none" w:sz="0" w:space="0" w:color="auto"/>
        <w:right w:val="none" w:sz="0" w:space="0" w:color="auto"/>
      </w:divBdr>
    </w:div>
    <w:div w:id="311638593">
      <w:bodyDiv w:val="1"/>
      <w:marLeft w:val="0"/>
      <w:marRight w:val="0"/>
      <w:marTop w:val="0"/>
      <w:marBottom w:val="0"/>
      <w:divBdr>
        <w:top w:val="none" w:sz="0" w:space="0" w:color="auto"/>
        <w:left w:val="none" w:sz="0" w:space="0" w:color="auto"/>
        <w:bottom w:val="none" w:sz="0" w:space="0" w:color="auto"/>
        <w:right w:val="none" w:sz="0" w:space="0" w:color="auto"/>
      </w:divBdr>
    </w:div>
    <w:div w:id="330791297">
      <w:bodyDiv w:val="1"/>
      <w:marLeft w:val="0"/>
      <w:marRight w:val="0"/>
      <w:marTop w:val="0"/>
      <w:marBottom w:val="0"/>
      <w:divBdr>
        <w:top w:val="none" w:sz="0" w:space="0" w:color="auto"/>
        <w:left w:val="none" w:sz="0" w:space="0" w:color="auto"/>
        <w:bottom w:val="none" w:sz="0" w:space="0" w:color="auto"/>
        <w:right w:val="none" w:sz="0" w:space="0" w:color="auto"/>
      </w:divBdr>
    </w:div>
    <w:div w:id="335771216">
      <w:bodyDiv w:val="1"/>
      <w:marLeft w:val="0"/>
      <w:marRight w:val="0"/>
      <w:marTop w:val="0"/>
      <w:marBottom w:val="0"/>
      <w:divBdr>
        <w:top w:val="none" w:sz="0" w:space="0" w:color="auto"/>
        <w:left w:val="none" w:sz="0" w:space="0" w:color="auto"/>
        <w:bottom w:val="none" w:sz="0" w:space="0" w:color="auto"/>
        <w:right w:val="none" w:sz="0" w:space="0" w:color="auto"/>
      </w:divBdr>
      <w:divsChild>
        <w:div w:id="91584631">
          <w:marLeft w:val="0"/>
          <w:marRight w:val="0"/>
          <w:marTop w:val="0"/>
          <w:marBottom w:val="0"/>
          <w:divBdr>
            <w:top w:val="none" w:sz="0" w:space="0" w:color="auto"/>
            <w:left w:val="none" w:sz="0" w:space="0" w:color="auto"/>
            <w:bottom w:val="none" w:sz="0" w:space="0" w:color="auto"/>
            <w:right w:val="none" w:sz="0" w:space="0" w:color="auto"/>
          </w:divBdr>
          <w:divsChild>
            <w:div w:id="30308180">
              <w:marLeft w:val="0"/>
              <w:marRight w:val="0"/>
              <w:marTop w:val="0"/>
              <w:marBottom w:val="0"/>
              <w:divBdr>
                <w:top w:val="none" w:sz="0" w:space="0" w:color="auto"/>
                <w:left w:val="none" w:sz="0" w:space="0" w:color="auto"/>
                <w:bottom w:val="none" w:sz="0" w:space="0" w:color="auto"/>
                <w:right w:val="none" w:sz="0" w:space="0" w:color="auto"/>
              </w:divBdr>
              <w:divsChild>
                <w:div w:id="1569268088">
                  <w:marLeft w:val="0"/>
                  <w:marRight w:val="0"/>
                  <w:marTop w:val="0"/>
                  <w:marBottom w:val="0"/>
                  <w:divBdr>
                    <w:top w:val="none" w:sz="0" w:space="0" w:color="auto"/>
                    <w:left w:val="none" w:sz="0" w:space="0" w:color="auto"/>
                    <w:bottom w:val="none" w:sz="0" w:space="0" w:color="auto"/>
                    <w:right w:val="none" w:sz="0" w:space="0" w:color="auto"/>
                  </w:divBdr>
                  <w:divsChild>
                    <w:div w:id="1582371490">
                      <w:marLeft w:val="0"/>
                      <w:marRight w:val="0"/>
                      <w:marTop w:val="0"/>
                      <w:marBottom w:val="0"/>
                      <w:divBdr>
                        <w:top w:val="none" w:sz="0" w:space="0" w:color="auto"/>
                        <w:left w:val="none" w:sz="0" w:space="0" w:color="auto"/>
                        <w:bottom w:val="none" w:sz="0" w:space="0" w:color="auto"/>
                        <w:right w:val="none" w:sz="0" w:space="0" w:color="auto"/>
                      </w:divBdr>
                      <w:divsChild>
                        <w:div w:id="1023171896">
                          <w:marLeft w:val="0"/>
                          <w:marRight w:val="0"/>
                          <w:marTop w:val="0"/>
                          <w:marBottom w:val="0"/>
                          <w:divBdr>
                            <w:top w:val="none" w:sz="0" w:space="0" w:color="auto"/>
                            <w:left w:val="none" w:sz="0" w:space="0" w:color="auto"/>
                            <w:bottom w:val="none" w:sz="0" w:space="0" w:color="auto"/>
                            <w:right w:val="none" w:sz="0" w:space="0" w:color="auto"/>
                          </w:divBdr>
                          <w:divsChild>
                            <w:div w:id="1109474356">
                              <w:marLeft w:val="0"/>
                              <w:marRight w:val="0"/>
                              <w:marTop w:val="0"/>
                              <w:marBottom w:val="0"/>
                              <w:divBdr>
                                <w:top w:val="none" w:sz="0" w:space="0" w:color="auto"/>
                                <w:left w:val="none" w:sz="0" w:space="0" w:color="auto"/>
                                <w:bottom w:val="none" w:sz="0" w:space="0" w:color="auto"/>
                                <w:right w:val="none" w:sz="0" w:space="0" w:color="auto"/>
                              </w:divBdr>
                              <w:divsChild>
                                <w:div w:id="325204604">
                                  <w:marLeft w:val="0"/>
                                  <w:marRight w:val="0"/>
                                  <w:marTop w:val="0"/>
                                  <w:marBottom w:val="0"/>
                                  <w:divBdr>
                                    <w:top w:val="none" w:sz="0" w:space="0" w:color="auto"/>
                                    <w:left w:val="none" w:sz="0" w:space="0" w:color="auto"/>
                                    <w:bottom w:val="none" w:sz="0" w:space="0" w:color="auto"/>
                                    <w:right w:val="none" w:sz="0" w:space="0" w:color="auto"/>
                                  </w:divBdr>
                                  <w:divsChild>
                                    <w:div w:id="10400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607235">
          <w:marLeft w:val="0"/>
          <w:marRight w:val="0"/>
          <w:marTop w:val="0"/>
          <w:marBottom w:val="0"/>
          <w:divBdr>
            <w:top w:val="none" w:sz="0" w:space="0" w:color="auto"/>
            <w:left w:val="none" w:sz="0" w:space="0" w:color="auto"/>
            <w:bottom w:val="none" w:sz="0" w:space="0" w:color="auto"/>
            <w:right w:val="none" w:sz="0" w:space="0" w:color="auto"/>
          </w:divBdr>
          <w:divsChild>
            <w:div w:id="1517767658">
              <w:marLeft w:val="0"/>
              <w:marRight w:val="0"/>
              <w:marTop w:val="0"/>
              <w:marBottom w:val="0"/>
              <w:divBdr>
                <w:top w:val="none" w:sz="0" w:space="0" w:color="auto"/>
                <w:left w:val="none" w:sz="0" w:space="0" w:color="auto"/>
                <w:bottom w:val="none" w:sz="0" w:space="0" w:color="auto"/>
                <w:right w:val="none" w:sz="0" w:space="0" w:color="auto"/>
              </w:divBdr>
              <w:divsChild>
                <w:div w:id="1936786261">
                  <w:marLeft w:val="0"/>
                  <w:marRight w:val="0"/>
                  <w:marTop w:val="0"/>
                  <w:marBottom w:val="0"/>
                  <w:divBdr>
                    <w:top w:val="none" w:sz="0" w:space="0" w:color="auto"/>
                    <w:left w:val="none" w:sz="0" w:space="0" w:color="auto"/>
                    <w:bottom w:val="none" w:sz="0" w:space="0" w:color="auto"/>
                    <w:right w:val="none" w:sz="0" w:space="0" w:color="auto"/>
                  </w:divBdr>
                  <w:divsChild>
                    <w:div w:id="1953585321">
                      <w:marLeft w:val="0"/>
                      <w:marRight w:val="0"/>
                      <w:marTop w:val="0"/>
                      <w:marBottom w:val="0"/>
                      <w:divBdr>
                        <w:top w:val="none" w:sz="0" w:space="0" w:color="auto"/>
                        <w:left w:val="none" w:sz="0" w:space="0" w:color="auto"/>
                        <w:bottom w:val="none" w:sz="0" w:space="0" w:color="auto"/>
                        <w:right w:val="none" w:sz="0" w:space="0" w:color="auto"/>
                      </w:divBdr>
                      <w:divsChild>
                        <w:div w:id="1240283867">
                          <w:marLeft w:val="0"/>
                          <w:marRight w:val="0"/>
                          <w:marTop w:val="0"/>
                          <w:marBottom w:val="0"/>
                          <w:divBdr>
                            <w:top w:val="none" w:sz="0" w:space="0" w:color="auto"/>
                            <w:left w:val="none" w:sz="0" w:space="0" w:color="auto"/>
                            <w:bottom w:val="none" w:sz="0" w:space="0" w:color="auto"/>
                            <w:right w:val="none" w:sz="0" w:space="0" w:color="auto"/>
                          </w:divBdr>
                          <w:divsChild>
                            <w:div w:id="1670404694">
                              <w:marLeft w:val="0"/>
                              <w:marRight w:val="0"/>
                              <w:marTop w:val="0"/>
                              <w:marBottom w:val="0"/>
                              <w:divBdr>
                                <w:top w:val="none" w:sz="0" w:space="0" w:color="auto"/>
                                <w:left w:val="none" w:sz="0" w:space="0" w:color="auto"/>
                                <w:bottom w:val="none" w:sz="0" w:space="0" w:color="auto"/>
                                <w:right w:val="none" w:sz="0" w:space="0" w:color="auto"/>
                              </w:divBdr>
                              <w:divsChild>
                                <w:div w:id="459147684">
                                  <w:marLeft w:val="0"/>
                                  <w:marRight w:val="0"/>
                                  <w:marTop w:val="0"/>
                                  <w:marBottom w:val="0"/>
                                  <w:divBdr>
                                    <w:top w:val="none" w:sz="0" w:space="0" w:color="auto"/>
                                    <w:left w:val="none" w:sz="0" w:space="0" w:color="auto"/>
                                    <w:bottom w:val="none" w:sz="0" w:space="0" w:color="auto"/>
                                    <w:right w:val="none" w:sz="0" w:space="0" w:color="auto"/>
                                  </w:divBdr>
                                  <w:divsChild>
                                    <w:div w:id="707224994">
                                      <w:marLeft w:val="0"/>
                                      <w:marRight w:val="0"/>
                                      <w:marTop w:val="0"/>
                                      <w:marBottom w:val="0"/>
                                      <w:divBdr>
                                        <w:top w:val="none" w:sz="0" w:space="0" w:color="auto"/>
                                        <w:left w:val="none" w:sz="0" w:space="0" w:color="auto"/>
                                        <w:bottom w:val="none" w:sz="0" w:space="0" w:color="auto"/>
                                        <w:right w:val="none" w:sz="0" w:space="0" w:color="auto"/>
                                      </w:divBdr>
                                      <w:divsChild>
                                        <w:div w:id="870218131">
                                          <w:marLeft w:val="0"/>
                                          <w:marRight w:val="0"/>
                                          <w:marTop w:val="0"/>
                                          <w:marBottom w:val="0"/>
                                          <w:divBdr>
                                            <w:top w:val="none" w:sz="0" w:space="0" w:color="auto"/>
                                            <w:left w:val="none" w:sz="0" w:space="0" w:color="auto"/>
                                            <w:bottom w:val="none" w:sz="0" w:space="0" w:color="auto"/>
                                            <w:right w:val="none" w:sz="0" w:space="0" w:color="auto"/>
                                          </w:divBdr>
                                          <w:divsChild>
                                            <w:div w:id="941377259">
                                              <w:marLeft w:val="0"/>
                                              <w:marRight w:val="0"/>
                                              <w:marTop w:val="0"/>
                                              <w:marBottom w:val="0"/>
                                              <w:divBdr>
                                                <w:top w:val="none" w:sz="0" w:space="0" w:color="auto"/>
                                                <w:left w:val="none" w:sz="0" w:space="0" w:color="auto"/>
                                                <w:bottom w:val="none" w:sz="0" w:space="0" w:color="auto"/>
                                                <w:right w:val="none" w:sz="0" w:space="0" w:color="auto"/>
                                              </w:divBdr>
                                              <w:divsChild>
                                                <w:div w:id="2096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26511">
      <w:bodyDiv w:val="1"/>
      <w:marLeft w:val="0"/>
      <w:marRight w:val="0"/>
      <w:marTop w:val="0"/>
      <w:marBottom w:val="0"/>
      <w:divBdr>
        <w:top w:val="none" w:sz="0" w:space="0" w:color="auto"/>
        <w:left w:val="none" w:sz="0" w:space="0" w:color="auto"/>
        <w:bottom w:val="none" w:sz="0" w:space="0" w:color="auto"/>
        <w:right w:val="none" w:sz="0" w:space="0" w:color="auto"/>
      </w:divBdr>
    </w:div>
    <w:div w:id="354159235">
      <w:bodyDiv w:val="1"/>
      <w:marLeft w:val="0"/>
      <w:marRight w:val="0"/>
      <w:marTop w:val="0"/>
      <w:marBottom w:val="0"/>
      <w:divBdr>
        <w:top w:val="none" w:sz="0" w:space="0" w:color="auto"/>
        <w:left w:val="none" w:sz="0" w:space="0" w:color="auto"/>
        <w:bottom w:val="none" w:sz="0" w:space="0" w:color="auto"/>
        <w:right w:val="none" w:sz="0" w:space="0" w:color="auto"/>
      </w:divBdr>
    </w:div>
    <w:div w:id="380523494">
      <w:bodyDiv w:val="1"/>
      <w:marLeft w:val="0"/>
      <w:marRight w:val="0"/>
      <w:marTop w:val="0"/>
      <w:marBottom w:val="0"/>
      <w:divBdr>
        <w:top w:val="none" w:sz="0" w:space="0" w:color="auto"/>
        <w:left w:val="none" w:sz="0" w:space="0" w:color="auto"/>
        <w:bottom w:val="none" w:sz="0" w:space="0" w:color="auto"/>
        <w:right w:val="none" w:sz="0" w:space="0" w:color="auto"/>
      </w:divBdr>
      <w:divsChild>
        <w:div w:id="461964813">
          <w:marLeft w:val="0"/>
          <w:marRight w:val="0"/>
          <w:marTop w:val="0"/>
          <w:marBottom w:val="0"/>
          <w:divBdr>
            <w:top w:val="none" w:sz="0" w:space="0" w:color="auto"/>
            <w:left w:val="none" w:sz="0" w:space="0" w:color="auto"/>
            <w:bottom w:val="none" w:sz="0" w:space="0" w:color="auto"/>
            <w:right w:val="none" w:sz="0" w:space="0" w:color="auto"/>
          </w:divBdr>
          <w:divsChild>
            <w:div w:id="480658971">
              <w:marLeft w:val="0"/>
              <w:marRight w:val="0"/>
              <w:marTop w:val="0"/>
              <w:marBottom w:val="0"/>
              <w:divBdr>
                <w:top w:val="none" w:sz="0" w:space="0" w:color="auto"/>
                <w:left w:val="none" w:sz="0" w:space="0" w:color="auto"/>
                <w:bottom w:val="none" w:sz="0" w:space="0" w:color="auto"/>
                <w:right w:val="none" w:sz="0" w:space="0" w:color="auto"/>
              </w:divBdr>
              <w:divsChild>
                <w:div w:id="454368715">
                  <w:marLeft w:val="0"/>
                  <w:marRight w:val="0"/>
                  <w:marTop w:val="0"/>
                  <w:marBottom w:val="0"/>
                  <w:divBdr>
                    <w:top w:val="none" w:sz="0" w:space="0" w:color="auto"/>
                    <w:left w:val="none" w:sz="0" w:space="0" w:color="auto"/>
                    <w:bottom w:val="none" w:sz="0" w:space="0" w:color="auto"/>
                    <w:right w:val="none" w:sz="0" w:space="0" w:color="auto"/>
                  </w:divBdr>
                  <w:divsChild>
                    <w:div w:id="1903365495">
                      <w:marLeft w:val="0"/>
                      <w:marRight w:val="0"/>
                      <w:marTop w:val="0"/>
                      <w:marBottom w:val="0"/>
                      <w:divBdr>
                        <w:top w:val="none" w:sz="0" w:space="0" w:color="auto"/>
                        <w:left w:val="none" w:sz="0" w:space="0" w:color="auto"/>
                        <w:bottom w:val="none" w:sz="0" w:space="0" w:color="auto"/>
                        <w:right w:val="none" w:sz="0" w:space="0" w:color="auto"/>
                      </w:divBdr>
                      <w:divsChild>
                        <w:div w:id="987592352">
                          <w:marLeft w:val="0"/>
                          <w:marRight w:val="0"/>
                          <w:marTop w:val="0"/>
                          <w:marBottom w:val="0"/>
                          <w:divBdr>
                            <w:top w:val="none" w:sz="0" w:space="0" w:color="auto"/>
                            <w:left w:val="none" w:sz="0" w:space="0" w:color="auto"/>
                            <w:bottom w:val="none" w:sz="0" w:space="0" w:color="auto"/>
                            <w:right w:val="none" w:sz="0" w:space="0" w:color="auto"/>
                          </w:divBdr>
                          <w:divsChild>
                            <w:div w:id="74011068">
                              <w:marLeft w:val="0"/>
                              <w:marRight w:val="0"/>
                              <w:marTop w:val="0"/>
                              <w:marBottom w:val="0"/>
                              <w:divBdr>
                                <w:top w:val="none" w:sz="0" w:space="0" w:color="auto"/>
                                <w:left w:val="none" w:sz="0" w:space="0" w:color="auto"/>
                                <w:bottom w:val="none" w:sz="0" w:space="0" w:color="auto"/>
                                <w:right w:val="none" w:sz="0" w:space="0" w:color="auto"/>
                              </w:divBdr>
                              <w:divsChild>
                                <w:div w:id="1345084926">
                                  <w:marLeft w:val="0"/>
                                  <w:marRight w:val="0"/>
                                  <w:marTop w:val="0"/>
                                  <w:marBottom w:val="0"/>
                                  <w:divBdr>
                                    <w:top w:val="none" w:sz="0" w:space="0" w:color="auto"/>
                                    <w:left w:val="none" w:sz="0" w:space="0" w:color="auto"/>
                                    <w:bottom w:val="none" w:sz="0" w:space="0" w:color="auto"/>
                                    <w:right w:val="none" w:sz="0" w:space="0" w:color="auto"/>
                                  </w:divBdr>
                                  <w:divsChild>
                                    <w:div w:id="3843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07658">
                  <w:marLeft w:val="0"/>
                  <w:marRight w:val="0"/>
                  <w:marTop w:val="0"/>
                  <w:marBottom w:val="0"/>
                  <w:divBdr>
                    <w:top w:val="none" w:sz="0" w:space="0" w:color="auto"/>
                    <w:left w:val="none" w:sz="0" w:space="0" w:color="auto"/>
                    <w:bottom w:val="none" w:sz="0" w:space="0" w:color="auto"/>
                    <w:right w:val="none" w:sz="0" w:space="0" w:color="auto"/>
                  </w:divBdr>
                  <w:divsChild>
                    <w:div w:id="563837820">
                      <w:marLeft w:val="0"/>
                      <w:marRight w:val="0"/>
                      <w:marTop w:val="0"/>
                      <w:marBottom w:val="0"/>
                      <w:divBdr>
                        <w:top w:val="none" w:sz="0" w:space="0" w:color="auto"/>
                        <w:left w:val="none" w:sz="0" w:space="0" w:color="auto"/>
                        <w:bottom w:val="none" w:sz="0" w:space="0" w:color="auto"/>
                        <w:right w:val="none" w:sz="0" w:space="0" w:color="auto"/>
                      </w:divBdr>
                      <w:divsChild>
                        <w:div w:id="955256083">
                          <w:marLeft w:val="0"/>
                          <w:marRight w:val="0"/>
                          <w:marTop w:val="0"/>
                          <w:marBottom w:val="0"/>
                          <w:divBdr>
                            <w:top w:val="none" w:sz="0" w:space="0" w:color="auto"/>
                            <w:left w:val="none" w:sz="0" w:space="0" w:color="auto"/>
                            <w:bottom w:val="none" w:sz="0" w:space="0" w:color="auto"/>
                            <w:right w:val="none" w:sz="0" w:space="0" w:color="auto"/>
                          </w:divBdr>
                          <w:divsChild>
                            <w:div w:id="217402468">
                              <w:marLeft w:val="0"/>
                              <w:marRight w:val="0"/>
                              <w:marTop w:val="0"/>
                              <w:marBottom w:val="0"/>
                              <w:divBdr>
                                <w:top w:val="none" w:sz="0" w:space="0" w:color="auto"/>
                                <w:left w:val="none" w:sz="0" w:space="0" w:color="auto"/>
                                <w:bottom w:val="none" w:sz="0" w:space="0" w:color="auto"/>
                                <w:right w:val="none" w:sz="0" w:space="0" w:color="auto"/>
                              </w:divBdr>
                              <w:divsChild>
                                <w:div w:id="428238395">
                                  <w:marLeft w:val="0"/>
                                  <w:marRight w:val="0"/>
                                  <w:marTop w:val="0"/>
                                  <w:marBottom w:val="0"/>
                                  <w:divBdr>
                                    <w:top w:val="none" w:sz="0" w:space="0" w:color="auto"/>
                                    <w:left w:val="none" w:sz="0" w:space="0" w:color="auto"/>
                                    <w:bottom w:val="none" w:sz="0" w:space="0" w:color="auto"/>
                                    <w:right w:val="none" w:sz="0" w:space="0" w:color="auto"/>
                                  </w:divBdr>
                                  <w:divsChild>
                                    <w:div w:id="1518276303">
                                      <w:marLeft w:val="0"/>
                                      <w:marRight w:val="0"/>
                                      <w:marTop w:val="0"/>
                                      <w:marBottom w:val="0"/>
                                      <w:divBdr>
                                        <w:top w:val="none" w:sz="0" w:space="0" w:color="auto"/>
                                        <w:left w:val="none" w:sz="0" w:space="0" w:color="auto"/>
                                        <w:bottom w:val="none" w:sz="0" w:space="0" w:color="auto"/>
                                        <w:right w:val="none" w:sz="0" w:space="0" w:color="auto"/>
                                      </w:divBdr>
                                      <w:divsChild>
                                        <w:div w:id="2463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1578">
                  <w:marLeft w:val="0"/>
                  <w:marRight w:val="0"/>
                  <w:marTop w:val="0"/>
                  <w:marBottom w:val="0"/>
                  <w:divBdr>
                    <w:top w:val="none" w:sz="0" w:space="0" w:color="auto"/>
                    <w:left w:val="none" w:sz="0" w:space="0" w:color="auto"/>
                    <w:bottom w:val="none" w:sz="0" w:space="0" w:color="auto"/>
                    <w:right w:val="none" w:sz="0" w:space="0" w:color="auto"/>
                  </w:divBdr>
                  <w:divsChild>
                    <w:div w:id="1968123754">
                      <w:marLeft w:val="0"/>
                      <w:marRight w:val="0"/>
                      <w:marTop w:val="0"/>
                      <w:marBottom w:val="0"/>
                      <w:divBdr>
                        <w:top w:val="none" w:sz="0" w:space="0" w:color="auto"/>
                        <w:left w:val="none" w:sz="0" w:space="0" w:color="auto"/>
                        <w:bottom w:val="none" w:sz="0" w:space="0" w:color="auto"/>
                        <w:right w:val="none" w:sz="0" w:space="0" w:color="auto"/>
                      </w:divBdr>
                      <w:divsChild>
                        <w:div w:id="349263087">
                          <w:marLeft w:val="0"/>
                          <w:marRight w:val="0"/>
                          <w:marTop w:val="0"/>
                          <w:marBottom w:val="0"/>
                          <w:divBdr>
                            <w:top w:val="none" w:sz="0" w:space="0" w:color="auto"/>
                            <w:left w:val="none" w:sz="0" w:space="0" w:color="auto"/>
                            <w:bottom w:val="none" w:sz="0" w:space="0" w:color="auto"/>
                            <w:right w:val="none" w:sz="0" w:space="0" w:color="auto"/>
                          </w:divBdr>
                          <w:divsChild>
                            <w:div w:id="985552385">
                              <w:marLeft w:val="0"/>
                              <w:marRight w:val="0"/>
                              <w:marTop w:val="0"/>
                              <w:marBottom w:val="0"/>
                              <w:divBdr>
                                <w:top w:val="none" w:sz="0" w:space="0" w:color="auto"/>
                                <w:left w:val="none" w:sz="0" w:space="0" w:color="auto"/>
                                <w:bottom w:val="none" w:sz="0" w:space="0" w:color="auto"/>
                                <w:right w:val="none" w:sz="0" w:space="0" w:color="auto"/>
                              </w:divBdr>
                              <w:divsChild>
                                <w:div w:id="1970894334">
                                  <w:marLeft w:val="0"/>
                                  <w:marRight w:val="0"/>
                                  <w:marTop w:val="0"/>
                                  <w:marBottom w:val="0"/>
                                  <w:divBdr>
                                    <w:top w:val="none" w:sz="0" w:space="0" w:color="auto"/>
                                    <w:left w:val="none" w:sz="0" w:space="0" w:color="auto"/>
                                    <w:bottom w:val="none" w:sz="0" w:space="0" w:color="auto"/>
                                    <w:right w:val="none" w:sz="0" w:space="0" w:color="auto"/>
                                  </w:divBdr>
                                  <w:divsChild>
                                    <w:div w:id="17730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1692">
          <w:marLeft w:val="0"/>
          <w:marRight w:val="0"/>
          <w:marTop w:val="0"/>
          <w:marBottom w:val="0"/>
          <w:divBdr>
            <w:top w:val="none" w:sz="0" w:space="0" w:color="auto"/>
            <w:left w:val="none" w:sz="0" w:space="0" w:color="auto"/>
            <w:bottom w:val="none" w:sz="0" w:space="0" w:color="auto"/>
            <w:right w:val="none" w:sz="0" w:space="0" w:color="auto"/>
          </w:divBdr>
          <w:divsChild>
            <w:div w:id="1531840296">
              <w:marLeft w:val="0"/>
              <w:marRight w:val="0"/>
              <w:marTop w:val="0"/>
              <w:marBottom w:val="0"/>
              <w:divBdr>
                <w:top w:val="none" w:sz="0" w:space="0" w:color="auto"/>
                <w:left w:val="none" w:sz="0" w:space="0" w:color="auto"/>
                <w:bottom w:val="none" w:sz="0" w:space="0" w:color="auto"/>
                <w:right w:val="none" w:sz="0" w:space="0" w:color="auto"/>
              </w:divBdr>
              <w:divsChild>
                <w:div w:id="1016618006">
                  <w:marLeft w:val="0"/>
                  <w:marRight w:val="0"/>
                  <w:marTop w:val="0"/>
                  <w:marBottom w:val="0"/>
                  <w:divBdr>
                    <w:top w:val="none" w:sz="0" w:space="0" w:color="auto"/>
                    <w:left w:val="none" w:sz="0" w:space="0" w:color="auto"/>
                    <w:bottom w:val="none" w:sz="0" w:space="0" w:color="auto"/>
                    <w:right w:val="none" w:sz="0" w:space="0" w:color="auto"/>
                  </w:divBdr>
                  <w:divsChild>
                    <w:div w:id="280042249">
                      <w:marLeft w:val="0"/>
                      <w:marRight w:val="0"/>
                      <w:marTop w:val="0"/>
                      <w:marBottom w:val="0"/>
                      <w:divBdr>
                        <w:top w:val="none" w:sz="0" w:space="0" w:color="auto"/>
                        <w:left w:val="none" w:sz="0" w:space="0" w:color="auto"/>
                        <w:bottom w:val="none" w:sz="0" w:space="0" w:color="auto"/>
                        <w:right w:val="none" w:sz="0" w:space="0" w:color="auto"/>
                      </w:divBdr>
                      <w:divsChild>
                        <w:div w:id="2130121526">
                          <w:marLeft w:val="0"/>
                          <w:marRight w:val="0"/>
                          <w:marTop w:val="0"/>
                          <w:marBottom w:val="0"/>
                          <w:divBdr>
                            <w:top w:val="none" w:sz="0" w:space="0" w:color="auto"/>
                            <w:left w:val="none" w:sz="0" w:space="0" w:color="auto"/>
                            <w:bottom w:val="none" w:sz="0" w:space="0" w:color="auto"/>
                            <w:right w:val="none" w:sz="0" w:space="0" w:color="auto"/>
                          </w:divBdr>
                          <w:divsChild>
                            <w:div w:id="717706563">
                              <w:marLeft w:val="0"/>
                              <w:marRight w:val="0"/>
                              <w:marTop w:val="0"/>
                              <w:marBottom w:val="0"/>
                              <w:divBdr>
                                <w:top w:val="none" w:sz="0" w:space="0" w:color="auto"/>
                                <w:left w:val="none" w:sz="0" w:space="0" w:color="auto"/>
                                <w:bottom w:val="none" w:sz="0" w:space="0" w:color="auto"/>
                                <w:right w:val="none" w:sz="0" w:space="0" w:color="auto"/>
                              </w:divBdr>
                              <w:divsChild>
                                <w:div w:id="1728408461">
                                  <w:marLeft w:val="0"/>
                                  <w:marRight w:val="0"/>
                                  <w:marTop w:val="0"/>
                                  <w:marBottom w:val="0"/>
                                  <w:divBdr>
                                    <w:top w:val="none" w:sz="0" w:space="0" w:color="auto"/>
                                    <w:left w:val="none" w:sz="0" w:space="0" w:color="auto"/>
                                    <w:bottom w:val="none" w:sz="0" w:space="0" w:color="auto"/>
                                    <w:right w:val="none" w:sz="0" w:space="0" w:color="auto"/>
                                  </w:divBdr>
                                  <w:divsChild>
                                    <w:div w:id="867988798">
                                      <w:marLeft w:val="0"/>
                                      <w:marRight w:val="0"/>
                                      <w:marTop w:val="0"/>
                                      <w:marBottom w:val="0"/>
                                      <w:divBdr>
                                        <w:top w:val="none" w:sz="0" w:space="0" w:color="auto"/>
                                        <w:left w:val="none" w:sz="0" w:space="0" w:color="auto"/>
                                        <w:bottom w:val="none" w:sz="0" w:space="0" w:color="auto"/>
                                        <w:right w:val="none" w:sz="0" w:space="0" w:color="auto"/>
                                      </w:divBdr>
                                      <w:divsChild>
                                        <w:div w:id="1458912381">
                                          <w:marLeft w:val="0"/>
                                          <w:marRight w:val="0"/>
                                          <w:marTop w:val="0"/>
                                          <w:marBottom w:val="0"/>
                                          <w:divBdr>
                                            <w:top w:val="none" w:sz="0" w:space="0" w:color="auto"/>
                                            <w:left w:val="none" w:sz="0" w:space="0" w:color="auto"/>
                                            <w:bottom w:val="none" w:sz="0" w:space="0" w:color="auto"/>
                                            <w:right w:val="none" w:sz="0" w:space="0" w:color="auto"/>
                                          </w:divBdr>
                                          <w:divsChild>
                                            <w:div w:id="1568421077">
                                              <w:marLeft w:val="0"/>
                                              <w:marRight w:val="0"/>
                                              <w:marTop w:val="0"/>
                                              <w:marBottom w:val="0"/>
                                              <w:divBdr>
                                                <w:top w:val="none" w:sz="0" w:space="0" w:color="auto"/>
                                                <w:left w:val="none" w:sz="0" w:space="0" w:color="auto"/>
                                                <w:bottom w:val="none" w:sz="0" w:space="0" w:color="auto"/>
                                                <w:right w:val="none" w:sz="0" w:space="0" w:color="auto"/>
                                              </w:divBdr>
                                              <w:divsChild>
                                                <w:div w:id="9073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223668">
      <w:bodyDiv w:val="1"/>
      <w:marLeft w:val="0"/>
      <w:marRight w:val="0"/>
      <w:marTop w:val="0"/>
      <w:marBottom w:val="0"/>
      <w:divBdr>
        <w:top w:val="none" w:sz="0" w:space="0" w:color="auto"/>
        <w:left w:val="none" w:sz="0" w:space="0" w:color="auto"/>
        <w:bottom w:val="none" w:sz="0" w:space="0" w:color="auto"/>
        <w:right w:val="none" w:sz="0" w:space="0" w:color="auto"/>
      </w:divBdr>
    </w:div>
    <w:div w:id="495654768">
      <w:bodyDiv w:val="1"/>
      <w:marLeft w:val="0"/>
      <w:marRight w:val="0"/>
      <w:marTop w:val="0"/>
      <w:marBottom w:val="0"/>
      <w:divBdr>
        <w:top w:val="none" w:sz="0" w:space="0" w:color="auto"/>
        <w:left w:val="none" w:sz="0" w:space="0" w:color="auto"/>
        <w:bottom w:val="none" w:sz="0" w:space="0" w:color="auto"/>
        <w:right w:val="none" w:sz="0" w:space="0" w:color="auto"/>
      </w:divBdr>
    </w:div>
    <w:div w:id="579218156">
      <w:bodyDiv w:val="1"/>
      <w:marLeft w:val="0"/>
      <w:marRight w:val="0"/>
      <w:marTop w:val="0"/>
      <w:marBottom w:val="0"/>
      <w:divBdr>
        <w:top w:val="none" w:sz="0" w:space="0" w:color="auto"/>
        <w:left w:val="none" w:sz="0" w:space="0" w:color="auto"/>
        <w:bottom w:val="none" w:sz="0" w:space="0" w:color="auto"/>
        <w:right w:val="none" w:sz="0" w:space="0" w:color="auto"/>
      </w:divBdr>
    </w:div>
    <w:div w:id="635525298">
      <w:bodyDiv w:val="1"/>
      <w:marLeft w:val="0"/>
      <w:marRight w:val="0"/>
      <w:marTop w:val="0"/>
      <w:marBottom w:val="0"/>
      <w:divBdr>
        <w:top w:val="none" w:sz="0" w:space="0" w:color="auto"/>
        <w:left w:val="none" w:sz="0" w:space="0" w:color="auto"/>
        <w:bottom w:val="none" w:sz="0" w:space="0" w:color="auto"/>
        <w:right w:val="none" w:sz="0" w:space="0" w:color="auto"/>
      </w:divBdr>
    </w:div>
    <w:div w:id="655454775">
      <w:bodyDiv w:val="1"/>
      <w:marLeft w:val="0"/>
      <w:marRight w:val="0"/>
      <w:marTop w:val="0"/>
      <w:marBottom w:val="0"/>
      <w:divBdr>
        <w:top w:val="none" w:sz="0" w:space="0" w:color="auto"/>
        <w:left w:val="none" w:sz="0" w:space="0" w:color="auto"/>
        <w:bottom w:val="none" w:sz="0" w:space="0" w:color="auto"/>
        <w:right w:val="none" w:sz="0" w:space="0" w:color="auto"/>
      </w:divBdr>
    </w:div>
    <w:div w:id="698091893">
      <w:bodyDiv w:val="1"/>
      <w:marLeft w:val="0"/>
      <w:marRight w:val="0"/>
      <w:marTop w:val="0"/>
      <w:marBottom w:val="0"/>
      <w:divBdr>
        <w:top w:val="none" w:sz="0" w:space="0" w:color="auto"/>
        <w:left w:val="none" w:sz="0" w:space="0" w:color="auto"/>
        <w:bottom w:val="none" w:sz="0" w:space="0" w:color="auto"/>
        <w:right w:val="none" w:sz="0" w:space="0" w:color="auto"/>
      </w:divBdr>
    </w:div>
    <w:div w:id="752776477">
      <w:bodyDiv w:val="1"/>
      <w:marLeft w:val="0"/>
      <w:marRight w:val="0"/>
      <w:marTop w:val="0"/>
      <w:marBottom w:val="0"/>
      <w:divBdr>
        <w:top w:val="none" w:sz="0" w:space="0" w:color="auto"/>
        <w:left w:val="none" w:sz="0" w:space="0" w:color="auto"/>
        <w:bottom w:val="none" w:sz="0" w:space="0" w:color="auto"/>
        <w:right w:val="none" w:sz="0" w:space="0" w:color="auto"/>
      </w:divBdr>
    </w:div>
    <w:div w:id="878057304">
      <w:bodyDiv w:val="1"/>
      <w:marLeft w:val="0"/>
      <w:marRight w:val="0"/>
      <w:marTop w:val="0"/>
      <w:marBottom w:val="0"/>
      <w:divBdr>
        <w:top w:val="none" w:sz="0" w:space="0" w:color="auto"/>
        <w:left w:val="none" w:sz="0" w:space="0" w:color="auto"/>
        <w:bottom w:val="none" w:sz="0" w:space="0" w:color="auto"/>
        <w:right w:val="none" w:sz="0" w:space="0" w:color="auto"/>
      </w:divBdr>
    </w:div>
    <w:div w:id="998534865">
      <w:bodyDiv w:val="1"/>
      <w:marLeft w:val="0"/>
      <w:marRight w:val="0"/>
      <w:marTop w:val="0"/>
      <w:marBottom w:val="0"/>
      <w:divBdr>
        <w:top w:val="none" w:sz="0" w:space="0" w:color="auto"/>
        <w:left w:val="none" w:sz="0" w:space="0" w:color="auto"/>
        <w:bottom w:val="none" w:sz="0" w:space="0" w:color="auto"/>
        <w:right w:val="none" w:sz="0" w:space="0" w:color="auto"/>
      </w:divBdr>
    </w:div>
    <w:div w:id="1059551597">
      <w:bodyDiv w:val="1"/>
      <w:marLeft w:val="0"/>
      <w:marRight w:val="0"/>
      <w:marTop w:val="0"/>
      <w:marBottom w:val="0"/>
      <w:divBdr>
        <w:top w:val="none" w:sz="0" w:space="0" w:color="auto"/>
        <w:left w:val="none" w:sz="0" w:space="0" w:color="auto"/>
        <w:bottom w:val="none" w:sz="0" w:space="0" w:color="auto"/>
        <w:right w:val="none" w:sz="0" w:space="0" w:color="auto"/>
      </w:divBdr>
    </w:div>
    <w:div w:id="1073356854">
      <w:bodyDiv w:val="1"/>
      <w:marLeft w:val="0"/>
      <w:marRight w:val="0"/>
      <w:marTop w:val="0"/>
      <w:marBottom w:val="0"/>
      <w:divBdr>
        <w:top w:val="none" w:sz="0" w:space="0" w:color="auto"/>
        <w:left w:val="none" w:sz="0" w:space="0" w:color="auto"/>
        <w:bottom w:val="none" w:sz="0" w:space="0" w:color="auto"/>
        <w:right w:val="none" w:sz="0" w:space="0" w:color="auto"/>
      </w:divBdr>
    </w:div>
    <w:div w:id="1077627510">
      <w:bodyDiv w:val="1"/>
      <w:marLeft w:val="0"/>
      <w:marRight w:val="0"/>
      <w:marTop w:val="0"/>
      <w:marBottom w:val="0"/>
      <w:divBdr>
        <w:top w:val="none" w:sz="0" w:space="0" w:color="auto"/>
        <w:left w:val="none" w:sz="0" w:space="0" w:color="auto"/>
        <w:bottom w:val="none" w:sz="0" w:space="0" w:color="auto"/>
        <w:right w:val="none" w:sz="0" w:space="0" w:color="auto"/>
      </w:divBdr>
    </w:div>
    <w:div w:id="1205409366">
      <w:bodyDiv w:val="1"/>
      <w:marLeft w:val="0"/>
      <w:marRight w:val="0"/>
      <w:marTop w:val="0"/>
      <w:marBottom w:val="0"/>
      <w:divBdr>
        <w:top w:val="none" w:sz="0" w:space="0" w:color="auto"/>
        <w:left w:val="none" w:sz="0" w:space="0" w:color="auto"/>
        <w:bottom w:val="none" w:sz="0" w:space="0" w:color="auto"/>
        <w:right w:val="none" w:sz="0" w:space="0" w:color="auto"/>
      </w:divBdr>
    </w:div>
    <w:div w:id="1249971231">
      <w:bodyDiv w:val="1"/>
      <w:marLeft w:val="0"/>
      <w:marRight w:val="0"/>
      <w:marTop w:val="0"/>
      <w:marBottom w:val="0"/>
      <w:divBdr>
        <w:top w:val="none" w:sz="0" w:space="0" w:color="auto"/>
        <w:left w:val="none" w:sz="0" w:space="0" w:color="auto"/>
        <w:bottom w:val="none" w:sz="0" w:space="0" w:color="auto"/>
        <w:right w:val="none" w:sz="0" w:space="0" w:color="auto"/>
      </w:divBdr>
    </w:div>
    <w:div w:id="1294749692">
      <w:bodyDiv w:val="1"/>
      <w:marLeft w:val="0"/>
      <w:marRight w:val="0"/>
      <w:marTop w:val="0"/>
      <w:marBottom w:val="0"/>
      <w:divBdr>
        <w:top w:val="none" w:sz="0" w:space="0" w:color="auto"/>
        <w:left w:val="none" w:sz="0" w:space="0" w:color="auto"/>
        <w:bottom w:val="none" w:sz="0" w:space="0" w:color="auto"/>
        <w:right w:val="none" w:sz="0" w:space="0" w:color="auto"/>
      </w:divBdr>
    </w:div>
    <w:div w:id="1330478641">
      <w:bodyDiv w:val="1"/>
      <w:marLeft w:val="0"/>
      <w:marRight w:val="0"/>
      <w:marTop w:val="0"/>
      <w:marBottom w:val="0"/>
      <w:divBdr>
        <w:top w:val="none" w:sz="0" w:space="0" w:color="auto"/>
        <w:left w:val="none" w:sz="0" w:space="0" w:color="auto"/>
        <w:bottom w:val="none" w:sz="0" w:space="0" w:color="auto"/>
        <w:right w:val="none" w:sz="0" w:space="0" w:color="auto"/>
      </w:divBdr>
    </w:div>
    <w:div w:id="1459644172">
      <w:bodyDiv w:val="1"/>
      <w:marLeft w:val="0"/>
      <w:marRight w:val="0"/>
      <w:marTop w:val="0"/>
      <w:marBottom w:val="0"/>
      <w:divBdr>
        <w:top w:val="none" w:sz="0" w:space="0" w:color="auto"/>
        <w:left w:val="none" w:sz="0" w:space="0" w:color="auto"/>
        <w:bottom w:val="none" w:sz="0" w:space="0" w:color="auto"/>
        <w:right w:val="none" w:sz="0" w:space="0" w:color="auto"/>
      </w:divBdr>
    </w:div>
    <w:div w:id="1491360416">
      <w:bodyDiv w:val="1"/>
      <w:marLeft w:val="0"/>
      <w:marRight w:val="0"/>
      <w:marTop w:val="0"/>
      <w:marBottom w:val="0"/>
      <w:divBdr>
        <w:top w:val="none" w:sz="0" w:space="0" w:color="auto"/>
        <w:left w:val="none" w:sz="0" w:space="0" w:color="auto"/>
        <w:bottom w:val="none" w:sz="0" w:space="0" w:color="auto"/>
        <w:right w:val="none" w:sz="0" w:space="0" w:color="auto"/>
      </w:divBdr>
    </w:div>
    <w:div w:id="1491407833">
      <w:bodyDiv w:val="1"/>
      <w:marLeft w:val="0"/>
      <w:marRight w:val="0"/>
      <w:marTop w:val="0"/>
      <w:marBottom w:val="0"/>
      <w:divBdr>
        <w:top w:val="none" w:sz="0" w:space="0" w:color="auto"/>
        <w:left w:val="none" w:sz="0" w:space="0" w:color="auto"/>
        <w:bottom w:val="none" w:sz="0" w:space="0" w:color="auto"/>
        <w:right w:val="none" w:sz="0" w:space="0" w:color="auto"/>
      </w:divBdr>
    </w:div>
    <w:div w:id="1506822830">
      <w:bodyDiv w:val="1"/>
      <w:marLeft w:val="0"/>
      <w:marRight w:val="0"/>
      <w:marTop w:val="0"/>
      <w:marBottom w:val="0"/>
      <w:divBdr>
        <w:top w:val="none" w:sz="0" w:space="0" w:color="auto"/>
        <w:left w:val="none" w:sz="0" w:space="0" w:color="auto"/>
        <w:bottom w:val="none" w:sz="0" w:space="0" w:color="auto"/>
        <w:right w:val="none" w:sz="0" w:space="0" w:color="auto"/>
      </w:divBdr>
    </w:div>
    <w:div w:id="1577284852">
      <w:bodyDiv w:val="1"/>
      <w:marLeft w:val="0"/>
      <w:marRight w:val="0"/>
      <w:marTop w:val="0"/>
      <w:marBottom w:val="0"/>
      <w:divBdr>
        <w:top w:val="none" w:sz="0" w:space="0" w:color="auto"/>
        <w:left w:val="none" w:sz="0" w:space="0" w:color="auto"/>
        <w:bottom w:val="none" w:sz="0" w:space="0" w:color="auto"/>
        <w:right w:val="none" w:sz="0" w:space="0" w:color="auto"/>
      </w:divBdr>
    </w:div>
    <w:div w:id="1658873851">
      <w:bodyDiv w:val="1"/>
      <w:marLeft w:val="0"/>
      <w:marRight w:val="0"/>
      <w:marTop w:val="0"/>
      <w:marBottom w:val="0"/>
      <w:divBdr>
        <w:top w:val="none" w:sz="0" w:space="0" w:color="auto"/>
        <w:left w:val="none" w:sz="0" w:space="0" w:color="auto"/>
        <w:bottom w:val="none" w:sz="0" w:space="0" w:color="auto"/>
        <w:right w:val="none" w:sz="0" w:space="0" w:color="auto"/>
      </w:divBdr>
    </w:div>
    <w:div w:id="1722288686">
      <w:bodyDiv w:val="1"/>
      <w:marLeft w:val="0"/>
      <w:marRight w:val="0"/>
      <w:marTop w:val="0"/>
      <w:marBottom w:val="0"/>
      <w:divBdr>
        <w:top w:val="none" w:sz="0" w:space="0" w:color="auto"/>
        <w:left w:val="none" w:sz="0" w:space="0" w:color="auto"/>
        <w:bottom w:val="none" w:sz="0" w:space="0" w:color="auto"/>
        <w:right w:val="none" w:sz="0" w:space="0" w:color="auto"/>
      </w:divBdr>
    </w:div>
    <w:div w:id="1732997073">
      <w:bodyDiv w:val="1"/>
      <w:marLeft w:val="0"/>
      <w:marRight w:val="0"/>
      <w:marTop w:val="0"/>
      <w:marBottom w:val="0"/>
      <w:divBdr>
        <w:top w:val="none" w:sz="0" w:space="0" w:color="auto"/>
        <w:left w:val="none" w:sz="0" w:space="0" w:color="auto"/>
        <w:bottom w:val="none" w:sz="0" w:space="0" w:color="auto"/>
        <w:right w:val="none" w:sz="0" w:space="0" w:color="auto"/>
      </w:divBdr>
    </w:div>
    <w:div w:id="1866402206">
      <w:bodyDiv w:val="1"/>
      <w:marLeft w:val="0"/>
      <w:marRight w:val="0"/>
      <w:marTop w:val="0"/>
      <w:marBottom w:val="0"/>
      <w:divBdr>
        <w:top w:val="none" w:sz="0" w:space="0" w:color="auto"/>
        <w:left w:val="none" w:sz="0" w:space="0" w:color="auto"/>
        <w:bottom w:val="none" w:sz="0" w:space="0" w:color="auto"/>
        <w:right w:val="none" w:sz="0" w:space="0" w:color="auto"/>
      </w:divBdr>
    </w:div>
    <w:div w:id="1927809233">
      <w:bodyDiv w:val="1"/>
      <w:marLeft w:val="0"/>
      <w:marRight w:val="0"/>
      <w:marTop w:val="0"/>
      <w:marBottom w:val="0"/>
      <w:divBdr>
        <w:top w:val="none" w:sz="0" w:space="0" w:color="auto"/>
        <w:left w:val="none" w:sz="0" w:space="0" w:color="auto"/>
        <w:bottom w:val="none" w:sz="0" w:space="0" w:color="auto"/>
        <w:right w:val="none" w:sz="0" w:space="0" w:color="auto"/>
      </w:divBdr>
    </w:div>
    <w:div w:id="2121490244">
      <w:bodyDiv w:val="1"/>
      <w:marLeft w:val="0"/>
      <w:marRight w:val="0"/>
      <w:marTop w:val="0"/>
      <w:marBottom w:val="0"/>
      <w:divBdr>
        <w:top w:val="none" w:sz="0" w:space="0" w:color="auto"/>
        <w:left w:val="none" w:sz="0" w:space="0" w:color="auto"/>
        <w:bottom w:val="none" w:sz="0" w:space="0" w:color="auto"/>
        <w:right w:val="none" w:sz="0" w:space="0" w:color="auto"/>
      </w:divBdr>
    </w:div>
    <w:div w:id="21224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03/1560" TargetMode="External"/><Relationship Id="rId18" Type="http://schemas.openxmlformats.org/officeDocument/2006/relationships/hyperlink" Target="https://www.zakon.hr/cms.htm?id=6119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zakon.hr/cms.htm?id=61777" TargetMode="External"/><Relationship Id="rId2" Type="http://schemas.openxmlformats.org/officeDocument/2006/relationships/customXml" Target="../customXml/item2.xml"/><Relationship Id="rId16" Type="http://schemas.openxmlformats.org/officeDocument/2006/relationships/hyperlink" Target="https://eur-lex.europa.eu/eli/reg_impl/2014/118" TargetMode="Externa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zakon.hr/cms.htm?id=61190" TargetMode="External"/><Relationship Id="rId10" Type="http://schemas.openxmlformats.org/officeDocument/2006/relationships/endnotes" Target="endnotes.xml"/><Relationship Id="rId19" Type="http://schemas.openxmlformats.org/officeDocument/2006/relationships/hyperlink" Target="https://www.zakon.hr/cms.htm?id=611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3/603"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5999E7BF7C843BB5175E5DB34EB14" ma:contentTypeVersion="0" ma:contentTypeDescription="Create a new document." ma:contentTypeScope="" ma:versionID="933f634ba4496462538908eafae7450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4B67-F591-40A9-901A-545DD9B1D954}">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4CF8396-A589-446B-99E9-03416908E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BAF4F2-E0AD-4690-9057-F1F80564E5CC}">
  <ds:schemaRefs>
    <ds:schemaRef ds:uri="http://schemas.microsoft.com/sharepoint/v3/contenttype/forms"/>
  </ds:schemaRefs>
</ds:datastoreItem>
</file>

<file path=customXml/itemProps4.xml><?xml version="1.0" encoding="utf-8"?>
<ds:datastoreItem xmlns:ds="http://schemas.openxmlformats.org/officeDocument/2006/customXml" ds:itemID="{D1731766-ABE2-47FD-B660-5010712F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40055</Words>
  <Characters>228320</Characters>
  <Application>Microsoft Office Word</Application>
  <DocSecurity>4</DocSecurity>
  <Lines>1902</Lines>
  <Paragraphs>535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267840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Ploskonka Nikola</dc:creator>
  <cp:keywords/>
  <dc:description/>
  <cp:lastModifiedBy>Barić Andreja</cp:lastModifiedBy>
  <cp:revision>2</cp:revision>
  <cp:lastPrinted>2026-04-23T08:52:00Z</cp:lastPrinted>
  <dcterms:created xsi:type="dcterms:W3CDTF">2026-04-24T10:00:00Z</dcterms:created>
  <dcterms:modified xsi:type="dcterms:W3CDTF">2026-04-24T10:00:00Z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0x0101003FC5999E7BF7C843BB5175E5DB34EB14</vt:lpwstr>
  </property>
  <property fmtid="{D5CDD505-2E9C-101B-9397-08002B2CF9AE}" pid="3" name="_dlc_DocIdItemGuid">
    <vt:lpwstr>c583f485-c198-417a-9535-07d05c63e821</vt:lpwstr>
  </property>
</Properties>
</file>